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40BE4B" w14:textId="77777777" w:rsidR="00FF1734" w:rsidRPr="00D00A6F" w:rsidRDefault="00FF1734" w:rsidP="00FF1734">
      <w:pPr>
        <w:ind w:left="5812" w:firstLine="6"/>
        <w:jc w:val="both"/>
        <w:rPr>
          <w:sz w:val="28"/>
          <w:szCs w:val="28"/>
          <w:lang w:val="uk-UA"/>
        </w:rPr>
      </w:pPr>
      <w:r w:rsidRPr="00D00A6F">
        <w:rPr>
          <w:sz w:val="28"/>
          <w:szCs w:val="28"/>
          <w:lang w:val="uk-UA"/>
        </w:rPr>
        <w:t>ЗАТВЕРДЖЕНО</w:t>
      </w:r>
    </w:p>
    <w:p w14:paraId="14D14AB8" w14:textId="77777777" w:rsidR="00FF1734" w:rsidRPr="00D00A6F" w:rsidRDefault="00FF1734" w:rsidP="00FF1734">
      <w:pPr>
        <w:ind w:left="5812" w:firstLine="6"/>
        <w:jc w:val="both"/>
        <w:rPr>
          <w:sz w:val="28"/>
          <w:szCs w:val="28"/>
          <w:lang w:val="uk-UA"/>
        </w:rPr>
      </w:pPr>
      <w:r>
        <w:rPr>
          <w:sz w:val="28"/>
          <w:szCs w:val="28"/>
          <w:lang w:val="uk-UA"/>
        </w:rPr>
        <w:t>Р</w:t>
      </w:r>
      <w:r w:rsidRPr="00D00A6F">
        <w:rPr>
          <w:sz w:val="28"/>
          <w:szCs w:val="28"/>
          <w:lang w:val="uk-UA"/>
        </w:rPr>
        <w:t xml:space="preserve">ішення виконавчого комітету Городоцької сільської ради </w:t>
      </w:r>
    </w:p>
    <w:p w14:paraId="3C2C37E8" w14:textId="78E7DD9F" w:rsidR="00FF1734" w:rsidRPr="00D00A6F" w:rsidRDefault="00C353F5" w:rsidP="00FF1734">
      <w:pPr>
        <w:ind w:left="5812" w:firstLine="6"/>
        <w:jc w:val="both"/>
        <w:rPr>
          <w:sz w:val="28"/>
          <w:szCs w:val="28"/>
          <w:lang w:val="uk-UA"/>
        </w:rPr>
      </w:pPr>
      <w:r>
        <w:rPr>
          <w:sz w:val="28"/>
          <w:szCs w:val="28"/>
          <w:lang w:val="uk-UA"/>
        </w:rPr>
        <w:t>31.10.2022</w:t>
      </w:r>
      <w:bookmarkStart w:id="0" w:name="_GoBack"/>
      <w:bookmarkEnd w:id="0"/>
      <w:r>
        <w:rPr>
          <w:sz w:val="28"/>
          <w:szCs w:val="28"/>
          <w:lang w:val="uk-UA"/>
        </w:rPr>
        <w:t xml:space="preserve">   № 190</w:t>
      </w:r>
    </w:p>
    <w:p w14:paraId="07698891" w14:textId="77777777" w:rsidR="00FF1734" w:rsidRPr="00D00A6F" w:rsidRDefault="00FF1734" w:rsidP="00FF1734">
      <w:pPr>
        <w:ind w:left="5954" w:firstLine="6"/>
        <w:jc w:val="both"/>
        <w:rPr>
          <w:sz w:val="28"/>
          <w:szCs w:val="28"/>
          <w:lang w:val="uk-UA"/>
        </w:rPr>
      </w:pPr>
    </w:p>
    <w:p w14:paraId="5BDFD692" w14:textId="77777777" w:rsidR="00765D1A" w:rsidRPr="00DB1D9B" w:rsidRDefault="00765D1A" w:rsidP="00765D1A">
      <w:pPr>
        <w:ind w:left="5664" w:hanging="444"/>
        <w:jc w:val="both"/>
        <w:rPr>
          <w:sz w:val="28"/>
          <w:szCs w:val="28"/>
          <w:lang w:val="uk-UA"/>
        </w:rPr>
      </w:pPr>
    </w:p>
    <w:p w14:paraId="3537798E" w14:textId="77777777" w:rsidR="00765D1A" w:rsidRDefault="00765D1A" w:rsidP="00893092">
      <w:pPr>
        <w:jc w:val="center"/>
        <w:rPr>
          <w:b/>
          <w:sz w:val="28"/>
          <w:szCs w:val="28"/>
          <w:lang w:val="uk-UA"/>
        </w:rPr>
      </w:pPr>
    </w:p>
    <w:p w14:paraId="2C3F003F" w14:textId="77777777" w:rsidR="00893092" w:rsidRPr="00DB1D9B" w:rsidRDefault="00893092" w:rsidP="00893092">
      <w:pPr>
        <w:jc w:val="center"/>
        <w:rPr>
          <w:b/>
          <w:sz w:val="28"/>
          <w:szCs w:val="28"/>
          <w:lang w:val="uk-UA"/>
        </w:rPr>
      </w:pPr>
      <w:r w:rsidRPr="00DB1D9B">
        <w:rPr>
          <w:b/>
          <w:sz w:val="28"/>
          <w:szCs w:val="28"/>
          <w:lang w:val="uk-UA"/>
        </w:rPr>
        <w:t>Порядок</w:t>
      </w:r>
    </w:p>
    <w:p w14:paraId="07F94B8E" w14:textId="0101B705" w:rsidR="00893092" w:rsidRPr="00C56FBF" w:rsidRDefault="00893092" w:rsidP="00071F38">
      <w:pPr>
        <w:jc w:val="center"/>
        <w:rPr>
          <w:b/>
          <w:sz w:val="28"/>
          <w:szCs w:val="28"/>
          <w:lang w:val="uk-UA"/>
        </w:rPr>
      </w:pPr>
      <w:r w:rsidRPr="00DB1D9B">
        <w:rPr>
          <w:b/>
          <w:sz w:val="28"/>
          <w:szCs w:val="28"/>
          <w:lang w:val="uk-UA"/>
        </w:rPr>
        <w:t xml:space="preserve">надання </w:t>
      </w:r>
      <w:r>
        <w:rPr>
          <w:b/>
          <w:sz w:val="28"/>
          <w:szCs w:val="28"/>
          <w:lang w:val="uk-UA"/>
        </w:rPr>
        <w:t xml:space="preserve">одноразової </w:t>
      </w:r>
      <w:r w:rsidR="004408E3">
        <w:rPr>
          <w:b/>
          <w:sz w:val="28"/>
          <w:szCs w:val="28"/>
          <w:lang w:val="uk-UA"/>
        </w:rPr>
        <w:t xml:space="preserve">грошової </w:t>
      </w:r>
      <w:r w:rsidRPr="00DB1D9B">
        <w:rPr>
          <w:b/>
          <w:sz w:val="28"/>
          <w:szCs w:val="28"/>
          <w:lang w:val="uk-UA"/>
        </w:rPr>
        <w:t xml:space="preserve">допомоги </w:t>
      </w:r>
      <w:r w:rsidR="00183225">
        <w:rPr>
          <w:b/>
          <w:sz w:val="28"/>
          <w:szCs w:val="28"/>
          <w:lang w:val="uk-UA"/>
        </w:rPr>
        <w:t>жителям Городоцької сільської ради, зареєстрованим в установленому порядку,</w:t>
      </w:r>
      <w:r w:rsidRPr="00DB1D9B">
        <w:rPr>
          <w:b/>
          <w:sz w:val="28"/>
          <w:szCs w:val="28"/>
          <w:lang w:val="uk-UA"/>
        </w:rPr>
        <w:t xml:space="preserve"> </w:t>
      </w:r>
      <w:r w:rsidR="00C56FBF" w:rsidRPr="00C56FBF">
        <w:rPr>
          <w:b/>
          <w:sz w:val="28"/>
          <w:szCs w:val="28"/>
          <w:lang w:val="uk-UA" w:eastAsia="ar-SA"/>
        </w:rPr>
        <w:t xml:space="preserve">які  призвані на військову службу під час мобілізації,  уклали контракт внаслідок оголошення рішення про мобілізацію та </w:t>
      </w:r>
      <w:r w:rsidR="00B76152" w:rsidRPr="00B76152">
        <w:rPr>
          <w:b/>
          <w:sz w:val="28"/>
          <w:szCs w:val="28"/>
          <w:lang w:val="uk-UA" w:eastAsia="ar-SA"/>
        </w:rPr>
        <w:t>(або)</w:t>
      </w:r>
      <w:r w:rsidR="00C56FBF" w:rsidRPr="00C56FBF">
        <w:rPr>
          <w:b/>
          <w:sz w:val="28"/>
          <w:szCs w:val="28"/>
          <w:lang w:val="uk-UA" w:eastAsia="ar-SA"/>
        </w:rPr>
        <w:t>воєнного стану,</w:t>
      </w:r>
      <w:r w:rsidR="002C1F93">
        <w:rPr>
          <w:b/>
          <w:sz w:val="28"/>
          <w:szCs w:val="28"/>
          <w:lang w:val="uk-UA" w:eastAsia="ar-SA"/>
        </w:rPr>
        <w:t xml:space="preserve"> </w:t>
      </w:r>
      <w:r w:rsidR="00C56FBF" w:rsidRPr="00C56FBF">
        <w:rPr>
          <w:b/>
          <w:sz w:val="28"/>
          <w:szCs w:val="28"/>
          <w:lang w:val="uk-UA" w:eastAsia="ar-SA"/>
        </w:rPr>
        <w:t>прирівнян</w:t>
      </w:r>
      <w:r w:rsidR="002C1F93">
        <w:rPr>
          <w:b/>
          <w:sz w:val="28"/>
          <w:szCs w:val="28"/>
          <w:lang w:val="uk-UA" w:eastAsia="ar-SA"/>
        </w:rPr>
        <w:t>им</w:t>
      </w:r>
      <w:r w:rsidR="00C56FBF" w:rsidRPr="00C56FBF">
        <w:rPr>
          <w:b/>
          <w:sz w:val="28"/>
          <w:szCs w:val="28"/>
          <w:lang w:val="uk-UA" w:eastAsia="ar-SA"/>
        </w:rPr>
        <w:t xml:space="preserve"> до них</w:t>
      </w:r>
      <w:r w:rsidR="009B7BE0">
        <w:rPr>
          <w:b/>
          <w:sz w:val="28"/>
          <w:szCs w:val="28"/>
          <w:lang w:val="uk-UA" w:eastAsia="ar-SA"/>
        </w:rPr>
        <w:t xml:space="preserve"> інш</w:t>
      </w:r>
      <w:r w:rsidR="002C1F93">
        <w:rPr>
          <w:b/>
          <w:sz w:val="28"/>
          <w:szCs w:val="28"/>
          <w:lang w:val="uk-UA" w:eastAsia="ar-SA"/>
        </w:rPr>
        <w:t>их</w:t>
      </w:r>
      <w:r w:rsidR="009B7BE0">
        <w:rPr>
          <w:b/>
          <w:sz w:val="28"/>
          <w:szCs w:val="28"/>
          <w:lang w:val="uk-UA" w:eastAsia="ar-SA"/>
        </w:rPr>
        <w:t xml:space="preserve"> </w:t>
      </w:r>
      <w:r w:rsidR="00C56FBF" w:rsidRPr="00C56FBF">
        <w:rPr>
          <w:b/>
          <w:sz w:val="28"/>
          <w:szCs w:val="28"/>
          <w:lang w:val="uk-UA" w:eastAsia="ar-SA"/>
        </w:rPr>
        <w:t>ос</w:t>
      </w:r>
      <w:r w:rsidR="002C1F93">
        <w:rPr>
          <w:b/>
          <w:sz w:val="28"/>
          <w:szCs w:val="28"/>
          <w:lang w:val="uk-UA" w:eastAsia="ar-SA"/>
        </w:rPr>
        <w:t>іб</w:t>
      </w:r>
      <w:r w:rsidR="00071F38" w:rsidRPr="00C56FBF">
        <w:rPr>
          <w:b/>
          <w:sz w:val="28"/>
          <w:szCs w:val="28"/>
          <w:lang w:val="uk-UA"/>
        </w:rPr>
        <w:t>.</w:t>
      </w:r>
    </w:p>
    <w:p w14:paraId="01D431D3" w14:textId="77777777" w:rsidR="00834A78" w:rsidRPr="00C56FBF" w:rsidRDefault="00834A78" w:rsidP="00071F38">
      <w:pPr>
        <w:ind w:firstLine="567"/>
        <w:jc w:val="both"/>
        <w:rPr>
          <w:b/>
          <w:sz w:val="28"/>
          <w:szCs w:val="28"/>
          <w:lang w:val="uk-UA"/>
        </w:rPr>
      </w:pPr>
    </w:p>
    <w:p w14:paraId="448817B6" w14:textId="1616793D" w:rsidR="00893092" w:rsidRPr="00FD05EC" w:rsidRDefault="00893092" w:rsidP="00071F38">
      <w:pPr>
        <w:ind w:firstLine="567"/>
        <w:jc w:val="both"/>
        <w:rPr>
          <w:sz w:val="28"/>
          <w:szCs w:val="28"/>
          <w:lang w:val="uk-UA"/>
        </w:rPr>
      </w:pPr>
      <w:r w:rsidRPr="00DB1D9B">
        <w:rPr>
          <w:sz w:val="28"/>
          <w:szCs w:val="28"/>
          <w:lang w:val="uk-UA"/>
        </w:rPr>
        <w:t xml:space="preserve">1. </w:t>
      </w:r>
      <w:r w:rsidR="008D15DD">
        <w:rPr>
          <w:sz w:val="28"/>
          <w:szCs w:val="28"/>
          <w:lang w:val="uk-UA"/>
        </w:rPr>
        <w:t xml:space="preserve">Одноразова </w:t>
      </w:r>
      <w:r w:rsidR="006E1737">
        <w:rPr>
          <w:sz w:val="28"/>
          <w:szCs w:val="28"/>
          <w:lang w:val="uk-UA"/>
        </w:rPr>
        <w:t xml:space="preserve">грошова </w:t>
      </w:r>
      <w:r w:rsidRPr="00DB1D9B">
        <w:rPr>
          <w:sz w:val="28"/>
          <w:szCs w:val="28"/>
          <w:lang w:val="uk-UA"/>
        </w:rPr>
        <w:t>допомога</w:t>
      </w:r>
      <w:r w:rsidR="00593A5C">
        <w:rPr>
          <w:sz w:val="28"/>
          <w:szCs w:val="28"/>
          <w:lang w:val="uk-UA"/>
        </w:rPr>
        <w:t xml:space="preserve"> надається</w:t>
      </w:r>
      <w:r w:rsidR="00C56FBF">
        <w:rPr>
          <w:sz w:val="28"/>
          <w:szCs w:val="28"/>
          <w:lang w:val="uk-UA"/>
        </w:rPr>
        <w:t xml:space="preserve"> жител</w:t>
      </w:r>
      <w:r w:rsidR="00544F4D">
        <w:rPr>
          <w:sz w:val="28"/>
          <w:szCs w:val="28"/>
          <w:lang w:val="uk-UA"/>
        </w:rPr>
        <w:t>ям</w:t>
      </w:r>
      <w:r w:rsidR="00C56FBF">
        <w:rPr>
          <w:sz w:val="28"/>
          <w:szCs w:val="28"/>
          <w:lang w:val="uk-UA"/>
        </w:rPr>
        <w:t xml:space="preserve"> Городоцької сільської ра</w:t>
      </w:r>
      <w:r w:rsidR="00D1257C">
        <w:rPr>
          <w:sz w:val="28"/>
          <w:szCs w:val="28"/>
          <w:lang w:val="uk-UA"/>
        </w:rPr>
        <w:t>д</w:t>
      </w:r>
      <w:r w:rsidR="00C56FBF">
        <w:rPr>
          <w:sz w:val="28"/>
          <w:szCs w:val="28"/>
          <w:lang w:val="uk-UA"/>
        </w:rPr>
        <w:t>и</w:t>
      </w:r>
      <w:r w:rsidR="00D1257C">
        <w:rPr>
          <w:sz w:val="28"/>
          <w:szCs w:val="28"/>
          <w:lang w:val="uk-UA"/>
        </w:rPr>
        <w:t>,</w:t>
      </w:r>
      <w:r w:rsidR="00C56FBF">
        <w:rPr>
          <w:sz w:val="28"/>
          <w:szCs w:val="28"/>
          <w:lang w:val="uk-UA"/>
        </w:rPr>
        <w:t xml:space="preserve"> </w:t>
      </w:r>
      <w:r w:rsidRPr="00BB699A">
        <w:rPr>
          <w:sz w:val="28"/>
          <w:szCs w:val="28"/>
          <w:lang w:val="uk-UA"/>
        </w:rPr>
        <w:t>зареєстрован</w:t>
      </w:r>
      <w:r w:rsidR="009A44E9">
        <w:rPr>
          <w:sz w:val="28"/>
          <w:szCs w:val="28"/>
          <w:lang w:val="uk-UA"/>
        </w:rPr>
        <w:t>им</w:t>
      </w:r>
      <w:r w:rsidR="00D1257C">
        <w:rPr>
          <w:sz w:val="28"/>
          <w:szCs w:val="28"/>
          <w:lang w:val="uk-UA"/>
        </w:rPr>
        <w:t xml:space="preserve"> в установленому порядку,</w:t>
      </w:r>
      <w:r w:rsidRPr="00BB699A">
        <w:rPr>
          <w:sz w:val="28"/>
          <w:szCs w:val="28"/>
          <w:lang w:val="uk-UA"/>
        </w:rPr>
        <w:t xml:space="preserve"> </w:t>
      </w:r>
      <w:r w:rsidR="00B04ECB">
        <w:rPr>
          <w:sz w:val="28"/>
          <w:szCs w:val="28"/>
          <w:lang w:val="uk-UA"/>
        </w:rPr>
        <w:t>як</w:t>
      </w:r>
      <w:r w:rsidR="00544F4D">
        <w:rPr>
          <w:sz w:val="28"/>
          <w:szCs w:val="28"/>
          <w:lang w:val="uk-UA"/>
        </w:rPr>
        <w:t>і</w:t>
      </w:r>
      <w:r w:rsidR="00A86443">
        <w:rPr>
          <w:sz w:val="28"/>
          <w:szCs w:val="28"/>
          <w:lang w:val="uk-UA"/>
        </w:rPr>
        <w:t xml:space="preserve"> </w:t>
      </w:r>
      <w:r w:rsidR="00B04ECB" w:rsidRPr="00BB699A">
        <w:rPr>
          <w:sz w:val="28"/>
          <w:szCs w:val="28"/>
          <w:lang w:val="uk-UA"/>
        </w:rPr>
        <w:t xml:space="preserve">у зв’язку з військовою агресією Російської Федерації проти </w:t>
      </w:r>
      <w:r w:rsidR="00B04ECB" w:rsidRPr="005E0DB2">
        <w:rPr>
          <w:sz w:val="28"/>
          <w:szCs w:val="28"/>
          <w:lang w:val="uk-UA"/>
        </w:rPr>
        <w:t xml:space="preserve">України </w:t>
      </w:r>
      <w:r w:rsidR="00B04ECB" w:rsidRPr="005E0DB2">
        <w:rPr>
          <w:sz w:val="28"/>
          <w:szCs w:val="28"/>
          <w:shd w:val="clear" w:color="auto" w:fill="FFFFFF"/>
          <w:lang w:val="uk-UA"/>
        </w:rPr>
        <w:t>з 24 лютого 2022</w:t>
      </w:r>
      <w:r w:rsidR="00B04ECB">
        <w:rPr>
          <w:sz w:val="28"/>
          <w:szCs w:val="28"/>
          <w:shd w:val="clear" w:color="auto" w:fill="FFFFFF"/>
          <w:lang w:val="uk-UA"/>
        </w:rPr>
        <w:t xml:space="preserve"> року</w:t>
      </w:r>
      <w:r w:rsidR="00B04ECB" w:rsidRPr="005E0DB2">
        <w:rPr>
          <w:sz w:val="28"/>
          <w:szCs w:val="28"/>
          <w:shd w:val="clear" w:color="auto" w:fill="FFFFFF"/>
          <w:lang w:val="uk-UA"/>
        </w:rPr>
        <w:t>, у період дії воєнного стану відповідно до Указу Президента України від 24 лютого 2022 року № 69/2022 «Про загальну мобілізацію» призван</w:t>
      </w:r>
      <w:r w:rsidR="00544F4D">
        <w:rPr>
          <w:sz w:val="28"/>
          <w:szCs w:val="28"/>
          <w:shd w:val="clear" w:color="auto" w:fill="FFFFFF"/>
          <w:lang w:val="uk-UA"/>
        </w:rPr>
        <w:t>им</w:t>
      </w:r>
      <w:r w:rsidR="00B04ECB" w:rsidRPr="005E0DB2">
        <w:rPr>
          <w:sz w:val="28"/>
          <w:szCs w:val="28"/>
          <w:shd w:val="clear" w:color="auto" w:fill="FFFFFF"/>
          <w:lang w:val="uk-UA"/>
        </w:rPr>
        <w:t xml:space="preserve"> для проходження військової служби </w:t>
      </w:r>
      <w:r w:rsidR="00A86443">
        <w:rPr>
          <w:sz w:val="28"/>
          <w:szCs w:val="28"/>
          <w:shd w:val="clear" w:color="auto" w:fill="FFFFFF"/>
          <w:lang w:val="uk-UA"/>
        </w:rPr>
        <w:t>під час мобілізації</w:t>
      </w:r>
      <w:r w:rsidR="00B04ECB" w:rsidRPr="005E0DB2">
        <w:rPr>
          <w:sz w:val="28"/>
          <w:szCs w:val="28"/>
          <w:shd w:val="clear" w:color="auto" w:fill="FFFFFF"/>
          <w:lang w:val="uk-UA"/>
        </w:rPr>
        <w:t>,</w:t>
      </w:r>
      <w:r w:rsidR="00B04ECB" w:rsidRPr="00CB44CE">
        <w:rPr>
          <w:sz w:val="28"/>
          <w:szCs w:val="28"/>
          <w:lang w:val="uk-UA" w:eastAsia="ar-SA"/>
        </w:rPr>
        <w:t xml:space="preserve"> </w:t>
      </w:r>
      <w:r w:rsidR="00B04ECB" w:rsidRPr="000F1F69">
        <w:rPr>
          <w:sz w:val="28"/>
          <w:szCs w:val="28"/>
          <w:lang w:val="uk-UA" w:eastAsia="ar-SA"/>
        </w:rPr>
        <w:t>укла</w:t>
      </w:r>
      <w:r w:rsidR="00544F4D">
        <w:rPr>
          <w:sz w:val="28"/>
          <w:szCs w:val="28"/>
          <w:lang w:val="uk-UA" w:eastAsia="ar-SA"/>
        </w:rPr>
        <w:t>ли</w:t>
      </w:r>
      <w:r w:rsidR="00B04ECB">
        <w:rPr>
          <w:sz w:val="28"/>
          <w:szCs w:val="28"/>
          <w:lang w:val="uk-UA" w:eastAsia="ar-SA"/>
        </w:rPr>
        <w:t xml:space="preserve"> к</w:t>
      </w:r>
      <w:r w:rsidR="00B04ECB" w:rsidRPr="000F1F69">
        <w:rPr>
          <w:sz w:val="28"/>
          <w:szCs w:val="28"/>
          <w:lang w:val="uk-UA" w:eastAsia="ar-SA"/>
        </w:rPr>
        <w:t>онтракт внаслідок оголошення рішення</w:t>
      </w:r>
      <w:r w:rsidR="00B04ECB">
        <w:rPr>
          <w:sz w:val="28"/>
          <w:szCs w:val="28"/>
          <w:lang w:val="uk-UA" w:eastAsia="ar-SA"/>
        </w:rPr>
        <w:t xml:space="preserve"> </w:t>
      </w:r>
      <w:r w:rsidR="00B04ECB" w:rsidRPr="000F1F69">
        <w:rPr>
          <w:sz w:val="28"/>
          <w:szCs w:val="28"/>
          <w:lang w:val="uk-UA" w:eastAsia="ar-SA"/>
        </w:rPr>
        <w:t xml:space="preserve">про мобілізацію та </w:t>
      </w:r>
      <w:r w:rsidR="009F37E5">
        <w:rPr>
          <w:sz w:val="28"/>
          <w:szCs w:val="28"/>
          <w:lang w:val="uk-UA" w:eastAsia="ar-SA"/>
        </w:rPr>
        <w:t xml:space="preserve">(або) </w:t>
      </w:r>
      <w:r w:rsidR="00B04ECB" w:rsidRPr="000F1F69">
        <w:rPr>
          <w:sz w:val="28"/>
          <w:szCs w:val="28"/>
          <w:lang w:val="uk-UA" w:eastAsia="ar-SA"/>
        </w:rPr>
        <w:t>воєнного стану,</w:t>
      </w:r>
      <w:r w:rsidR="00B04ECB">
        <w:rPr>
          <w:sz w:val="28"/>
          <w:szCs w:val="28"/>
          <w:lang w:val="uk-UA" w:eastAsia="ar-SA"/>
        </w:rPr>
        <w:t xml:space="preserve"> </w:t>
      </w:r>
      <w:r w:rsidR="00B04ECB" w:rsidRPr="000F1F69">
        <w:rPr>
          <w:sz w:val="28"/>
          <w:szCs w:val="28"/>
          <w:lang w:val="uk-UA" w:eastAsia="ar-SA"/>
        </w:rPr>
        <w:t>прирівнян</w:t>
      </w:r>
      <w:r w:rsidR="00544F4D">
        <w:rPr>
          <w:sz w:val="28"/>
          <w:szCs w:val="28"/>
          <w:lang w:val="uk-UA" w:eastAsia="ar-SA"/>
        </w:rPr>
        <w:t>им</w:t>
      </w:r>
      <w:r w:rsidR="00B04ECB" w:rsidRPr="000F1F69">
        <w:rPr>
          <w:sz w:val="28"/>
          <w:szCs w:val="28"/>
          <w:lang w:val="uk-UA" w:eastAsia="ar-SA"/>
        </w:rPr>
        <w:t xml:space="preserve"> до них</w:t>
      </w:r>
      <w:r w:rsidR="009B7BE0">
        <w:rPr>
          <w:sz w:val="28"/>
          <w:szCs w:val="28"/>
          <w:lang w:val="uk-UA" w:eastAsia="ar-SA"/>
        </w:rPr>
        <w:t xml:space="preserve"> інш</w:t>
      </w:r>
      <w:r w:rsidR="00544F4D">
        <w:rPr>
          <w:sz w:val="28"/>
          <w:szCs w:val="28"/>
          <w:lang w:val="uk-UA" w:eastAsia="ar-SA"/>
        </w:rPr>
        <w:t>их</w:t>
      </w:r>
      <w:r w:rsidR="00B04ECB" w:rsidRPr="000F1F69">
        <w:rPr>
          <w:sz w:val="28"/>
          <w:szCs w:val="28"/>
          <w:lang w:val="uk-UA" w:eastAsia="ar-SA"/>
        </w:rPr>
        <w:t xml:space="preserve"> ос</w:t>
      </w:r>
      <w:r w:rsidR="00544F4D">
        <w:rPr>
          <w:sz w:val="28"/>
          <w:szCs w:val="28"/>
          <w:lang w:val="uk-UA" w:eastAsia="ar-SA"/>
        </w:rPr>
        <w:t>і</w:t>
      </w:r>
      <w:r w:rsidR="00B04ECB" w:rsidRPr="000F1F69">
        <w:rPr>
          <w:sz w:val="28"/>
          <w:szCs w:val="28"/>
          <w:lang w:val="uk-UA" w:eastAsia="ar-SA"/>
        </w:rPr>
        <w:t xml:space="preserve">б, </w:t>
      </w:r>
      <w:r w:rsidR="00B04ECB" w:rsidRPr="005E0DB2">
        <w:rPr>
          <w:sz w:val="28"/>
          <w:szCs w:val="28"/>
          <w:shd w:val="clear" w:color="auto" w:fill="FFFFFF"/>
          <w:lang w:val="uk-UA"/>
        </w:rPr>
        <w:t>для забезпечення охорони держави, підтримання бойової та мобілізаційної готовності Збройних Сил України та інших військових формувань, до виконання дій на різкі зміни в оперативній обстановці</w:t>
      </w:r>
      <w:r w:rsidR="00593A5C">
        <w:rPr>
          <w:sz w:val="28"/>
          <w:szCs w:val="28"/>
          <w:lang w:val="uk-UA"/>
        </w:rPr>
        <w:t>.</w:t>
      </w:r>
      <w:r w:rsidR="00071F38">
        <w:rPr>
          <w:b/>
          <w:sz w:val="28"/>
          <w:szCs w:val="28"/>
          <w:lang w:val="uk-UA"/>
        </w:rPr>
        <w:t xml:space="preserve"> </w:t>
      </w:r>
      <w:r w:rsidR="00593A5C">
        <w:rPr>
          <w:sz w:val="28"/>
          <w:szCs w:val="28"/>
          <w:lang w:val="uk-UA"/>
        </w:rPr>
        <w:t xml:space="preserve">Розмір такої допомоги становить </w:t>
      </w:r>
      <w:r>
        <w:rPr>
          <w:sz w:val="28"/>
          <w:szCs w:val="28"/>
          <w:lang w:val="uk-UA"/>
        </w:rPr>
        <w:t>5</w:t>
      </w:r>
      <w:r w:rsidRPr="00DB1D9B">
        <w:rPr>
          <w:sz w:val="28"/>
          <w:szCs w:val="28"/>
          <w:lang w:val="uk-UA"/>
        </w:rPr>
        <w:t xml:space="preserve">000 </w:t>
      </w:r>
      <w:r w:rsidRPr="00FD05EC">
        <w:rPr>
          <w:sz w:val="28"/>
          <w:szCs w:val="28"/>
          <w:lang w:val="uk-UA"/>
        </w:rPr>
        <w:t xml:space="preserve">гривень. </w:t>
      </w:r>
    </w:p>
    <w:p w14:paraId="34027377" w14:textId="77777777" w:rsidR="00834A78" w:rsidRDefault="00834A78" w:rsidP="00592D25">
      <w:pPr>
        <w:ind w:firstLine="567"/>
        <w:jc w:val="both"/>
        <w:rPr>
          <w:sz w:val="28"/>
          <w:szCs w:val="28"/>
          <w:lang w:val="uk-UA"/>
        </w:rPr>
      </w:pPr>
    </w:p>
    <w:p w14:paraId="5D147E9C" w14:textId="77777777" w:rsidR="00893092" w:rsidRDefault="00893092" w:rsidP="00592D25">
      <w:pPr>
        <w:ind w:firstLine="567"/>
        <w:jc w:val="both"/>
        <w:rPr>
          <w:sz w:val="28"/>
          <w:szCs w:val="28"/>
          <w:lang w:val="uk-UA"/>
        </w:rPr>
      </w:pPr>
      <w:r w:rsidRPr="00DB1D9B">
        <w:rPr>
          <w:sz w:val="28"/>
          <w:szCs w:val="28"/>
          <w:lang w:val="uk-UA"/>
        </w:rPr>
        <w:t>2.</w:t>
      </w:r>
      <w:r w:rsidR="00585E0D">
        <w:rPr>
          <w:sz w:val="28"/>
          <w:szCs w:val="28"/>
          <w:lang w:val="uk-UA"/>
        </w:rPr>
        <w:t xml:space="preserve"> </w:t>
      </w:r>
      <w:r w:rsidRPr="00DB1D9B">
        <w:rPr>
          <w:sz w:val="28"/>
          <w:szCs w:val="28"/>
          <w:lang w:val="uk-UA"/>
        </w:rPr>
        <w:t xml:space="preserve">Надання </w:t>
      </w:r>
      <w:r>
        <w:rPr>
          <w:sz w:val="28"/>
          <w:szCs w:val="28"/>
          <w:lang w:val="uk-UA"/>
        </w:rPr>
        <w:t xml:space="preserve">одноразової </w:t>
      </w:r>
      <w:r w:rsidR="006E1737">
        <w:rPr>
          <w:sz w:val="28"/>
          <w:szCs w:val="28"/>
          <w:lang w:val="uk-UA"/>
        </w:rPr>
        <w:t xml:space="preserve">грошової </w:t>
      </w:r>
      <w:r w:rsidRPr="00DB1D9B">
        <w:rPr>
          <w:sz w:val="28"/>
          <w:szCs w:val="28"/>
          <w:lang w:val="uk-UA"/>
        </w:rPr>
        <w:t>допомоги здійснюється за рахунок коштів бюджету</w:t>
      </w:r>
      <w:r w:rsidR="00FD05EC">
        <w:rPr>
          <w:sz w:val="28"/>
          <w:szCs w:val="28"/>
          <w:lang w:val="uk-UA"/>
        </w:rPr>
        <w:t xml:space="preserve"> Городоцької сільської територіальної громади </w:t>
      </w:r>
      <w:r w:rsidRPr="00DB1D9B">
        <w:rPr>
          <w:sz w:val="28"/>
          <w:szCs w:val="28"/>
          <w:lang w:val="uk-UA"/>
        </w:rPr>
        <w:t>шляхом перерахування коштів на рахунок заявника</w:t>
      </w:r>
      <w:r>
        <w:rPr>
          <w:sz w:val="28"/>
          <w:szCs w:val="28"/>
          <w:lang w:val="uk-UA"/>
        </w:rPr>
        <w:t xml:space="preserve"> на підставі поданої до виконавчого комітету заяви та документів, вичерпний перелік яких наведено в п</w:t>
      </w:r>
      <w:r w:rsidR="00FD05EC">
        <w:rPr>
          <w:sz w:val="28"/>
          <w:szCs w:val="28"/>
          <w:lang w:val="uk-UA"/>
        </w:rPr>
        <w:t>ункті</w:t>
      </w:r>
      <w:r>
        <w:rPr>
          <w:sz w:val="28"/>
          <w:szCs w:val="28"/>
          <w:lang w:val="uk-UA"/>
        </w:rPr>
        <w:t xml:space="preserve"> </w:t>
      </w:r>
      <w:r w:rsidR="003572C1">
        <w:rPr>
          <w:sz w:val="28"/>
          <w:szCs w:val="28"/>
          <w:lang w:val="uk-UA"/>
        </w:rPr>
        <w:t>4</w:t>
      </w:r>
      <w:r>
        <w:rPr>
          <w:sz w:val="28"/>
          <w:szCs w:val="28"/>
          <w:lang w:val="uk-UA"/>
        </w:rPr>
        <w:t xml:space="preserve"> цього Порядку.</w:t>
      </w:r>
    </w:p>
    <w:p w14:paraId="764A1377" w14:textId="77777777" w:rsidR="00834A78" w:rsidRDefault="00834A78" w:rsidP="00592D25">
      <w:pPr>
        <w:ind w:firstLine="567"/>
        <w:jc w:val="both"/>
        <w:rPr>
          <w:sz w:val="28"/>
          <w:szCs w:val="28"/>
          <w:lang w:val="uk-UA"/>
        </w:rPr>
      </w:pPr>
    </w:p>
    <w:p w14:paraId="12D9B28C" w14:textId="77777777" w:rsidR="00893092" w:rsidRPr="00BB699A" w:rsidRDefault="00893092" w:rsidP="00592D25">
      <w:pPr>
        <w:ind w:firstLine="567"/>
        <w:jc w:val="both"/>
        <w:rPr>
          <w:sz w:val="28"/>
          <w:szCs w:val="28"/>
          <w:lang w:val="uk-UA"/>
        </w:rPr>
      </w:pPr>
      <w:r w:rsidRPr="00F71D4A">
        <w:rPr>
          <w:sz w:val="28"/>
          <w:szCs w:val="28"/>
          <w:lang w:val="uk-UA"/>
        </w:rPr>
        <w:t>3.</w:t>
      </w:r>
      <w:r w:rsidR="00585E0D">
        <w:rPr>
          <w:sz w:val="28"/>
          <w:szCs w:val="28"/>
          <w:lang w:val="uk-UA"/>
        </w:rPr>
        <w:t xml:space="preserve"> </w:t>
      </w:r>
      <w:r w:rsidRPr="00BB699A">
        <w:rPr>
          <w:sz w:val="28"/>
          <w:szCs w:val="28"/>
          <w:lang w:val="uk-UA"/>
        </w:rPr>
        <w:t>Допомога надається громадянину або одному з членів його сім’ї (у разі неможливості звернутися громадянину особисто).</w:t>
      </w:r>
    </w:p>
    <w:p w14:paraId="44A35124" w14:textId="77777777" w:rsidR="00893092" w:rsidRPr="00BB699A" w:rsidRDefault="00893092" w:rsidP="00592D25">
      <w:pPr>
        <w:ind w:firstLine="567"/>
        <w:jc w:val="both"/>
        <w:rPr>
          <w:sz w:val="28"/>
          <w:szCs w:val="28"/>
          <w:lang w:val="uk-UA"/>
        </w:rPr>
      </w:pPr>
      <w:r w:rsidRPr="00BB699A">
        <w:rPr>
          <w:sz w:val="28"/>
          <w:szCs w:val="28"/>
          <w:lang w:val="uk-UA"/>
        </w:rPr>
        <w:t>До членів сім’ї, які можуть звернутися за даною допомогою належать:</w:t>
      </w:r>
    </w:p>
    <w:p w14:paraId="486CB954" w14:textId="416548F8" w:rsidR="00893092" w:rsidRPr="00BB699A" w:rsidRDefault="003D7708" w:rsidP="003D7708">
      <w:pPr>
        <w:shd w:val="clear" w:color="auto" w:fill="FBFBFB"/>
        <w:ind w:right="225" w:firstLine="567"/>
        <w:jc w:val="both"/>
        <w:rPr>
          <w:rFonts w:ascii="Roboto" w:hAnsi="Roboto"/>
          <w:color w:val="000000"/>
          <w:sz w:val="28"/>
          <w:szCs w:val="28"/>
          <w:lang w:val="uk-UA" w:eastAsia="uk-UA"/>
        </w:rPr>
      </w:pPr>
      <w:r>
        <w:rPr>
          <w:color w:val="000000"/>
          <w:sz w:val="28"/>
          <w:szCs w:val="28"/>
          <w:bdr w:val="none" w:sz="0" w:space="0" w:color="auto" w:frame="1"/>
          <w:lang w:val="uk-UA" w:eastAsia="uk-UA"/>
        </w:rPr>
        <w:t>1)</w:t>
      </w:r>
      <w:r w:rsidR="00585E0D">
        <w:rPr>
          <w:color w:val="000000"/>
          <w:sz w:val="28"/>
          <w:szCs w:val="28"/>
          <w:bdr w:val="none" w:sz="0" w:space="0" w:color="auto" w:frame="1"/>
          <w:lang w:val="uk-UA" w:eastAsia="uk-UA"/>
        </w:rPr>
        <w:t xml:space="preserve"> </w:t>
      </w:r>
      <w:r w:rsidR="00893092" w:rsidRPr="00BB699A">
        <w:rPr>
          <w:color w:val="000000"/>
          <w:sz w:val="28"/>
          <w:szCs w:val="28"/>
          <w:bdr w:val="none" w:sz="0" w:space="0" w:color="auto" w:frame="1"/>
          <w:lang w:val="uk-UA" w:eastAsia="uk-UA"/>
        </w:rPr>
        <w:t>дружина (чоловік), якщо громадянин  перебува</w:t>
      </w:r>
      <w:r w:rsidR="005408B4">
        <w:rPr>
          <w:color w:val="000000"/>
          <w:sz w:val="28"/>
          <w:szCs w:val="28"/>
          <w:bdr w:val="none" w:sz="0" w:space="0" w:color="auto" w:frame="1"/>
          <w:lang w:val="uk-UA" w:eastAsia="uk-UA"/>
        </w:rPr>
        <w:t>є</w:t>
      </w:r>
      <w:r w:rsidR="00893092" w:rsidRPr="00BB699A">
        <w:rPr>
          <w:color w:val="000000"/>
          <w:sz w:val="28"/>
          <w:szCs w:val="28"/>
          <w:bdr w:val="none" w:sz="0" w:space="0" w:color="auto" w:frame="1"/>
          <w:lang w:val="uk-UA" w:eastAsia="uk-UA"/>
        </w:rPr>
        <w:t xml:space="preserve"> в шлюбі;</w:t>
      </w:r>
    </w:p>
    <w:p w14:paraId="0E0EB0E6" w14:textId="77777777" w:rsidR="00893092" w:rsidRPr="005C782C" w:rsidRDefault="003D7708" w:rsidP="003D7708">
      <w:pPr>
        <w:shd w:val="clear" w:color="auto" w:fill="FBFBFB"/>
        <w:ind w:right="225" w:firstLine="567"/>
        <w:jc w:val="both"/>
        <w:rPr>
          <w:rFonts w:ascii="Roboto" w:hAnsi="Roboto"/>
          <w:color w:val="000000"/>
          <w:sz w:val="28"/>
          <w:szCs w:val="28"/>
          <w:lang w:val="uk-UA" w:eastAsia="uk-UA"/>
        </w:rPr>
      </w:pPr>
      <w:r>
        <w:rPr>
          <w:color w:val="000000"/>
          <w:sz w:val="28"/>
          <w:szCs w:val="28"/>
          <w:bdr w:val="none" w:sz="0" w:space="0" w:color="auto" w:frame="1"/>
          <w:lang w:val="uk-UA" w:eastAsia="uk-UA"/>
        </w:rPr>
        <w:t>2)</w:t>
      </w:r>
      <w:r w:rsidR="00585E0D">
        <w:rPr>
          <w:color w:val="000000"/>
          <w:sz w:val="28"/>
          <w:szCs w:val="28"/>
          <w:bdr w:val="none" w:sz="0" w:space="0" w:color="auto" w:frame="1"/>
          <w:lang w:val="uk-UA" w:eastAsia="uk-UA"/>
        </w:rPr>
        <w:t xml:space="preserve"> </w:t>
      </w:r>
      <w:r w:rsidR="00893092" w:rsidRPr="00BB699A">
        <w:rPr>
          <w:color w:val="000000"/>
          <w:sz w:val="28"/>
          <w:szCs w:val="28"/>
          <w:bdr w:val="none" w:sz="0" w:space="0" w:color="auto" w:frame="1"/>
          <w:lang w:val="uk-UA" w:eastAsia="uk-UA"/>
        </w:rPr>
        <w:t>повнолітні діти громадянина;</w:t>
      </w:r>
    </w:p>
    <w:p w14:paraId="64A511D0" w14:textId="77777777" w:rsidR="00893092" w:rsidRPr="00FD05EC" w:rsidRDefault="003D7708" w:rsidP="003D7708">
      <w:pPr>
        <w:shd w:val="clear" w:color="auto" w:fill="FBFBFB"/>
        <w:ind w:right="225" w:firstLine="567"/>
        <w:jc w:val="both"/>
        <w:rPr>
          <w:rFonts w:ascii="Roboto" w:hAnsi="Roboto"/>
          <w:sz w:val="28"/>
          <w:szCs w:val="28"/>
          <w:lang w:val="uk-UA" w:eastAsia="uk-UA"/>
        </w:rPr>
      </w:pPr>
      <w:r w:rsidRPr="00FD05EC">
        <w:rPr>
          <w:sz w:val="28"/>
          <w:szCs w:val="28"/>
          <w:bdr w:val="none" w:sz="0" w:space="0" w:color="auto" w:frame="1"/>
          <w:lang w:val="uk-UA" w:eastAsia="uk-UA"/>
        </w:rPr>
        <w:t>3)</w:t>
      </w:r>
      <w:r w:rsidR="00585E0D">
        <w:rPr>
          <w:sz w:val="28"/>
          <w:szCs w:val="28"/>
          <w:bdr w:val="none" w:sz="0" w:space="0" w:color="auto" w:frame="1"/>
          <w:lang w:val="uk-UA" w:eastAsia="uk-UA"/>
        </w:rPr>
        <w:t xml:space="preserve"> </w:t>
      </w:r>
      <w:r w:rsidR="00893092" w:rsidRPr="00FD05EC">
        <w:rPr>
          <w:sz w:val="28"/>
          <w:szCs w:val="28"/>
          <w:bdr w:val="none" w:sz="0" w:space="0" w:color="auto" w:frame="1"/>
          <w:lang w:val="uk-UA" w:eastAsia="uk-UA"/>
        </w:rPr>
        <w:t>представник неповнолітніх дітей, у разі відсутності одного з батьків;</w:t>
      </w:r>
    </w:p>
    <w:p w14:paraId="2BA9437D" w14:textId="77777777" w:rsidR="00893092" w:rsidRPr="00BB699A" w:rsidRDefault="003D7708" w:rsidP="003D7708">
      <w:pPr>
        <w:shd w:val="clear" w:color="auto" w:fill="FBFBFB"/>
        <w:ind w:right="225" w:firstLine="567"/>
        <w:jc w:val="both"/>
        <w:rPr>
          <w:rFonts w:ascii="Roboto" w:hAnsi="Roboto"/>
          <w:color w:val="000000"/>
          <w:sz w:val="28"/>
          <w:szCs w:val="28"/>
          <w:lang w:val="uk-UA" w:eastAsia="uk-UA"/>
        </w:rPr>
      </w:pPr>
      <w:r>
        <w:rPr>
          <w:color w:val="000000"/>
          <w:sz w:val="28"/>
          <w:szCs w:val="28"/>
          <w:bdr w:val="none" w:sz="0" w:space="0" w:color="auto" w:frame="1"/>
          <w:lang w:val="uk-UA" w:eastAsia="uk-UA"/>
        </w:rPr>
        <w:t>4)</w:t>
      </w:r>
      <w:r w:rsidR="00585E0D">
        <w:rPr>
          <w:color w:val="000000"/>
          <w:sz w:val="28"/>
          <w:szCs w:val="28"/>
          <w:bdr w:val="none" w:sz="0" w:space="0" w:color="auto" w:frame="1"/>
          <w:lang w:val="uk-UA" w:eastAsia="uk-UA"/>
        </w:rPr>
        <w:t xml:space="preserve"> </w:t>
      </w:r>
      <w:r w:rsidR="00893092" w:rsidRPr="00BB699A">
        <w:rPr>
          <w:color w:val="000000"/>
          <w:sz w:val="28"/>
          <w:szCs w:val="28"/>
          <w:bdr w:val="none" w:sz="0" w:space="0" w:color="auto" w:frame="1"/>
          <w:lang w:val="uk-UA" w:eastAsia="uk-UA"/>
        </w:rPr>
        <w:t>один з батьків, якщо громадянин  не одружен</w:t>
      </w:r>
      <w:r w:rsidR="005408B4">
        <w:rPr>
          <w:color w:val="000000"/>
          <w:sz w:val="28"/>
          <w:szCs w:val="28"/>
          <w:bdr w:val="none" w:sz="0" w:space="0" w:color="auto" w:frame="1"/>
          <w:lang w:val="uk-UA" w:eastAsia="uk-UA"/>
        </w:rPr>
        <w:t>ий</w:t>
      </w:r>
      <w:r w:rsidR="00893092" w:rsidRPr="00BB699A">
        <w:rPr>
          <w:color w:val="000000"/>
          <w:sz w:val="28"/>
          <w:szCs w:val="28"/>
          <w:bdr w:val="none" w:sz="0" w:space="0" w:color="auto" w:frame="1"/>
          <w:lang w:val="uk-UA" w:eastAsia="uk-UA"/>
        </w:rPr>
        <w:t xml:space="preserve"> (не заміжн</w:t>
      </w:r>
      <w:r w:rsidR="005408B4">
        <w:rPr>
          <w:color w:val="000000"/>
          <w:sz w:val="28"/>
          <w:szCs w:val="28"/>
          <w:bdr w:val="none" w:sz="0" w:space="0" w:color="auto" w:frame="1"/>
          <w:lang w:val="uk-UA" w:eastAsia="uk-UA"/>
        </w:rPr>
        <w:t>я</w:t>
      </w:r>
      <w:r w:rsidR="00893092" w:rsidRPr="00BB699A">
        <w:rPr>
          <w:color w:val="000000"/>
          <w:sz w:val="28"/>
          <w:szCs w:val="28"/>
          <w:bdr w:val="none" w:sz="0" w:space="0" w:color="auto" w:frame="1"/>
          <w:lang w:val="uk-UA" w:eastAsia="uk-UA"/>
        </w:rPr>
        <w:t>). </w:t>
      </w:r>
    </w:p>
    <w:p w14:paraId="178ECD9B" w14:textId="77777777" w:rsidR="00893092" w:rsidRPr="00BB699A" w:rsidRDefault="00893092" w:rsidP="00592D25">
      <w:pPr>
        <w:ind w:firstLine="567"/>
        <w:jc w:val="both"/>
        <w:rPr>
          <w:sz w:val="28"/>
          <w:szCs w:val="28"/>
          <w:lang w:val="uk-UA"/>
        </w:rPr>
      </w:pPr>
      <w:r w:rsidRPr="00F71D4A">
        <w:rPr>
          <w:sz w:val="28"/>
          <w:szCs w:val="28"/>
          <w:lang w:val="uk-UA"/>
        </w:rPr>
        <w:t xml:space="preserve">4. </w:t>
      </w:r>
      <w:r w:rsidRPr="00BB699A">
        <w:rPr>
          <w:sz w:val="28"/>
          <w:szCs w:val="28"/>
          <w:lang w:val="uk-UA"/>
        </w:rPr>
        <w:t>Для отримання допомоги необхідно подати наступні документи:</w:t>
      </w:r>
    </w:p>
    <w:p w14:paraId="5C7279D1" w14:textId="77777777" w:rsidR="00893092" w:rsidRPr="00F42FAB" w:rsidRDefault="003D7708" w:rsidP="003D7708">
      <w:pPr>
        <w:shd w:val="clear" w:color="auto" w:fill="FBFBFB"/>
        <w:ind w:right="225" w:firstLine="567"/>
        <w:jc w:val="both"/>
        <w:rPr>
          <w:rFonts w:ascii="Roboto" w:hAnsi="Roboto"/>
          <w:color w:val="000000"/>
          <w:sz w:val="28"/>
          <w:szCs w:val="28"/>
          <w:lang w:val="uk-UA" w:eastAsia="uk-UA"/>
        </w:rPr>
      </w:pPr>
      <w:r>
        <w:rPr>
          <w:color w:val="000000"/>
          <w:sz w:val="28"/>
          <w:szCs w:val="28"/>
          <w:bdr w:val="none" w:sz="0" w:space="0" w:color="auto" w:frame="1"/>
          <w:lang w:val="uk-UA" w:eastAsia="uk-UA"/>
        </w:rPr>
        <w:t>1)</w:t>
      </w:r>
      <w:r w:rsidR="00585E0D">
        <w:rPr>
          <w:color w:val="000000"/>
          <w:sz w:val="28"/>
          <w:szCs w:val="28"/>
          <w:bdr w:val="none" w:sz="0" w:space="0" w:color="auto" w:frame="1"/>
          <w:lang w:val="uk-UA" w:eastAsia="uk-UA"/>
        </w:rPr>
        <w:t xml:space="preserve"> </w:t>
      </w:r>
      <w:r w:rsidR="00893092">
        <w:rPr>
          <w:color w:val="000000"/>
          <w:sz w:val="28"/>
          <w:szCs w:val="28"/>
          <w:bdr w:val="none" w:sz="0" w:space="0" w:color="auto" w:frame="1"/>
          <w:lang w:val="uk-UA" w:eastAsia="uk-UA"/>
        </w:rPr>
        <w:t>з</w:t>
      </w:r>
      <w:r w:rsidR="00893092" w:rsidRPr="00BB699A">
        <w:rPr>
          <w:color w:val="000000"/>
          <w:sz w:val="28"/>
          <w:szCs w:val="28"/>
          <w:bdr w:val="none" w:sz="0" w:space="0" w:color="auto" w:frame="1"/>
          <w:lang w:val="uk-UA" w:eastAsia="uk-UA"/>
        </w:rPr>
        <w:t>аяву про надання допомоги на ім’я сільського голови</w:t>
      </w:r>
      <w:r w:rsidR="00893092">
        <w:rPr>
          <w:color w:val="000000"/>
          <w:sz w:val="28"/>
          <w:szCs w:val="28"/>
          <w:bdr w:val="none" w:sz="0" w:space="0" w:color="auto" w:frame="1"/>
          <w:lang w:val="uk-UA" w:eastAsia="uk-UA"/>
        </w:rPr>
        <w:t>;</w:t>
      </w:r>
    </w:p>
    <w:p w14:paraId="2EB81DD8" w14:textId="77777777" w:rsidR="00893092" w:rsidRPr="00BB699A" w:rsidRDefault="003D7708" w:rsidP="003D7708">
      <w:pPr>
        <w:shd w:val="clear" w:color="auto" w:fill="FBFBFB"/>
        <w:ind w:right="225" w:firstLine="567"/>
        <w:jc w:val="both"/>
        <w:rPr>
          <w:rFonts w:ascii="Roboto" w:hAnsi="Roboto"/>
          <w:color w:val="000000"/>
          <w:sz w:val="28"/>
          <w:szCs w:val="28"/>
          <w:lang w:val="uk-UA" w:eastAsia="uk-UA"/>
        </w:rPr>
      </w:pPr>
      <w:r>
        <w:rPr>
          <w:color w:val="000000"/>
          <w:sz w:val="28"/>
          <w:szCs w:val="28"/>
          <w:bdr w:val="none" w:sz="0" w:space="0" w:color="auto" w:frame="1"/>
          <w:lang w:val="uk-UA" w:eastAsia="uk-UA"/>
        </w:rPr>
        <w:t>2)</w:t>
      </w:r>
      <w:r w:rsidR="00585E0D">
        <w:rPr>
          <w:color w:val="000000"/>
          <w:sz w:val="28"/>
          <w:szCs w:val="28"/>
          <w:bdr w:val="none" w:sz="0" w:space="0" w:color="auto" w:frame="1"/>
          <w:lang w:val="uk-UA" w:eastAsia="uk-UA"/>
        </w:rPr>
        <w:t xml:space="preserve"> </w:t>
      </w:r>
      <w:r w:rsidR="00893092">
        <w:rPr>
          <w:color w:val="000000"/>
          <w:sz w:val="28"/>
          <w:szCs w:val="28"/>
          <w:bdr w:val="none" w:sz="0" w:space="0" w:color="auto" w:frame="1"/>
          <w:lang w:val="uk-UA" w:eastAsia="uk-UA"/>
        </w:rPr>
        <w:t>реквізити банківського рахунку;</w:t>
      </w:r>
    </w:p>
    <w:p w14:paraId="685DB5EB" w14:textId="77777777" w:rsidR="00893092" w:rsidRPr="00BB699A" w:rsidRDefault="00585E0D" w:rsidP="003D7708">
      <w:pPr>
        <w:shd w:val="clear" w:color="auto" w:fill="FBFBFB"/>
        <w:ind w:right="225" w:firstLine="567"/>
        <w:jc w:val="both"/>
        <w:rPr>
          <w:rFonts w:ascii="Roboto" w:hAnsi="Roboto"/>
          <w:color w:val="000000"/>
          <w:sz w:val="28"/>
          <w:szCs w:val="28"/>
          <w:lang w:val="uk-UA" w:eastAsia="uk-UA"/>
        </w:rPr>
      </w:pPr>
      <w:r>
        <w:rPr>
          <w:color w:val="000000"/>
          <w:sz w:val="28"/>
          <w:szCs w:val="28"/>
          <w:bdr w:val="none" w:sz="0" w:space="0" w:color="auto" w:frame="1"/>
          <w:lang w:val="uk-UA" w:eastAsia="uk-UA"/>
        </w:rPr>
        <w:t>3</w:t>
      </w:r>
      <w:r w:rsidR="003D7708">
        <w:rPr>
          <w:color w:val="000000"/>
          <w:sz w:val="28"/>
          <w:szCs w:val="28"/>
          <w:bdr w:val="none" w:sz="0" w:space="0" w:color="auto" w:frame="1"/>
          <w:lang w:val="uk-UA" w:eastAsia="uk-UA"/>
        </w:rPr>
        <w:t>)</w:t>
      </w:r>
      <w:r>
        <w:rPr>
          <w:color w:val="000000"/>
          <w:sz w:val="28"/>
          <w:szCs w:val="28"/>
          <w:bdr w:val="none" w:sz="0" w:space="0" w:color="auto" w:frame="1"/>
          <w:lang w:val="uk-UA" w:eastAsia="uk-UA"/>
        </w:rPr>
        <w:t xml:space="preserve"> </w:t>
      </w:r>
      <w:r w:rsidR="00893092">
        <w:rPr>
          <w:color w:val="000000"/>
          <w:sz w:val="28"/>
          <w:szCs w:val="28"/>
          <w:bdr w:val="none" w:sz="0" w:space="0" w:color="auto" w:frame="1"/>
          <w:lang w:val="uk-UA" w:eastAsia="uk-UA"/>
        </w:rPr>
        <w:t>к</w:t>
      </w:r>
      <w:r w:rsidR="00893092" w:rsidRPr="00BB699A">
        <w:rPr>
          <w:color w:val="000000"/>
          <w:sz w:val="28"/>
          <w:szCs w:val="28"/>
          <w:bdr w:val="none" w:sz="0" w:space="0" w:color="auto" w:frame="1"/>
          <w:lang w:val="uk-UA" w:eastAsia="uk-UA"/>
        </w:rPr>
        <w:t>опію паспорта заявника або копія ID-</w:t>
      </w:r>
      <w:r w:rsidR="00893092">
        <w:rPr>
          <w:color w:val="000000"/>
          <w:sz w:val="28"/>
          <w:szCs w:val="28"/>
          <w:bdr w:val="none" w:sz="0" w:space="0" w:color="auto" w:frame="1"/>
          <w:lang w:val="uk-UA" w:eastAsia="uk-UA"/>
        </w:rPr>
        <w:t xml:space="preserve"> картки;</w:t>
      </w:r>
    </w:p>
    <w:p w14:paraId="6E18D907" w14:textId="77777777" w:rsidR="00893092" w:rsidRPr="00BB699A" w:rsidRDefault="003D7708" w:rsidP="003D7708">
      <w:pPr>
        <w:shd w:val="clear" w:color="auto" w:fill="FBFBFB"/>
        <w:ind w:right="225" w:firstLine="567"/>
        <w:jc w:val="both"/>
        <w:rPr>
          <w:rFonts w:ascii="Roboto" w:hAnsi="Roboto"/>
          <w:color w:val="000000"/>
          <w:sz w:val="28"/>
          <w:szCs w:val="28"/>
          <w:lang w:val="uk-UA" w:eastAsia="uk-UA"/>
        </w:rPr>
      </w:pPr>
      <w:r>
        <w:rPr>
          <w:color w:val="000000"/>
          <w:sz w:val="28"/>
          <w:szCs w:val="28"/>
          <w:bdr w:val="none" w:sz="0" w:space="0" w:color="auto" w:frame="1"/>
          <w:lang w:val="uk-UA" w:eastAsia="uk-UA"/>
        </w:rPr>
        <w:t>4)</w:t>
      </w:r>
      <w:r w:rsidR="00585E0D">
        <w:rPr>
          <w:color w:val="000000"/>
          <w:sz w:val="28"/>
          <w:szCs w:val="28"/>
          <w:bdr w:val="none" w:sz="0" w:space="0" w:color="auto" w:frame="1"/>
          <w:lang w:val="uk-UA" w:eastAsia="uk-UA"/>
        </w:rPr>
        <w:t xml:space="preserve"> </w:t>
      </w:r>
      <w:r w:rsidR="00893092">
        <w:rPr>
          <w:color w:val="000000"/>
          <w:sz w:val="28"/>
          <w:szCs w:val="28"/>
          <w:bdr w:val="none" w:sz="0" w:space="0" w:color="auto" w:frame="1"/>
          <w:lang w:val="uk-UA" w:eastAsia="uk-UA"/>
        </w:rPr>
        <w:t>к</w:t>
      </w:r>
      <w:r w:rsidR="00893092" w:rsidRPr="00BB699A">
        <w:rPr>
          <w:color w:val="000000"/>
          <w:sz w:val="28"/>
          <w:szCs w:val="28"/>
          <w:bdr w:val="none" w:sz="0" w:space="0" w:color="auto" w:frame="1"/>
          <w:lang w:val="uk-UA" w:eastAsia="uk-UA"/>
        </w:rPr>
        <w:t xml:space="preserve">опію довідки про присвоєння реєстраційного номера облікової картки платника податків (не додається фізичними особами, які через свої релігійні переконання відмовляються від прийняття реєстраційного номера облікової </w:t>
      </w:r>
      <w:r w:rsidR="00893092" w:rsidRPr="00BB699A">
        <w:rPr>
          <w:color w:val="000000"/>
          <w:sz w:val="28"/>
          <w:szCs w:val="28"/>
          <w:bdr w:val="none" w:sz="0" w:space="0" w:color="auto" w:frame="1"/>
          <w:lang w:val="uk-UA" w:eastAsia="uk-UA"/>
        </w:rPr>
        <w:lastRenderedPageBreak/>
        <w:t>картки платника податків та повідомили про це відповідному контролюючому органу і мають відповідну відмітку в паспорті);</w:t>
      </w:r>
    </w:p>
    <w:p w14:paraId="4A4AC785" w14:textId="77777777" w:rsidR="004E1D36" w:rsidRDefault="003D7708" w:rsidP="003D7708">
      <w:pPr>
        <w:shd w:val="clear" w:color="auto" w:fill="FBFBFB"/>
        <w:ind w:right="225" w:firstLine="567"/>
        <w:jc w:val="both"/>
        <w:rPr>
          <w:color w:val="000000"/>
          <w:sz w:val="28"/>
          <w:szCs w:val="28"/>
          <w:bdr w:val="none" w:sz="0" w:space="0" w:color="auto" w:frame="1"/>
          <w:lang w:val="uk-UA" w:eastAsia="uk-UA"/>
        </w:rPr>
      </w:pPr>
      <w:r>
        <w:rPr>
          <w:color w:val="000000"/>
          <w:sz w:val="28"/>
          <w:szCs w:val="28"/>
          <w:bdr w:val="none" w:sz="0" w:space="0" w:color="auto" w:frame="1"/>
          <w:lang w:val="uk-UA" w:eastAsia="uk-UA"/>
        </w:rPr>
        <w:t>5</w:t>
      </w:r>
      <w:r w:rsidR="004E1D36">
        <w:rPr>
          <w:color w:val="000000"/>
          <w:sz w:val="28"/>
          <w:szCs w:val="28"/>
          <w:bdr w:val="none" w:sz="0" w:space="0" w:color="auto" w:frame="1"/>
          <w:lang w:val="uk-UA" w:eastAsia="uk-UA"/>
        </w:rPr>
        <w:t>) документи, що свідчать про мобілізаці</w:t>
      </w:r>
      <w:r w:rsidR="00D23C27">
        <w:rPr>
          <w:color w:val="000000"/>
          <w:sz w:val="28"/>
          <w:szCs w:val="28"/>
          <w:bdr w:val="none" w:sz="0" w:space="0" w:color="auto" w:frame="1"/>
          <w:lang w:val="uk-UA" w:eastAsia="uk-UA"/>
        </w:rPr>
        <w:t>ю</w:t>
      </w:r>
      <w:r w:rsidR="004E1D36">
        <w:rPr>
          <w:color w:val="000000"/>
          <w:sz w:val="28"/>
          <w:szCs w:val="28"/>
          <w:bdr w:val="none" w:sz="0" w:space="0" w:color="auto" w:frame="1"/>
          <w:lang w:val="uk-UA" w:eastAsia="uk-UA"/>
        </w:rPr>
        <w:t xml:space="preserve"> громадянина,</w:t>
      </w:r>
      <w:r w:rsidR="0019552C">
        <w:rPr>
          <w:color w:val="000000"/>
          <w:sz w:val="28"/>
          <w:szCs w:val="28"/>
          <w:bdr w:val="none" w:sz="0" w:space="0" w:color="auto" w:frame="1"/>
          <w:lang w:val="uk-UA" w:eastAsia="uk-UA"/>
        </w:rPr>
        <w:t xml:space="preserve"> поступлення на військову службу, тощо;  </w:t>
      </w:r>
      <w:r w:rsidR="004E1D36">
        <w:rPr>
          <w:color w:val="000000"/>
          <w:sz w:val="28"/>
          <w:szCs w:val="28"/>
          <w:bdr w:val="none" w:sz="0" w:space="0" w:color="auto" w:frame="1"/>
          <w:lang w:val="uk-UA" w:eastAsia="uk-UA"/>
        </w:rPr>
        <w:t xml:space="preserve"> </w:t>
      </w:r>
    </w:p>
    <w:p w14:paraId="31D51B66" w14:textId="77777777" w:rsidR="007533E2" w:rsidRPr="00FD05EC" w:rsidRDefault="003D7708" w:rsidP="003D7708">
      <w:pPr>
        <w:shd w:val="clear" w:color="auto" w:fill="FBFBFB"/>
        <w:ind w:right="225" w:firstLine="567"/>
        <w:jc w:val="both"/>
        <w:rPr>
          <w:rFonts w:ascii="Roboto" w:hAnsi="Roboto"/>
          <w:sz w:val="28"/>
          <w:szCs w:val="28"/>
          <w:lang w:val="uk-UA" w:eastAsia="uk-UA"/>
        </w:rPr>
      </w:pPr>
      <w:r w:rsidRPr="00FD05EC">
        <w:rPr>
          <w:sz w:val="28"/>
          <w:szCs w:val="28"/>
          <w:bdr w:val="none" w:sz="0" w:space="0" w:color="auto" w:frame="1"/>
          <w:lang w:val="uk-UA" w:eastAsia="uk-UA"/>
        </w:rPr>
        <w:t>6)</w:t>
      </w:r>
      <w:r w:rsidR="00585E0D">
        <w:rPr>
          <w:sz w:val="28"/>
          <w:szCs w:val="28"/>
          <w:bdr w:val="none" w:sz="0" w:space="0" w:color="auto" w:frame="1"/>
          <w:lang w:val="uk-UA" w:eastAsia="uk-UA"/>
        </w:rPr>
        <w:t xml:space="preserve"> </w:t>
      </w:r>
      <w:r w:rsidR="007533E2" w:rsidRPr="00FD05EC">
        <w:rPr>
          <w:sz w:val="28"/>
          <w:szCs w:val="28"/>
          <w:bdr w:val="none" w:sz="0" w:space="0" w:color="auto" w:frame="1"/>
          <w:lang w:val="uk-UA" w:eastAsia="uk-UA"/>
        </w:rPr>
        <w:t>доручення  або інший документ у разі подання  заяви іншою особою;</w:t>
      </w:r>
    </w:p>
    <w:p w14:paraId="5788E8FA" w14:textId="77777777" w:rsidR="00893092" w:rsidRPr="00BB699A" w:rsidRDefault="003D7708" w:rsidP="003D7708">
      <w:pPr>
        <w:shd w:val="clear" w:color="auto" w:fill="FBFBFB"/>
        <w:ind w:right="225" w:firstLine="567"/>
        <w:jc w:val="both"/>
        <w:rPr>
          <w:rFonts w:ascii="Roboto" w:hAnsi="Roboto"/>
          <w:color w:val="000000"/>
          <w:sz w:val="28"/>
          <w:szCs w:val="28"/>
          <w:lang w:val="uk-UA" w:eastAsia="uk-UA"/>
        </w:rPr>
      </w:pPr>
      <w:r>
        <w:rPr>
          <w:color w:val="000000"/>
          <w:sz w:val="28"/>
          <w:szCs w:val="28"/>
          <w:bdr w:val="none" w:sz="0" w:space="0" w:color="auto" w:frame="1"/>
          <w:lang w:val="uk-UA" w:eastAsia="uk-UA"/>
        </w:rPr>
        <w:t>7)</w:t>
      </w:r>
      <w:r w:rsidR="00585E0D">
        <w:rPr>
          <w:color w:val="000000"/>
          <w:sz w:val="28"/>
          <w:szCs w:val="28"/>
          <w:bdr w:val="none" w:sz="0" w:space="0" w:color="auto" w:frame="1"/>
          <w:lang w:val="uk-UA" w:eastAsia="uk-UA"/>
        </w:rPr>
        <w:t xml:space="preserve"> </w:t>
      </w:r>
      <w:r w:rsidR="00893092">
        <w:rPr>
          <w:color w:val="000000"/>
          <w:sz w:val="28"/>
          <w:szCs w:val="28"/>
          <w:bdr w:val="none" w:sz="0" w:space="0" w:color="auto" w:frame="1"/>
          <w:lang w:val="uk-UA" w:eastAsia="uk-UA"/>
        </w:rPr>
        <w:t>у</w:t>
      </w:r>
      <w:r w:rsidR="00893092" w:rsidRPr="00BB699A">
        <w:rPr>
          <w:color w:val="000000"/>
          <w:sz w:val="28"/>
          <w:szCs w:val="28"/>
          <w:bdr w:val="none" w:sz="0" w:space="0" w:color="auto" w:frame="1"/>
          <w:lang w:val="uk-UA" w:eastAsia="uk-UA"/>
        </w:rPr>
        <w:t xml:space="preserve"> разі звернення за допомогою члена сім’ї, необхідно надати підтверджуючі документи про родинні стосунки:</w:t>
      </w:r>
    </w:p>
    <w:p w14:paraId="3A5E9F41" w14:textId="77777777" w:rsidR="00893092" w:rsidRPr="00BB699A" w:rsidRDefault="00893092" w:rsidP="003D7708">
      <w:pPr>
        <w:shd w:val="clear" w:color="auto" w:fill="FBFBFB"/>
        <w:ind w:firstLine="567"/>
        <w:jc w:val="both"/>
        <w:rPr>
          <w:rFonts w:ascii="Roboto" w:hAnsi="Roboto"/>
          <w:color w:val="000000"/>
          <w:sz w:val="28"/>
          <w:szCs w:val="28"/>
          <w:lang w:val="uk-UA" w:eastAsia="uk-UA"/>
        </w:rPr>
      </w:pPr>
      <w:r w:rsidRPr="00BB699A">
        <w:rPr>
          <w:color w:val="000000"/>
          <w:sz w:val="28"/>
          <w:szCs w:val="28"/>
          <w:bdr w:val="none" w:sz="0" w:space="0" w:color="auto" w:frame="1"/>
          <w:lang w:val="uk-UA" w:eastAsia="uk-UA"/>
        </w:rPr>
        <w:t>для дружини (чоловіка) – свідоцтво про одруження;</w:t>
      </w:r>
    </w:p>
    <w:p w14:paraId="5B1051AF" w14:textId="77777777" w:rsidR="00893092" w:rsidRPr="00F42FAB" w:rsidRDefault="00893092" w:rsidP="003D7708">
      <w:pPr>
        <w:shd w:val="clear" w:color="auto" w:fill="FBFBFB"/>
        <w:ind w:firstLine="567"/>
        <w:jc w:val="both"/>
        <w:rPr>
          <w:rFonts w:ascii="Roboto" w:hAnsi="Roboto"/>
          <w:color w:val="000000"/>
          <w:sz w:val="28"/>
          <w:szCs w:val="28"/>
          <w:lang w:val="uk-UA" w:eastAsia="uk-UA"/>
        </w:rPr>
      </w:pPr>
      <w:r w:rsidRPr="00BB699A">
        <w:rPr>
          <w:color w:val="000000"/>
          <w:sz w:val="28"/>
          <w:szCs w:val="28"/>
          <w:bdr w:val="none" w:sz="0" w:space="0" w:color="auto" w:frame="1"/>
          <w:lang w:val="uk-UA" w:eastAsia="uk-UA"/>
        </w:rPr>
        <w:t>для одного з батьків, дитини – свідоцтво про народження</w:t>
      </w:r>
      <w:r>
        <w:rPr>
          <w:color w:val="000000"/>
          <w:sz w:val="28"/>
          <w:szCs w:val="28"/>
          <w:bdr w:val="none" w:sz="0" w:space="0" w:color="auto" w:frame="1"/>
          <w:lang w:val="uk-UA" w:eastAsia="uk-UA"/>
        </w:rPr>
        <w:t>;</w:t>
      </w:r>
    </w:p>
    <w:p w14:paraId="1C1A94F2" w14:textId="4C86209A" w:rsidR="00893092" w:rsidRDefault="00893092" w:rsidP="003D7708">
      <w:pPr>
        <w:shd w:val="clear" w:color="auto" w:fill="FBFBFB"/>
        <w:ind w:firstLine="567"/>
        <w:jc w:val="both"/>
        <w:rPr>
          <w:rFonts w:ascii="Roboto" w:hAnsi="Roboto"/>
          <w:color w:val="000000"/>
          <w:sz w:val="28"/>
          <w:szCs w:val="28"/>
          <w:lang w:val="uk-UA" w:eastAsia="uk-UA"/>
        </w:rPr>
      </w:pPr>
    </w:p>
    <w:p w14:paraId="509D83BE" w14:textId="77777777" w:rsidR="002C0671" w:rsidRPr="00BB699A" w:rsidRDefault="002C0671" w:rsidP="003D7708">
      <w:pPr>
        <w:shd w:val="clear" w:color="auto" w:fill="FBFBFB"/>
        <w:ind w:firstLine="567"/>
        <w:jc w:val="both"/>
        <w:rPr>
          <w:rFonts w:ascii="Roboto" w:hAnsi="Roboto"/>
          <w:color w:val="000000"/>
          <w:sz w:val="28"/>
          <w:szCs w:val="28"/>
          <w:lang w:val="uk-UA" w:eastAsia="uk-UA"/>
        </w:rPr>
      </w:pPr>
    </w:p>
    <w:p w14:paraId="42D0D0BF" w14:textId="77777777" w:rsidR="0019552C" w:rsidRPr="00E83958" w:rsidRDefault="0019552C" w:rsidP="00D33F51">
      <w:pPr>
        <w:jc w:val="both"/>
        <w:rPr>
          <w:sz w:val="28"/>
          <w:szCs w:val="28"/>
          <w:lang w:val="uk-UA"/>
        </w:rPr>
      </w:pPr>
      <w:r w:rsidRPr="00E83958">
        <w:rPr>
          <w:sz w:val="28"/>
          <w:szCs w:val="28"/>
          <w:lang w:val="uk-UA"/>
        </w:rPr>
        <w:t xml:space="preserve">Керуючий справами </w:t>
      </w:r>
    </w:p>
    <w:p w14:paraId="5FE4F824" w14:textId="1777CD76" w:rsidR="008956F6" w:rsidRPr="00E83958" w:rsidRDefault="0019552C" w:rsidP="00D33F51">
      <w:pPr>
        <w:jc w:val="both"/>
        <w:rPr>
          <w:sz w:val="28"/>
          <w:szCs w:val="28"/>
          <w:lang w:val="uk-UA"/>
        </w:rPr>
      </w:pPr>
      <w:r w:rsidRPr="00E83958">
        <w:rPr>
          <w:sz w:val="28"/>
          <w:szCs w:val="28"/>
          <w:lang w:val="uk-UA"/>
        </w:rPr>
        <w:t xml:space="preserve">виконавчого комітету                                                            </w:t>
      </w:r>
      <w:r w:rsidR="002116C3">
        <w:rPr>
          <w:sz w:val="28"/>
          <w:szCs w:val="28"/>
          <w:lang w:val="uk-UA"/>
        </w:rPr>
        <w:t xml:space="preserve">        </w:t>
      </w:r>
      <w:r w:rsidRPr="00E83958">
        <w:rPr>
          <w:sz w:val="28"/>
          <w:szCs w:val="28"/>
          <w:lang w:val="uk-UA"/>
        </w:rPr>
        <w:t xml:space="preserve">Марія ЯКИМЧУК     </w:t>
      </w:r>
    </w:p>
    <w:sectPr w:rsidR="008956F6" w:rsidRPr="00E83958" w:rsidSect="00971B08">
      <w:headerReference w:type="default" r:id="rId7"/>
      <w:pgSz w:w="11906" w:h="16838"/>
      <w:pgMar w:top="1134" w:right="386"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892F54" w14:textId="77777777" w:rsidR="00DD120C" w:rsidRDefault="00DD120C" w:rsidP="00971B08">
      <w:r>
        <w:separator/>
      </w:r>
    </w:p>
  </w:endnote>
  <w:endnote w:type="continuationSeparator" w:id="0">
    <w:p w14:paraId="2F8183DC" w14:textId="77777777" w:rsidR="00DD120C" w:rsidRDefault="00DD120C" w:rsidP="00971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Roboto">
    <w:altName w:val="Times New Roman"/>
    <w:charset w:val="00"/>
    <w:family w:val="auto"/>
    <w:pitch w:val="variable"/>
    <w:sig w:usb0="00000001" w:usb1="5000205B" w:usb2="0000002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16D2D5" w14:textId="77777777" w:rsidR="00DD120C" w:rsidRDefault="00DD120C" w:rsidP="00971B08">
      <w:r>
        <w:separator/>
      </w:r>
    </w:p>
  </w:footnote>
  <w:footnote w:type="continuationSeparator" w:id="0">
    <w:p w14:paraId="226C8CF8" w14:textId="77777777" w:rsidR="00DD120C" w:rsidRDefault="00DD120C" w:rsidP="00971B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4059316"/>
      <w:docPartObj>
        <w:docPartGallery w:val="Page Numbers (Top of Page)"/>
        <w:docPartUnique/>
      </w:docPartObj>
    </w:sdtPr>
    <w:sdtEndPr>
      <w:rPr>
        <w:noProof/>
        <w:sz w:val="24"/>
        <w:szCs w:val="24"/>
      </w:rPr>
    </w:sdtEndPr>
    <w:sdtContent>
      <w:p w14:paraId="6178A65C" w14:textId="58C324E5" w:rsidR="00971B08" w:rsidRPr="00971B08" w:rsidRDefault="00971B08">
        <w:pPr>
          <w:pStyle w:val="a3"/>
          <w:jc w:val="center"/>
          <w:rPr>
            <w:sz w:val="24"/>
            <w:szCs w:val="24"/>
          </w:rPr>
        </w:pPr>
        <w:r w:rsidRPr="00971B08">
          <w:rPr>
            <w:sz w:val="24"/>
            <w:szCs w:val="24"/>
          </w:rPr>
          <w:fldChar w:fldCharType="begin"/>
        </w:r>
        <w:r w:rsidRPr="00971B08">
          <w:rPr>
            <w:sz w:val="24"/>
            <w:szCs w:val="24"/>
          </w:rPr>
          <w:instrText xml:space="preserve"> PAGE   \* MERGEFORMAT </w:instrText>
        </w:r>
        <w:r w:rsidRPr="00971B08">
          <w:rPr>
            <w:sz w:val="24"/>
            <w:szCs w:val="24"/>
          </w:rPr>
          <w:fldChar w:fldCharType="separate"/>
        </w:r>
        <w:r w:rsidR="00C353F5">
          <w:rPr>
            <w:noProof/>
            <w:sz w:val="24"/>
            <w:szCs w:val="24"/>
          </w:rPr>
          <w:t>2</w:t>
        </w:r>
        <w:r w:rsidRPr="00971B08">
          <w:rPr>
            <w:noProof/>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C430A8"/>
    <w:multiLevelType w:val="hybridMultilevel"/>
    <w:tmpl w:val="8AC4FEFE"/>
    <w:lvl w:ilvl="0" w:tplc="EE62E5CA">
      <w:start w:val="1"/>
      <w:numFmt w:val="decimal"/>
      <w:lvlText w:val="%1)"/>
      <w:lvlJc w:val="left"/>
      <w:pPr>
        <w:ind w:left="720" w:hanging="360"/>
      </w:pPr>
      <w:rPr>
        <w:rFonts w:ascii="Times New Roman" w:hAnsi="Times New Roman" w:cs="Times New Roman" w:hint="default"/>
      </w:rPr>
    </w:lvl>
    <w:lvl w:ilvl="1" w:tplc="D22EAF52">
      <w:numFmt w:val="bullet"/>
      <w:lvlText w:val="-"/>
      <w:lvlJc w:val="left"/>
      <w:pPr>
        <w:ind w:left="1440" w:hanging="360"/>
      </w:pPr>
      <w:rPr>
        <w:rFonts w:ascii="Times New Roman" w:eastAsia="Times New Roman" w:hAnsi="Times New Roman" w:cs="Times New Roman" w:hint="default"/>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55FE3B0F"/>
    <w:multiLevelType w:val="multilevel"/>
    <w:tmpl w:val="DD5E1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893092"/>
    <w:rsid w:val="00025A53"/>
    <w:rsid w:val="00035346"/>
    <w:rsid w:val="000572F7"/>
    <w:rsid w:val="00063F22"/>
    <w:rsid w:val="00064E74"/>
    <w:rsid w:val="00071F38"/>
    <w:rsid w:val="000B3B1F"/>
    <w:rsid w:val="000C250F"/>
    <w:rsid w:val="0012284D"/>
    <w:rsid w:val="00183225"/>
    <w:rsid w:val="0019552C"/>
    <w:rsid w:val="001A4613"/>
    <w:rsid w:val="00203164"/>
    <w:rsid w:val="002116C3"/>
    <w:rsid w:val="00262EB2"/>
    <w:rsid w:val="002764BB"/>
    <w:rsid w:val="002C0671"/>
    <w:rsid w:val="002C1F93"/>
    <w:rsid w:val="0031780B"/>
    <w:rsid w:val="0032078C"/>
    <w:rsid w:val="003572C1"/>
    <w:rsid w:val="003675C2"/>
    <w:rsid w:val="00376428"/>
    <w:rsid w:val="003B6718"/>
    <w:rsid w:val="003B6CDD"/>
    <w:rsid w:val="003C2691"/>
    <w:rsid w:val="003D400E"/>
    <w:rsid w:val="003D7708"/>
    <w:rsid w:val="00411ED3"/>
    <w:rsid w:val="00425BA9"/>
    <w:rsid w:val="004408E3"/>
    <w:rsid w:val="00450827"/>
    <w:rsid w:val="004B4AB4"/>
    <w:rsid w:val="004E1D36"/>
    <w:rsid w:val="00535C20"/>
    <w:rsid w:val="00536DC2"/>
    <w:rsid w:val="005408B4"/>
    <w:rsid w:val="00544F4D"/>
    <w:rsid w:val="00585E0D"/>
    <w:rsid w:val="00592D25"/>
    <w:rsid w:val="00593A5C"/>
    <w:rsid w:val="005E0DB2"/>
    <w:rsid w:val="005E4A78"/>
    <w:rsid w:val="0061172E"/>
    <w:rsid w:val="006B259E"/>
    <w:rsid w:val="006D5F5E"/>
    <w:rsid w:val="006E1737"/>
    <w:rsid w:val="007533E2"/>
    <w:rsid w:val="00765D1A"/>
    <w:rsid w:val="007B5D0A"/>
    <w:rsid w:val="00806F6D"/>
    <w:rsid w:val="00834A78"/>
    <w:rsid w:val="0088132D"/>
    <w:rsid w:val="00893092"/>
    <w:rsid w:val="008D15DD"/>
    <w:rsid w:val="00907A90"/>
    <w:rsid w:val="009517E5"/>
    <w:rsid w:val="00971B08"/>
    <w:rsid w:val="009A44E9"/>
    <w:rsid w:val="009B7BE0"/>
    <w:rsid w:val="009F37E5"/>
    <w:rsid w:val="00A00A4C"/>
    <w:rsid w:val="00A12700"/>
    <w:rsid w:val="00A22FA3"/>
    <w:rsid w:val="00A42558"/>
    <w:rsid w:val="00A86443"/>
    <w:rsid w:val="00AE4031"/>
    <w:rsid w:val="00B04ECB"/>
    <w:rsid w:val="00B31005"/>
    <w:rsid w:val="00B42E51"/>
    <w:rsid w:val="00B46AB8"/>
    <w:rsid w:val="00B47DEE"/>
    <w:rsid w:val="00B76152"/>
    <w:rsid w:val="00B80950"/>
    <w:rsid w:val="00BE0CC3"/>
    <w:rsid w:val="00BE3177"/>
    <w:rsid w:val="00C353F5"/>
    <w:rsid w:val="00C56FBF"/>
    <w:rsid w:val="00C64E5E"/>
    <w:rsid w:val="00CC374C"/>
    <w:rsid w:val="00D1257C"/>
    <w:rsid w:val="00D23C27"/>
    <w:rsid w:val="00D33F51"/>
    <w:rsid w:val="00D60355"/>
    <w:rsid w:val="00DB4D92"/>
    <w:rsid w:val="00DC27C6"/>
    <w:rsid w:val="00DD120C"/>
    <w:rsid w:val="00DE7A5C"/>
    <w:rsid w:val="00E80CA5"/>
    <w:rsid w:val="00E83958"/>
    <w:rsid w:val="00F5318F"/>
    <w:rsid w:val="00FD05EC"/>
    <w:rsid w:val="00FF17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84E58"/>
  <w15:docId w15:val="{750C66E0-0240-4BB6-9DC7-FA231820B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309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Знак"/>
    <w:basedOn w:val="a"/>
    <w:link w:val="1"/>
    <w:uiPriority w:val="99"/>
    <w:rsid w:val="00765D1A"/>
    <w:pPr>
      <w:tabs>
        <w:tab w:val="center" w:pos="4153"/>
        <w:tab w:val="right" w:pos="8306"/>
      </w:tabs>
    </w:pPr>
    <w:rPr>
      <w:sz w:val="20"/>
      <w:szCs w:val="20"/>
    </w:rPr>
  </w:style>
  <w:style w:type="character" w:customStyle="1" w:styleId="a4">
    <w:name w:val="Верхний колонтитул Знак"/>
    <w:basedOn w:val="a0"/>
    <w:uiPriority w:val="99"/>
    <w:rsid w:val="00765D1A"/>
    <w:rPr>
      <w:rFonts w:ascii="Times New Roman" w:eastAsia="Times New Roman" w:hAnsi="Times New Roman" w:cs="Times New Roman"/>
      <w:sz w:val="24"/>
      <w:szCs w:val="24"/>
      <w:lang w:eastAsia="ru-RU"/>
    </w:rPr>
  </w:style>
  <w:style w:type="character" w:customStyle="1" w:styleId="1">
    <w:name w:val="Верхний колонтитул Знак1"/>
    <w:aliases w:val="Верхний колонтитул Знак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Знак Знак"/>
    <w:link w:val="a3"/>
    <w:rsid w:val="00765D1A"/>
    <w:rPr>
      <w:rFonts w:ascii="Times New Roman" w:eastAsia="Times New Roman" w:hAnsi="Times New Roman" w:cs="Times New Roman"/>
      <w:sz w:val="20"/>
      <w:szCs w:val="20"/>
      <w:lang w:eastAsia="ru-RU"/>
    </w:rPr>
  </w:style>
  <w:style w:type="paragraph" w:styleId="a5">
    <w:name w:val="List Paragraph"/>
    <w:basedOn w:val="a"/>
    <w:uiPriority w:val="34"/>
    <w:qFormat/>
    <w:rsid w:val="00A86443"/>
    <w:pPr>
      <w:ind w:left="720"/>
      <w:contextualSpacing/>
    </w:pPr>
  </w:style>
  <w:style w:type="paragraph" w:styleId="a6">
    <w:name w:val="footer"/>
    <w:basedOn w:val="a"/>
    <w:link w:val="a7"/>
    <w:uiPriority w:val="99"/>
    <w:unhideWhenUsed/>
    <w:rsid w:val="00971B08"/>
    <w:pPr>
      <w:tabs>
        <w:tab w:val="center" w:pos="4819"/>
        <w:tab w:val="right" w:pos="9639"/>
      </w:tabs>
    </w:pPr>
  </w:style>
  <w:style w:type="character" w:customStyle="1" w:styleId="a7">
    <w:name w:val="Нижний колонтитул Знак"/>
    <w:basedOn w:val="a0"/>
    <w:link w:val="a6"/>
    <w:uiPriority w:val="99"/>
    <w:rsid w:val="00971B08"/>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145</TotalTime>
  <Pages>2</Pages>
  <Words>1856</Words>
  <Characters>1058</Characters>
  <Application>Microsoft Office Word</Application>
  <DocSecurity>0</DocSecurity>
  <Lines>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111</cp:lastModifiedBy>
  <cp:revision>45</cp:revision>
  <cp:lastPrinted>2022-10-25T08:44:00Z</cp:lastPrinted>
  <dcterms:created xsi:type="dcterms:W3CDTF">2022-10-07T08:26:00Z</dcterms:created>
  <dcterms:modified xsi:type="dcterms:W3CDTF">2022-11-03T12:33:00Z</dcterms:modified>
</cp:coreProperties>
</file>