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DD" w:rsidRPr="006217DD" w:rsidRDefault="006217DD" w:rsidP="006217DD">
      <w:pPr>
        <w:pStyle w:val="aa"/>
        <w:rPr>
          <w:rFonts w:ascii="Times New Roman" w:hAnsi="Times New Roman" w:cs="Times New Roman"/>
          <w:sz w:val="28"/>
          <w:szCs w:val="28"/>
        </w:rPr>
      </w:pPr>
      <w:r>
        <w:rPr>
          <w:sz w:val="28"/>
          <w:szCs w:val="28"/>
        </w:rPr>
        <w:t xml:space="preserve">                                                                                                        </w:t>
      </w:r>
      <w:r w:rsidR="00694A27" w:rsidRPr="006217DD">
        <w:rPr>
          <w:rFonts w:ascii="Times New Roman" w:hAnsi="Times New Roman" w:cs="Times New Roman"/>
          <w:sz w:val="28"/>
          <w:szCs w:val="28"/>
        </w:rPr>
        <w:t>ЗАТВЕРДЖЕНО</w:t>
      </w:r>
      <w:r w:rsidR="00694A27" w:rsidRPr="006217DD">
        <w:rPr>
          <w:rFonts w:ascii="Times New Roman" w:hAnsi="Times New Roman" w:cs="Times New Roman"/>
          <w:sz w:val="28"/>
          <w:szCs w:val="28"/>
        </w:rPr>
        <w:br/>
      </w:r>
      <w:r w:rsidRPr="006217DD">
        <w:rPr>
          <w:rFonts w:ascii="Times New Roman" w:hAnsi="Times New Roman" w:cs="Times New Roman"/>
          <w:sz w:val="28"/>
          <w:szCs w:val="28"/>
        </w:rPr>
        <w:t xml:space="preserve">                                                                        </w:t>
      </w:r>
      <w:r>
        <w:rPr>
          <w:rFonts w:ascii="Times New Roman" w:hAnsi="Times New Roman" w:cs="Times New Roman"/>
          <w:sz w:val="28"/>
          <w:szCs w:val="28"/>
        </w:rPr>
        <w:t xml:space="preserve">                      </w:t>
      </w:r>
      <w:r w:rsidR="00694A27" w:rsidRPr="006217DD">
        <w:rPr>
          <w:rFonts w:ascii="Times New Roman" w:hAnsi="Times New Roman" w:cs="Times New Roman"/>
          <w:sz w:val="28"/>
          <w:szCs w:val="28"/>
        </w:rPr>
        <w:t xml:space="preserve">Рішення Городоцької </w:t>
      </w:r>
    </w:p>
    <w:p w:rsidR="006217DD" w:rsidRPr="006217DD" w:rsidRDefault="006217DD" w:rsidP="006217DD">
      <w:pPr>
        <w:pStyle w:val="aa"/>
        <w:rPr>
          <w:rFonts w:ascii="Times New Roman" w:hAnsi="Times New Roman" w:cs="Times New Roman"/>
          <w:sz w:val="28"/>
          <w:szCs w:val="28"/>
        </w:rPr>
      </w:pPr>
      <w:r w:rsidRPr="00621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17DD">
        <w:rPr>
          <w:rFonts w:ascii="Times New Roman" w:hAnsi="Times New Roman" w:cs="Times New Roman"/>
          <w:sz w:val="28"/>
          <w:szCs w:val="28"/>
        </w:rPr>
        <w:t>с</w:t>
      </w:r>
      <w:r w:rsidR="00694A27" w:rsidRPr="006217DD">
        <w:rPr>
          <w:rFonts w:ascii="Times New Roman" w:hAnsi="Times New Roman" w:cs="Times New Roman"/>
          <w:sz w:val="28"/>
          <w:szCs w:val="28"/>
        </w:rPr>
        <w:t>ільської</w:t>
      </w:r>
      <w:r w:rsidRPr="006217DD">
        <w:rPr>
          <w:rFonts w:ascii="Times New Roman" w:hAnsi="Times New Roman" w:cs="Times New Roman"/>
          <w:sz w:val="28"/>
          <w:szCs w:val="28"/>
        </w:rPr>
        <w:t xml:space="preserve"> ради </w:t>
      </w:r>
    </w:p>
    <w:p w:rsidR="00694A27" w:rsidRPr="006217DD" w:rsidRDefault="006217DD" w:rsidP="006217DD">
      <w:pPr>
        <w:pStyle w:val="aa"/>
        <w:rPr>
          <w:rStyle w:val="a4"/>
          <w:rFonts w:ascii="Times New Roman" w:eastAsiaTheme="majorEastAsia" w:hAnsi="Times New Roman" w:cs="Times New Roman"/>
          <w:color w:val="7A7A7A"/>
          <w:sz w:val="28"/>
          <w:szCs w:val="28"/>
        </w:rPr>
      </w:pPr>
      <w:r w:rsidRPr="006217DD">
        <w:rPr>
          <w:rFonts w:ascii="Times New Roman" w:hAnsi="Times New Roman" w:cs="Times New Roman"/>
          <w:sz w:val="28"/>
          <w:szCs w:val="28"/>
        </w:rPr>
        <w:t xml:space="preserve">                                                                       </w:t>
      </w:r>
      <w:r>
        <w:rPr>
          <w:rFonts w:ascii="Times New Roman" w:hAnsi="Times New Roman" w:cs="Times New Roman"/>
          <w:sz w:val="28"/>
          <w:szCs w:val="28"/>
        </w:rPr>
        <w:t xml:space="preserve">                       </w:t>
      </w:r>
      <w:r w:rsidR="00955C42">
        <w:rPr>
          <w:rFonts w:ascii="Times New Roman" w:hAnsi="Times New Roman" w:cs="Times New Roman"/>
          <w:sz w:val="28"/>
          <w:szCs w:val="28"/>
        </w:rPr>
        <w:t>11.07.2022   № 1017</w:t>
      </w:r>
    </w:p>
    <w:p w:rsidR="00694A27" w:rsidRPr="00C220E5" w:rsidRDefault="00694A27" w:rsidP="00694A27">
      <w:pPr>
        <w:pStyle w:val="14"/>
        <w:rPr>
          <w:spacing w:val="60"/>
          <w:sz w:val="16"/>
          <w:szCs w:val="16"/>
          <w:lang w:bidi="ar-SA"/>
        </w:rPr>
      </w:pPr>
    </w:p>
    <w:p w:rsidR="006217DD" w:rsidRDefault="006217DD" w:rsidP="00694A27">
      <w:pPr>
        <w:pStyle w:val="14"/>
        <w:rPr>
          <w:spacing w:val="60"/>
          <w:lang w:bidi="ar-SA"/>
        </w:rPr>
      </w:pPr>
    </w:p>
    <w:p w:rsidR="00694A27" w:rsidRDefault="00694A27" w:rsidP="00694A27">
      <w:pPr>
        <w:pStyle w:val="14"/>
        <w:rPr>
          <w:spacing w:val="60"/>
          <w:lang w:bidi="ar-SA"/>
        </w:rPr>
      </w:pPr>
      <w:r>
        <w:rPr>
          <w:spacing w:val="60"/>
          <w:lang w:bidi="ar-SA"/>
        </w:rPr>
        <w:t>ЗВІТ</w:t>
      </w:r>
    </w:p>
    <w:p w:rsidR="00694A27" w:rsidRPr="00742F51" w:rsidRDefault="00BE601C" w:rsidP="00694A27">
      <w:pPr>
        <w:pStyle w:val="14"/>
        <w:rPr>
          <w:color w:val="auto"/>
          <w:lang w:bidi="ar-SA"/>
        </w:rPr>
      </w:pPr>
      <w:r>
        <w:rPr>
          <w:lang w:bidi="ar-SA"/>
        </w:rPr>
        <w:t>п</w:t>
      </w:r>
      <w:r w:rsidR="00694A27" w:rsidRPr="00BE601C">
        <w:rPr>
          <w:lang w:bidi="ar-SA"/>
        </w:rPr>
        <w:t xml:space="preserve">ро виконання  </w:t>
      </w:r>
      <w:r>
        <w:rPr>
          <w:lang w:bidi="ar-SA"/>
        </w:rPr>
        <w:t>п</w:t>
      </w:r>
      <w:r w:rsidRPr="00BE601C">
        <w:rPr>
          <w:lang w:bidi="ar-SA"/>
        </w:rPr>
        <w:t>рограми</w:t>
      </w:r>
      <w:r w:rsidR="006217DD">
        <w:rPr>
          <w:lang w:bidi="ar-SA"/>
        </w:rPr>
        <w:t xml:space="preserve"> </w:t>
      </w:r>
      <w:r w:rsidRPr="00742F51">
        <w:rPr>
          <w:lang w:bidi="ar-SA"/>
        </w:rPr>
        <w:t xml:space="preserve">економічного та соціального розвитку території </w:t>
      </w:r>
      <w:r>
        <w:rPr>
          <w:lang w:bidi="ar-SA"/>
        </w:rPr>
        <w:br/>
        <w:t>Г</w:t>
      </w:r>
      <w:r w:rsidRPr="00742F51">
        <w:rPr>
          <w:lang w:bidi="ar-SA"/>
        </w:rPr>
        <w:t>ородоцької сільської територіальної громадина 2021 рік</w:t>
      </w:r>
    </w:p>
    <w:p w:rsidR="006217DD" w:rsidRDefault="006217DD" w:rsidP="00694A27">
      <w:pPr>
        <w:pStyle w:val="a7"/>
        <w:rPr>
          <w:lang w:bidi="ar-SA"/>
        </w:rPr>
      </w:pPr>
    </w:p>
    <w:p w:rsidR="00694A27" w:rsidRDefault="006217DD" w:rsidP="006217DD">
      <w:pPr>
        <w:pStyle w:val="a7"/>
        <w:tabs>
          <w:tab w:val="left" w:pos="567"/>
        </w:tabs>
        <w:ind w:firstLine="0"/>
        <w:rPr>
          <w:lang w:bidi="ar-SA"/>
        </w:rPr>
      </w:pPr>
      <w:r>
        <w:rPr>
          <w:lang w:bidi="ar-SA"/>
        </w:rPr>
        <w:t xml:space="preserve">       </w:t>
      </w:r>
      <w:r w:rsidR="00694A27" w:rsidRPr="00742F51">
        <w:rPr>
          <w:lang w:bidi="ar-SA"/>
        </w:rPr>
        <w:t>Городоцька сільська рада (територіальна громада) утворилася в жовтні 2020 року шляхом об'єднання Городо</w:t>
      </w:r>
      <w:r>
        <w:rPr>
          <w:lang w:bidi="ar-SA"/>
        </w:rPr>
        <w:t>цької, Обарівської та Бронниківс</w:t>
      </w:r>
      <w:r w:rsidR="00694A27" w:rsidRPr="00742F51">
        <w:rPr>
          <w:lang w:bidi="ar-SA"/>
        </w:rPr>
        <w:t>ьк</w:t>
      </w:r>
      <w:r>
        <w:rPr>
          <w:lang w:bidi="ar-SA"/>
        </w:rPr>
        <w:t>ої сільської ради з центром у селі</w:t>
      </w:r>
      <w:r w:rsidR="00694A27" w:rsidRPr="00742F51">
        <w:rPr>
          <w:lang w:bidi="ar-SA"/>
        </w:rPr>
        <w:t xml:space="preserve"> Городок. До складу Городоцької сільсько</w:t>
      </w:r>
      <w:r w:rsidR="00694A27">
        <w:rPr>
          <w:lang w:bidi="ar-SA"/>
        </w:rPr>
        <w:t xml:space="preserve">ї ради входять населені пункти: </w:t>
      </w:r>
      <w:r w:rsidR="00694A27" w:rsidRPr="00742F51">
        <w:rPr>
          <w:lang w:bidi="ar-SA"/>
        </w:rPr>
        <w:t>с.Городок, с.Обарів, с.Бронники, с.Понебель,</w:t>
      </w:r>
      <w:r>
        <w:rPr>
          <w:lang w:bidi="ar-SA"/>
        </w:rPr>
        <w:t xml:space="preserve"> </w:t>
      </w:r>
      <w:r w:rsidR="00694A27" w:rsidRPr="00742F51">
        <w:rPr>
          <w:lang w:bidi="ar-SA"/>
        </w:rPr>
        <w:t>с.Карпилівка, с.Караєвичі, с.Метків, с.Рубче, с.Михайлівка, с.Ставки, с.Рогачів, с.Білівські Хутори.</w:t>
      </w:r>
    </w:p>
    <w:p w:rsidR="009D4EE1" w:rsidRPr="00742F51" w:rsidRDefault="009D4EE1" w:rsidP="009D4EE1">
      <w:pPr>
        <w:pStyle w:val="a7"/>
        <w:ind w:firstLine="0"/>
        <w:rPr>
          <w:color w:val="auto"/>
          <w:lang w:bidi="ar-SA"/>
        </w:rPr>
      </w:pPr>
      <w:r w:rsidRPr="002065B4">
        <w:rPr>
          <w:noProof/>
          <w:lang w:bidi="ar-SA"/>
        </w:rPr>
        <w:drawing>
          <wp:inline distT="0" distB="0" distL="0" distR="0">
            <wp:extent cx="6120765" cy="4726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726940"/>
                    </a:xfrm>
                    <a:prstGeom prst="rect">
                      <a:avLst/>
                    </a:prstGeom>
                    <a:noFill/>
                    <a:ln>
                      <a:noFill/>
                    </a:ln>
                  </pic:spPr>
                </pic:pic>
              </a:graphicData>
            </a:graphic>
          </wp:inline>
        </w:drawing>
      </w:r>
    </w:p>
    <w:p w:rsidR="00694A27" w:rsidRPr="00742F51" w:rsidRDefault="006217DD" w:rsidP="006217DD">
      <w:pPr>
        <w:pStyle w:val="a7"/>
        <w:ind w:firstLine="0"/>
        <w:rPr>
          <w:color w:val="auto"/>
          <w:lang w:bidi="ar-SA"/>
        </w:rPr>
      </w:pPr>
      <w:r>
        <w:rPr>
          <w:lang w:bidi="ar-SA"/>
        </w:rPr>
        <w:t xml:space="preserve">       </w:t>
      </w:r>
      <w:r w:rsidR="00694A27" w:rsidRPr="00742F51">
        <w:rPr>
          <w:lang w:bidi="ar-SA"/>
        </w:rPr>
        <w:t xml:space="preserve">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w:t>
      </w:r>
      <w:r w:rsidR="005A3D7C">
        <w:rPr>
          <w:lang w:bidi="ar-SA"/>
        </w:rPr>
        <w:t>розроблено</w:t>
      </w:r>
      <w:r w:rsidR="00694A27" w:rsidRPr="00742F51">
        <w:rPr>
          <w:lang w:bidi="ar-SA"/>
        </w:rPr>
        <w:t xml:space="preserve"> чіткий план дій - Програму економічного і соціального розвитку Городоцької сільської ради (далі - Програма).</w:t>
      </w:r>
    </w:p>
    <w:p w:rsidR="00694A27" w:rsidRPr="00742F51" w:rsidRDefault="00694A27" w:rsidP="00694A27">
      <w:pPr>
        <w:pStyle w:val="a7"/>
        <w:rPr>
          <w:color w:val="auto"/>
          <w:lang w:bidi="ar-SA"/>
        </w:rPr>
      </w:pPr>
      <w:r w:rsidRPr="00742F51">
        <w:rPr>
          <w:lang w:bidi="ar-SA"/>
        </w:rPr>
        <w:lastRenderedPageBreak/>
        <w:t>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 28 грудня 2019 року № 1098 та «Плану на 2021 - 2023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 77,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проживають на території об’єднаної територіальної громади.</w:t>
      </w:r>
    </w:p>
    <w:p w:rsidR="00694A27" w:rsidRDefault="006217DD" w:rsidP="006217DD">
      <w:pPr>
        <w:pStyle w:val="a7"/>
        <w:ind w:firstLine="0"/>
        <w:rPr>
          <w:lang w:bidi="ar-SA"/>
        </w:rPr>
      </w:pPr>
      <w:r>
        <w:rPr>
          <w:lang w:bidi="ar-SA"/>
        </w:rPr>
        <w:t xml:space="preserve">        </w:t>
      </w:r>
      <w:r w:rsidR="00694A27" w:rsidRPr="00742F51">
        <w:rPr>
          <w:lang w:bidi="ar-SA"/>
        </w:rPr>
        <w:t>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6F4BC8" w:rsidRDefault="006217DD" w:rsidP="006217DD">
      <w:pPr>
        <w:pStyle w:val="a7"/>
        <w:ind w:firstLine="0"/>
        <w:rPr>
          <w:lang w:bidi="ar-SA"/>
        </w:rPr>
      </w:pPr>
      <w:r>
        <w:rPr>
          <w:lang w:bidi="ar-SA"/>
        </w:rPr>
        <w:t xml:space="preserve">        </w:t>
      </w:r>
      <w:r w:rsidR="006F4BC8">
        <w:rPr>
          <w:lang w:bidi="ar-SA"/>
        </w:rPr>
        <w:t>Реалізація П</w:t>
      </w:r>
      <w:r w:rsidR="006F4BC8" w:rsidRPr="00BE601C">
        <w:rPr>
          <w:lang w:bidi="ar-SA"/>
        </w:rPr>
        <w:t>рограми</w:t>
      </w:r>
      <w:r w:rsidR="006F4BC8" w:rsidRPr="00742F51">
        <w:rPr>
          <w:lang w:bidi="ar-SA"/>
        </w:rPr>
        <w:t xml:space="preserve">економічного та соціального розвитку території </w:t>
      </w:r>
      <w:r w:rsidR="006F4BC8">
        <w:rPr>
          <w:lang w:bidi="ar-SA"/>
        </w:rPr>
        <w:br/>
        <w:t>Г</w:t>
      </w:r>
      <w:r w:rsidR="006F4BC8" w:rsidRPr="00742F51">
        <w:rPr>
          <w:lang w:bidi="ar-SA"/>
        </w:rPr>
        <w:t>ородоцької сільської територіальної громадина 2021 рік</w:t>
      </w:r>
      <w:r w:rsidR="006F4BC8">
        <w:rPr>
          <w:lang w:bidi="ar-SA"/>
        </w:rPr>
        <w:t xml:space="preserve"> здійснювалась через фінансування цієї програми безпосередньо та цільових програм.</w:t>
      </w:r>
    </w:p>
    <w:p w:rsidR="006F4BC8" w:rsidRPr="00742F51" w:rsidRDefault="006F4BC8" w:rsidP="00694A27">
      <w:pPr>
        <w:pStyle w:val="a7"/>
        <w:rPr>
          <w:lang w:bidi="ar-SA"/>
        </w:rPr>
      </w:pPr>
    </w:p>
    <w:p w:rsidR="00694A27" w:rsidRPr="005A3D7C" w:rsidRDefault="00C220E5" w:rsidP="005A3D7C">
      <w:pPr>
        <w:pStyle w:val="a3"/>
        <w:shd w:val="clear" w:color="auto" w:fill="FFFFFF"/>
        <w:spacing w:before="0" w:beforeAutospacing="0" w:after="225" w:afterAutospacing="0"/>
        <w:jc w:val="center"/>
        <w:rPr>
          <w:b/>
          <w:bCs/>
        </w:rPr>
      </w:pPr>
      <w:r>
        <w:rPr>
          <w:b/>
          <w:bCs/>
        </w:rPr>
        <w:t>1.</w:t>
      </w:r>
      <w:r w:rsidR="005A3D7C" w:rsidRPr="00742F51">
        <w:rPr>
          <w:b/>
          <w:bCs/>
        </w:rPr>
        <w:t>ІНВЕСТИЦІЙНА ДІЯЛЬН</w:t>
      </w:r>
      <w:r w:rsidR="005A3D7C">
        <w:rPr>
          <w:b/>
          <w:bCs/>
        </w:rPr>
        <w:t>ІСТЬ</w:t>
      </w:r>
    </w:p>
    <w:p w:rsidR="000F365E" w:rsidRDefault="006217DD" w:rsidP="006217DD">
      <w:pPr>
        <w:pStyle w:val="a7"/>
        <w:tabs>
          <w:tab w:val="left" w:pos="567"/>
        </w:tabs>
        <w:ind w:firstLine="0"/>
        <w:rPr>
          <w:lang w:bidi="ar-SA"/>
        </w:rPr>
      </w:pPr>
      <w:r>
        <w:rPr>
          <w:lang w:bidi="ar-SA"/>
        </w:rPr>
        <w:t xml:space="preserve">        У</w:t>
      </w:r>
      <w:r w:rsidR="000F365E" w:rsidRPr="000F365E">
        <w:rPr>
          <w:lang w:bidi="ar-SA"/>
        </w:rPr>
        <w:t xml:space="preserve"> 2021 році сільською радою здійснювал</w:t>
      </w:r>
      <w:r w:rsidR="000F365E">
        <w:rPr>
          <w:lang w:bidi="ar-SA"/>
        </w:rPr>
        <w:t xml:space="preserve">ись заходи із </w:t>
      </w:r>
      <w:r w:rsidR="000F365E" w:rsidRPr="00742F51">
        <w:rPr>
          <w:lang w:bidi="ar-SA"/>
        </w:rPr>
        <w:t>залучення інвестицій в розбудову соціальної інфраструктури громади</w:t>
      </w:r>
      <w:r w:rsidR="000F365E">
        <w:rPr>
          <w:lang w:bidi="ar-SA"/>
        </w:rPr>
        <w:t xml:space="preserve">, </w:t>
      </w:r>
      <w:r w:rsidR="000F365E" w:rsidRPr="00742F51">
        <w:rPr>
          <w:lang w:bidi="ar-SA"/>
        </w:rPr>
        <w:t>формування сучасної забудови території громади</w:t>
      </w:r>
      <w:r w:rsidR="000F365E">
        <w:rPr>
          <w:lang w:bidi="ar-SA"/>
        </w:rPr>
        <w:t xml:space="preserve">, </w:t>
      </w:r>
      <w:r w:rsidR="000F365E" w:rsidRPr="00742F51">
        <w:rPr>
          <w:lang w:bidi="ar-SA"/>
        </w:rPr>
        <w:t>залучення інвестицій в створення нових та утримання існуючих об’єктів благоустрою.</w:t>
      </w:r>
    </w:p>
    <w:p w:rsidR="000F365E" w:rsidRDefault="000F365E" w:rsidP="000F365E">
      <w:pPr>
        <w:pStyle w:val="a7"/>
        <w:rPr>
          <w:lang w:bidi="ar-SA"/>
        </w:rPr>
      </w:pPr>
      <w:r>
        <w:rPr>
          <w:lang w:bidi="ar-SA"/>
        </w:rPr>
        <w:t xml:space="preserve">В рамках програми «Велике будівництво» </w:t>
      </w:r>
      <w:r w:rsidR="006217DD">
        <w:rPr>
          <w:lang w:bidi="ar-SA"/>
        </w:rPr>
        <w:t>Городоцька сільська рада подала</w:t>
      </w:r>
      <w:r w:rsidR="001A2A7F">
        <w:rPr>
          <w:lang w:bidi="ar-SA"/>
        </w:rPr>
        <w:t xml:space="preserve"> </w:t>
      </w:r>
      <w:r w:rsidR="00B220EB">
        <w:rPr>
          <w:lang w:bidi="ar-SA"/>
        </w:rPr>
        <w:t xml:space="preserve">заявку на включення </w:t>
      </w:r>
      <w:r>
        <w:rPr>
          <w:lang w:bidi="ar-SA"/>
        </w:rPr>
        <w:t>про</w:t>
      </w:r>
      <w:r w:rsidR="006217DD">
        <w:rPr>
          <w:lang w:bidi="ar-SA"/>
        </w:rPr>
        <w:t>є</w:t>
      </w:r>
      <w:r>
        <w:rPr>
          <w:lang w:bidi="ar-SA"/>
        </w:rPr>
        <w:t>к</w:t>
      </w:r>
      <w:r w:rsidR="001A2A7F">
        <w:rPr>
          <w:lang w:bidi="ar-SA"/>
        </w:rPr>
        <w:t>т</w:t>
      </w:r>
      <w:r w:rsidR="00B220EB">
        <w:rPr>
          <w:lang w:bidi="ar-SA"/>
        </w:rPr>
        <w:t>у</w:t>
      </w:r>
      <w:r w:rsidR="001A2A7F">
        <w:rPr>
          <w:lang w:bidi="ar-SA"/>
        </w:rPr>
        <w:t xml:space="preserve"> будівництва Дитячого навчального закладу в с.Городок на 140 місць</w:t>
      </w:r>
      <w:r w:rsidR="006217DD">
        <w:rPr>
          <w:lang w:bidi="ar-SA"/>
        </w:rPr>
        <w:t xml:space="preserve"> </w:t>
      </w:r>
      <w:r w:rsidR="00B94969">
        <w:rPr>
          <w:lang w:bidi="ar-SA"/>
        </w:rPr>
        <w:t xml:space="preserve">до переліку </w:t>
      </w:r>
      <w:r w:rsidR="006217DD">
        <w:rPr>
          <w:rFonts w:ascii="ProbaPro" w:hAnsi="ProbaPro"/>
          <w:sz w:val="27"/>
          <w:szCs w:val="27"/>
          <w:shd w:val="clear" w:color="auto" w:fill="FFFFFF"/>
        </w:rPr>
        <w:t>проє</w:t>
      </w:r>
      <w:r w:rsidR="00B220EB">
        <w:rPr>
          <w:rFonts w:ascii="ProbaPro" w:hAnsi="ProbaPro"/>
          <w:sz w:val="27"/>
          <w:szCs w:val="27"/>
          <w:shd w:val="clear" w:color="auto" w:fill="FFFFFF"/>
        </w:rPr>
        <w:t>ктів, що матимуть першочергове фінансування з Державного фонду регіонального розвитку у 2022 році</w:t>
      </w:r>
      <w:r w:rsidR="001A2A7F">
        <w:rPr>
          <w:lang w:bidi="ar-SA"/>
        </w:rPr>
        <w:t xml:space="preserve">. За результатами </w:t>
      </w:r>
      <w:r w:rsidR="00B94969">
        <w:rPr>
          <w:lang w:bidi="ar-SA"/>
        </w:rPr>
        <w:t>конкурсу</w:t>
      </w:r>
      <w:r w:rsidR="001A2A7F">
        <w:rPr>
          <w:lang w:bidi="ar-SA"/>
        </w:rPr>
        <w:t xml:space="preserve"> про</w:t>
      </w:r>
      <w:r w:rsidR="006217DD">
        <w:rPr>
          <w:lang w:bidi="ar-SA"/>
        </w:rPr>
        <w:t>є</w:t>
      </w:r>
      <w:r w:rsidR="001A2A7F">
        <w:rPr>
          <w:lang w:bidi="ar-SA"/>
        </w:rPr>
        <w:t>кті будівництв</w:t>
      </w:r>
      <w:r w:rsidR="00B94969">
        <w:rPr>
          <w:lang w:bidi="ar-SA"/>
        </w:rPr>
        <w:t>а</w:t>
      </w:r>
      <w:r w:rsidR="001A2A7F">
        <w:rPr>
          <w:lang w:bidi="ar-SA"/>
        </w:rPr>
        <w:t xml:space="preserve"> ДНЗ в с.Городок</w:t>
      </w:r>
      <w:r w:rsidR="006217DD">
        <w:rPr>
          <w:lang w:bidi="ar-SA"/>
        </w:rPr>
        <w:t xml:space="preserve"> </w:t>
      </w:r>
      <w:r w:rsidR="00B94969">
        <w:rPr>
          <w:lang w:bidi="ar-SA"/>
        </w:rPr>
        <w:t>увійшов</w:t>
      </w:r>
      <w:r w:rsidR="001A2A7F">
        <w:rPr>
          <w:lang w:bidi="ar-SA"/>
        </w:rPr>
        <w:t xml:space="preserve"> до </w:t>
      </w:r>
      <w:r w:rsidR="006217DD">
        <w:rPr>
          <w:lang w:bidi="ar-SA"/>
        </w:rPr>
        <w:t>переліку проє</w:t>
      </w:r>
      <w:r w:rsidR="00B94969">
        <w:rPr>
          <w:lang w:bidi="ar-SA"/>
        </w:rPr>
        <w:t>ктів, що набрали найбільшу кількість ба</w:t>
      </w:r>
      <w:r w:rsidR="006217DD">
        <w:rPr>
          <w:lang w:bidi="ar-SA"/>
        </w:rPr>
        <w:t>лів за технічним завданням. Проє</w:t>
      </w:r>
      <w:r w:rsidR="00B94969">
        <w:rPr>
          <w:lang w:bidi="ar-SA"/>
        </w:rPr>
        <w:t>кт реалізується на умовах співфінансування</w:t>
      </w:r>
      <w:r w:rsidR="0017249A">
        <w:rPr>
          <w:lang w:bidi="ar-SA"/>
        </w:rPr>
        <w:t xml:space="preserve"> с</w:t>
      </w:r>
      <w:r w:rsidR="006217DD">
        <w:rPr>
          <w:lang w:bidi="ar-SA"/>
        </w:rPr>
        <w:t>ільською радою 30% вартості проє</w:t>
      </w:r>
      <w:r w:rsidR="0017249A">
        <w:rPr>
          <w:lang w:bidi="ar-SA"/>
        </w:rPr>
        <w:t>кту</w:t>
      </w:r>
      <w:r w:rsidR="00B94969">
        <w:rPr>
          <w:lang w:bidi="ar-SA"/>
        </w:rPr>
        <w:t>. На даний час розпочато будівництво.</w:t>
      </w:r>
    </w:p>
    <w:p w:rsidR="0017249A" w:rsidRDefault="0017249A" w:rsidP="000F365E">
      <w:pPr>
        <w:pStyle w:val="a7"/>
        <w:rPr>
          <w:lang w:bidi="ar-SA"/>
        </w:rPr>
      </w:pPr>
      <w:r>
        <w:rPr>
          <w:lang w:bidi="ar-SA"/>
        </w:rPr>
        <w:t>Ведуться роботи з к</w:t>
      </w:r>
      <w:r w:rsidRPr="0017249A">
        <w:rPr>
          <w:lang w:bidi="ar-SA"/>
        </w:rPr>
        <w:t>апітальн</w:t>
      </w:r>
      <w:r>
        <w:rPr>
          <w:lang w:bidi="ar-SA"/>
        </w:rPr>
        <w:t>ого</w:t>
      </w:r>
      <w:r w:rsidRPr="0017249A">
        <w:rPr>
          <w:lang w:bidi="ar-SA"/>
        </w:rPr>
        <w:t xml:space="preserve"> ремонт</w:t>
      </w:r>
      <w:r>
        <w:rPr>
          <w:lang w:bidi="ar-SA"/>
        </w:rPr>
        <w:t>у</w:t>
      </w:r>
      <w:r w:rsidRPr="0017249A">
        <w:rPr>
          <w:lang w:bidi="ar-SA"/>
        </w:rPr>
        <w:t xml:space="preserve"> дорожнього покриття автодороги О181515 Ставки-Обарів на ділянці км 0+530 –км 2+483 Рівненського району Рівненської області</w:t>
      </w:r>
      <w:r w:rsidR="006217DD">
        <w:rPr>
          <w:lang w:bidi="ar-SA"/>
        </w:rPr>
        <w:t>. Проє</w:t>
      </w:r>
      <w:r>
        <w:rPr>
          <w:lang w:bidi="ar-SA"/>
        </w:rPr>
        <w:t>кт вдалося розпочати за умови співфінансування обласного та місцевого бюджету.</w:t>
      </w:r>
    </w:p>
    <w:p w:rsidR="0017249A" w:rsidRDefault="0017249A" w:rsidP="000F365E">
      <w:pPr>
        <w:pStyle w:val="a7"/>
        <w:rPr>
          <w:rFonts w:ascii="ProbaPro" w:hAnsi="ProbaPro"/>
          <w:sz w:val="27"/>
          <w:szCs w:val="27"/>
          <w:shd w:val="clear" w:color="auto" w:fill="FFFFFF"/>
        </w:rPr>
      </w:pPr>
      <w:r>
        <w:rPr>
          <w:lang w:bidi="ar-SA"/>
        </w:rPr>
        <w:t xml:space="preserve">На території громади зареєстровано </w:t>
      </w:r>
      <w:r>
        <w:rPr>
          <w:rFonts w:ascii="ProbaPro" w:hAnsi="ProbaPro"/>
          <w:sz w:val="27"/>
          <w:szCs w:val="27"/>
          <w:shd w:val="clear" w:color="auto" w:fill="FFFFFF"/>
        </w:rPr>
        <w:t>Індустріальний приватний парк «Кроноспан Рівне», що розташований в селі Городок Рівненського району. Його територія – 85 га. Спеціалізація - деревообробна та меблева промисловість. Тут планується створити понад 1000 робочих місць.</w:t>
      </w:r>
    </w:p>
    <w:p w:rsidR="0017249A" w:rsidRDefault="006217DD" w:rsidP="000F365E">
      <w:pPr>
        <w:pStyle w:val="a7"/>
        <w:rPr>
          <w:rFonts w:ascii="ProbaPro" w:hAnsi="ProbaPro"/>
          <w:sz w:val="27"/>
          <w:szCs w:val="27"/>
          <w:shd w:val="clear" w:color="auto" w:fill="FFFFFF"/>
        </w:rPr>
      </w:pPr>
      <w:r>
        <w:rPr>
          <w:rFonts w:ascii="ProbaPro" w:hAnsi="ProbaPro"/>
          <w:sz w:val="27"/>
          <w:szCs w:val="27"/>
          <w:shd w:val="clear" w:color="auto" w:fill="FFFFFF"/>
        </w:rPr>
        <w:t>Розпочато підготовку проє</w:t>
      </w:r>
      <w:r w:rsidR="0017249A">
        <w:rPr>
          <w:rFonts w:ascii="ProbaPro" w:hAnsi="ProbaPro"/>
          <w:sz w:val="27"/>
          <w:szCs w:val="27"/>
          <w:shd w:val="clear" w:color="auto" w:fill="FFFFFF"/>
        </w:rPr>
        <w:t xml:space="preserve">кту створення Центру безпеки в с.Городок, який планується реалізувати </w:t>
      </w:r>
      <w:r w:rsidR="007F5461">
        <w:rPr>
          <w:rFonts w:ascii="ProbaPro" w:hAnsi="ProbaPro"/>
          <w:sz w:val="27"/>
          <w:szCs w:val="27"/>
          <w:shd w:val="clear" w:color="auto" w:fill="FFFFFF"/>
        </w:rPr>
        <w:t>із залученням інвестицій державних фондів.</w:t>
      </w:r>
    </w:p>
    <w:p w:rsidR="00694A27" w:rsidRDefault="00694A27" w:rsidP="00AE02C7">
      <w:pPr>
        <w:pStyle w:val="a3"/>
        <w:shd w:val="clear" w:color="auto" w:fill="FFFFFF"/>
        <w:spacing w:before="0" w:beforeAutospacing="0" w:after="225" w:afterAutospacing="0"/>
        <w:jc w:val="both"/>
        <w:rPr>
          <w:rStyle w:val="a4"/>
          <w:rFonts w:ascii="Roboto" w:eastAsiaTheme="majorEastAsia" w:hAnsi="Roboto"/>
          <w:color w:val="7A7A7A"/>
          <w:sz w:val="23"/>
          <w:szCs w:val="23"/>
        </w:rPr>
      </w:pPr>
    </w:p>
    <w:p w:rsidR="00694A27" w:rsidRDefault="00C220E5" w:rsidP="005A3D7C">
      <w:pPr>
        <w:pStyle w:val="a3"/>
        <w:shd w:val="clear" w:color="auto" w:fill="FFFFFF"/>
        <w:spacing w:before="0" w:beforeAutospacing="0" w:after="225" w:afterAutospacing="0"/>
        <w:jc w:val="center"/>
        <w:rPr>
          <w:rStyle w:val="a4"/>
          <w:rFonts w:ascii="Roboto" w:eastAsiaTheme="majorEastAsia" w:hAnsi="Roboto"/>
          <w:color w:val="7A7A7A"/>
          <w:sz w:val="23"/>
          <w:szCs w:val="23"/>
        </w:rPr>
      </w:pPr>
      <w:r>
        <w:rPr>
          <w:b/>
          <w:bCs/>
        </w:rPr>
        <w:lastRenderedPageBreak/>
        <w:t>2.</w:t>
      </w:r>
      <w:r w:rsidR="005A3D7C" w:rsidRPr="00742F51">
        <w:rPr>
          <w:b/>
          <w:bCs/>
        </w:rPr>
        <w:t>ПІДПРИЄ</w:t>
      </w:r>
      <w:r w:rsidR="005A3D7C">
        <w:rPr>
          <w:b/>
          <w:bCs/>
        </w:rPr>
        <w:t>МНИЦТВО ТА РЕГУЛЯТОРНА ПОЛІТИКА</w:t>
      </w:r>
    </w:p>
    <w:p w:rsidR="00312EA2" w:rsidRPr="007F5461" w:rsidRDefault="00312EA2" w:rsidP="007F5461">
      <w:pPr>
        <w:pStyle w:val="a7"/>
        <w:rPr>
          <w:lang w:bidi="ar-SA"/>
        </w:rPr>
      </w:pPr>
      <w:r w:rsidRPr="007F5461">
        <w:rPr>
          <w:i/>
          <w:iCs/>
          <w:lang w:bidi="ar-SA"/>
        </w:rPr>
        <w:t>Регуляторна політика </w:t>
      </w:r>
    </w:p>
    <w:p w:rsidR="00312EA2" w:rsidRPr="007F5461" w:rsidRDefault="00312EA2" w:rsidP="007F5461">
      <w:pPr>
        <w:pStyle w:val="a7"/>
        <w:rPr>
          <w:lang w:bidi="ar-SA"/>
        </w:rPr>
      </w:pPr>
      <w:r w:rsidRPr="007F5461">
        <w:rPr>
          <w:lang w:bidi="ar-SA"/>
        </w:rPr>
        <w:t>Відповідно до Закону України „Про засади державної регуляторної політики у сфері господарської діяльності” в 2021 році сільською радою для одержання пропозицій і зауважень підготовлено аналіз регуляторного впливу до проєкту рішення „Про встановлення місцевих податків і зборів на території Городоцької сільської територіальної громади”, оприлюднені матеріали вказаного проєкту рішення на офіційному сайті сільської ради.</w:t>
      </w:r>
    </w:p>
    <w:p w:rsidR="00312EA2" w:rsidRPr="007F5461" w:rsidRDefault="00312EA2" w:rsidP="007F5461">
      <w:pPr>
        <w:pStyle w:val="a7"/>
        <w:rPr>
          <w:lang w:bidi="ar-SA"/>
        </w:rPr>
      </w:pPr>
      <w:r w:rsidRPr="007F5461">
        <w:rPr>
          <w:lang w:bidi="ar-SA"/>
        </w:rPr>
        <w:t>Сільською радою підготовлено відповід</w:t>
      </w:r>
      <w:r w:rsidR="006217DD">
        <w:rPr>
          <w:lang w:bidi="ar-SA"/>
        </w:rPr>
        <w:t>ні документи до зазначеного проє</w:t>
      </w:r>
      <w:r w:rsidRPr="007F5461">
        <w:rPr>
          <w:lang w:bidi="ar-SA"/>
        </w:rPr>
        <w:t>кту рішення для отримання висновку Державної регуляторної служби щодо його відповідності принципам державної регуляторної політики та надіслані в Державну регуляторну службу для отримання висновків.</w:t>
      </w:r>
    </w:p>
    <w:p w:rsidR="00312EA2" w:rsidRPr="007F5461" w:rsidRDefault="00312EA2" w:rsidP="007F5461">
      <w:pPr>
        <w:pStyle w:val="a7"/>
        <w:rPr>
          <w:lang w:bidi="ar-SA"/>
        </w:rPr>
      </w:pPr>
      <w:r w:rsidRPr="007F5461">
        <w:rPr>
          <w:lang w:bidi="ar-SA"/>
        </w:rPr>
        <w:t>За результатами проведеної роботи на сесії Городоцької сільської ради прийнято регуляторний акт: „Про встановлення місцевих податків і зборів на території Городоцької сільської територіальної громади”. Відповідно до зазначеного регуляторного акта на території громади встановлено місцеві податки і збори на 2022 рік.</w:t>
      </w:r>
    </w:p>
    <w:p w:rsidR="000C0976" w:rsidRPr="000C0976" w:rsidRDefault="000C0976" w:rsidP="000C0976">
      <w:pPr>
        <w:pStyle w:val="a7"/>
        <w:rPr>
          <w:i/>
          <w:iCs/>
          <w:lang w:bidi="ar-SA"/>
        </w:rPr>
      </w:pPr>
      <w:r w:rsidRPr="000C0976">
        <w:rPr>
          <w:i/>
          <w:iCs/>
          <w:lang w:bidi="ar-SA"/>
        </w:rPr>
        <w:t>Підприємництво</w:t>
      </w:r>
    </w:p>
    <w:p w:rsidR="000C0976" w:rsidRPr="00F50228" w:rsidRDefault="000C0976" w:rsidP="000C0976">
      <w:pPr>
        <w:pStyle w:val="a7"/>
        <w:rPr>
          <w:lang w:bidi="ar-SA"/>
        </w:rPr>
      </w:pPr>
      <w:r w:rsidRPr="00F50228">
        <w:rPr>
          <w:lang w:bidi="ar-SA"/>
        </w:rPr>
        <w:t>На території громади працює 26 закладів роздрібної торгівлі, 12 закладів ресторанного господарства, 1 аптека. Наявні заклади з побутового обслуговування населення: перукарні, майстерні з пошиття одягу, тощо. Місцевих ринків чи ярмарків на території громади немає.</w:t>
      </w:r>
    </w:p>
    <w:p w:rsidR="000C0976" w:rsidRPr="00F50228" w:rsidRDefault="000C0976" w:rsidP="000C0976">
      <w:pPr>
        <w:pStyle w:val="a7"/>
        <w:rPr>
          <w:lang w:bidi="ar-SA"/>
        </w:rPr>
      </w:pPr>
      <w:r w:rsidRPr="00F50228">
        <w:rPr>
          <w:lang w:bidi="ar-SA"/>
        </w:rPr>
        <w:t>У галузі торгівлі, громадського харчування та побутового обслуговування виконавчим комітетом сільської ради налагоджено персональну роботу з підприємцями-власниками торгових точок та іншими суб’єктами підприємницької діяльності, направлену на неухильне дотримання правил торгівлі та захист прав споживачів. 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0C0976" w:rsidRPr="00F50228" w:rsidRDefault="000C0976" w:rsidP="000C0976">
      <w:pPr>
        <w:pStyle w:val="a7"/>
        <w:rPr>
          <w:lang w:bidi="ar-SA"/>
        </w:rPr>
      </w:pPr>
      <w:r w:rsidRPr="00F50228">
        <w:rPr>
          <w:lang w:bidi="ar-SA"/>
        </w:rPr>
        <w:t>У населених пунктах громади працює 2 відділення Укрпошти та 1 відділення Нової пошти. У населених пунктах, де відсутні поштові відділення, працюють пересувні відділення поштового зв’язку.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 тощо. Листоноші доставляють пенсіонерам, пенсію та різні соціальні виплати.</w:t>
      </w:r>
    </w:p>
    <w:p w:rsidR="000C0976" w:rsidRPr="00F50228" w:rsidRDefault="000C0976" w:rsidP="000C0976">
      <w:pPr>
        <w:pStyle w:val="a7"/>
        <w:rPr>
          <w:lang w:bidi="ar-SA"/>
        </w:rPr>
      </w:pPr>
      <w:r w:rsidRPr="00F50228">
        <w:rPr>
          <w:lang w:bidi="ar-SA"/>
        </w:rPr>
        <w:t>У відносинах з суб’єктами підприємницької діяльності виконавчий комітет  надає будь-яку допомогу в межах діючого законодавства у напрямку вдосконалення торгівельної мережі та розширення асортименту послуг. 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адміністративного тиску на бізнес. У закладах торгівлі та громадського харчування за погодженням з виконавчим комітетом встановлено зручний для населення режим роботи.</w:t>
      </w:r>
    </w:p>
    <w:p w:rsidR="000C0976" w:rsidRPr="00F50228" w:rsidRDefault="000C0976" w:rsidP="000C0976">
      <w:pPr>
        <w:pStyle w:val="a7"/>
        <w:rPr>
          <w:lang w:bidi="ar-SA"/>
        </w:rPr>
      </w:pPr>
      <w:r w:rsidRPr="00F50228">
        <w:rPr>
          <w:lang w:bidi="ar-SA"/>
        </w:rPr>
        <w:lastRenderedPageBreak/>
        <w:t>У галузі функціонування та розвитку транспортної мережі, робота виконкому ради направлена першочергово на збереження існуючих пасажирських маршрутів.</w:t>
      </w:r>
    </w:p>
    <w:p w:rsidR="000C0976" w:rsidRPr="00F50228" w:rsidRDefault="000C0976" w:rsidP="000C0976">
      <w:pPr>
        <w:pStyle w:val="a7"/>
        <w:rPr>
          <w:lang w:bidi="ar-SA"/>
        </w:rPr>
      </w:pPr>
      <w:r w:rsidRPr="00F50228">
        <w:rPr>
          <w:lang w:bidi="ar-SA"/>
        </w:rPr>
        <w:t>На розміщення реклами протягом 2021 року виконкомом надано 1 дозвіл. На порушення об’єктів благоустрою у 2021 році виконавчим комітетом сільської ради надано 3 дозволи.</w:t>
      </w:r>
    </w:p>
    <w:p w:rsidR="009215CF" w:rsidRPr="007F5461" w:rsidRDefault="009215CF" w:rsidP="007F5461">
      <w:pPr>
        <w:pStyle w:val="a7"/>
        <w:rPr>
          <w:lang w:bidi="ar-SA"/>
        </w:rPr>
      </w:pPr>
      <w:r w:rsidRPr="007F5461">
        <w:rPr>
          <w:i/>
          <w:iCs/>
          <w:lang w:bidi="ar-SA"/>
        </w:rPr>
        <w:t>Надання адміністративних послуг</w:t>
      </w:r>
      <w:r w:rsidRPr="007F5461">
        <w:rPr>
          <w:b/>
          <w:bCs/>
          <w:lang w:bidi="ar-SA"/>
        </w:rPr>
        <w:t> </w:t>
      </w:r>
    </w:p>
    <w:p w:rsidR="009215CF" w:rsidRPr="007F5461" w:rsidRDefault="009215CF" w:rsidP="007F5461">
      <w:pPr>
        <w:pStyle w:val="a7"/>
        <w:rPr>
          <w:lang w:bidi="ar-SA"/>
        </w:rPr>
      </w:pPr>
      <w:r w:rsidRPr="007F5461">
        <w:rPr>
          <w:lang w:bidi="ar-SA"/>
        </w:rPr>
        <w:t>Для ефективної роботи, згідно Закону України „Про адміністративні послуги” у Городоцькій сільській раді створено виконавчий орган – відділ з питань надання адміністративних послуг, котрий очолює керівник структурного підрозділу. Робота з прийому суб’єктів звернень розпочата з 5 січня 2021 року.</w:t>
      </w:r>
    </w:p>
    <w:p w:rsidR="009215CF" w:rsidRPr="007F5461" w:rsidRDefault="009215CF" w:rsidP="007F5461">
      <w:pPr>
        <w:pStyle w:val="a7"/>
        <w:rPr>
          <w:lang w:bidi="ar-SA"/>
        </w:rPr>
      </w:pPr>
      <w:r w:rsidRPr="007F5461">
        <w:rPr>
          <w:lang w:bidi="ar-SA"/>
        </w:rPr>
        <w:t>Центр здійснює діяльність за принципом „єдиного вікна”, тобто прийом та видача результатів послуг здійснюється через адміністратора Центру.</w:t>
      </w:r>
    </w:p>
    <w:p w:rsidR="009215CF" w:rsidRPr="007F5461" w:rsidRDefault="009215CF" w:rsidP="007F5461">
      <w:pPr>
        <w:pStyle w:val="a7"/>
        <w:rPr>
          <w:lang w:bidi="ar-SA"/>
        </w:rPr>
      </w:pPr>
      <w:r w:rsidRPr="007F5461">
        <w:rPr>
          <w:lang w:bidi="ar-SA"/>
        </w:rPr>
        <w:t>Протягом 2021 року в Центрі громадяни та суб’єкти господарювання мали можливість отримати 38 видів послуг, згідно затвердженого Переліку адміністративних послуг, які надаються через ЦНАП Городоцької сільської ради, зокрема – послуги Держгеокадастру України, державна реєстрація нерухомого майна, послуги дозвільного характеру, послуги реєстрації актів цивільного стану, послуги реєстрації місця проживання, зняття з обліку та інше, послуги Державної міграційної служби, послуги нотаріату, послуги соціального захисту, послуги Пенсійного фонду.</w:t>
      </w:r>
    </w:p>
    <w:p w:rsidR="009215CF" w:rsidRPr="007F5461" w:rsidRDefault="009215CF" w:rsidP="007F5461">
      <w:pPr>
        <w:pStyle w:val="a7"/>
        <w:rPr>
          <w:lang w:bidi="ar-SA"/>
        </w:rPr>
      </w:pPr>
      <w:r w:rsidRPr="007F5461">
        <w:rPr>
          <w:lang w:bidi="ar-SA"/>
        </w:rPr>
        <w:t>На офіційному вебсайті створено і постійно оновлюється сторінка „Адмінпослуги”, на якій можна ознайомитися з інформацією щодо функціонування Центру та з питань отримання адміністративних послуг.</w:t>
      </w:r>
    </w:p>
    <w:p w:rsidR="009215CF" w:rsidRPr="007F5461" w:rsidRDefault="009215CF" w:rsidP="007F5461">
      <w:pPr>
        <w:pStyle w:val="a7"/>
        <w:rPr>
          <w:lang w:bidi="ar-SA"/>
        </w:rPr>
      </w:pPr>
      <w:r w:rsidRPr="007F5461">
        <w:rPr>
          <w:lang w:bidi="ar-SA"/>
        </w:rPr>
        <w:t>З питання отримання консультацій та послуг у 2021 році до Центру звернулося 6333 суб’єктів. Станом 01 грудня 2021 року до бюджету Городоцької сільської ради через адміністраторів та Державного реєстратора ЦНАПу за платні адміністративні послуги надійшло 430 тис.731 грн.</w:t>
      </w:r>
    </w:p>
    <w:p w:rsidR="009215CF" w:rsidRPr="007F5461" w:rsidRDefault="009215CF" w:rsidP="007F5461">
      <w:pPr>
        <w:pStyle w:val="a7"/>
        <w:rPr>
          <w:lang w:bidi="ar-SA"/>
        </w:rPr>
      </w:pPr>
      <w:r w:rsidRPr="007F5461">
        <w:rPr>
          <w:lang w:bidi="ar-SA"/>
        </w:rPr>
        <w:t>Крім того, у ЦНАП Городоцької сільської ради впроваджено нову послугу, що надається через Державну інспекцію архітектури та містобудування України в Рівненській області. Для начальника відділу з питань надання адміністративних послуг виготовлений ключ доступу до спеціального реєстру, для можливості сканувати та подальшого пересилання до Державної інспекції архітектури та містобудування України відповідних заяв адміністративних питань архітектури, разом у співпраці з відділом архітектури, земельних відносин та житлово-комунального господарства Городоцької сільської ради </w:t>
      </w:r>
    </w:p>
    <w:p w:rsidR="009215CF" w:rsidRPr="007F5461" w:rsidRDefault="009215CF" w:rsidP="007F5461">
      <w:pPr>
        <w:pStyle w:val="a7"/>
        <w:rPr>
          <w:lang w:bidi="ar-SA"/>
        </w:rPr>
      </w:pPr>
      <w:r w:rsidRPr="007F5461">
        <w:rPr>
          <w:lang w:bidi="ar-SA"/>
        </w:rPr>
        <w:t>Городоцька сільська рада, як орган місцевого самоврядування, з урахуванням кадрового потенціалу, спроможна виконувати повноваження, передбачені діючим законодавством і є важливою складовою демократичної, правової державності в Україні. Керівництво Городоцької сільської ради продовжує докладати максимум зусиль для її розвитку та забезпечення якісних умов проживання жителям громади.</w:t>
      </w:r>
    </w:p>
    <w:p w:rsidR="005A3D7C" w:rsidRDefault="005A3D7C" w:rsidP="00AE02C7">
      <w:pPr>
        <w:pStyle w:val="a3"/>
        <w:shd w:val="clear" w:color="auto" w:fill="FFFFFF"/>
        <w:spacing w:before="0" w:beforeAutospacing="0" w:after="225" w:afterAutospacing="0"/>
        <w:jc w:val="both"/>
        <w:rPr>
          <w:b/>
          <w:bCs/>
        </w:rPr>
      </w:pPr>
    </w:p>
    <w:p w:rsidR="00694A27" w:rsidRPr="005A3D7C" w:rsidRDefault="00C220E5" w:rsidP="005A3D7C">
      <w:pPr>
        <w:pStyle w:val="a3"/>
        <w:shd w:val="clear" w:color="auto" w:fill="FFFFFF"/>
        <w:spacing w:before="0" w:beforeAutospacing="0" w:after="225" w:afterAutospacing="0"/>
        <w:jc w:val="center"/>
      </w:pPr>
      <w:r>
        <w:rPr>
          <w:b/>
          <w:bCs/>
        </w:rPr>
        <w:lastRenderedPageBreak/>
        <w:t>3.</w:t>
      </w:r>
      <w:r w:rsidR="005A3D7C">
        <w:rPr>
          <w:b/>
          <w:bCs/>
        </w:rPr>
        <w:t>БЮДЖЕТНА І ПОДАТКОВА ПОЛІТИКА</w:t>
      </w:r>
    </w:p>
    <w:p w:rsidR="00624161" w:rsidRPr="00624161" w:rsidRDefault="00624161" w:rsidP="00624161">
      <w:pPr>
        <w:pStyle w:val="a7"/>
        <w:rPr>
          <w:lang w:bidi="ar-SA"/>
        </w:rPr>
      </w:pPr>
      <w:r w:rsidRPr="00624161">
        <w:rPr>
          <w:lang w:bidi="ar-SA"/>
        </w:rPr>
        <w:t>Доходна частина бюджету виконана на суму 123910872,00 гривень, що  становить 100,7 відсотків до планових призначень на звітний рік.</w:t>
      </w:r>
    </w:p>
    <w:p w:rsidR="00624161" w:rsidRPr="00624161" w:rsidRDefault="00624161" w:rsidP="00624161">
      <w:pPr>
        <w:pStyle w:val="a7"/>
        <w:rPr>
          <w:lang w:bidi="ar-SA"/>
        </w:rPr>
      </w:pPr>
      <w:r w:rsidRPr="00624161">
        <w:rPr>
          <w:lang w:bidi="ar-SA"/>
        </w:rPr>
        <w:t>Власні надходження загального фонду бюджету  громади затверджено в сумі 79608927,00 гривень.  По доходах загального фонду бюджет  за 2021 рік виконаний на 101,1 відсотка, надходження склали 80464180,68 гривень. Забезпечено виконання планових призначень по усіх основних  видах  доходів.</w:t>
      </w:r>
    </w:p>
    <w:p w:rsidR="00624161" w:rsidRPr="00624161" w:rsidRDefault="003D54C7" w:rsidP="00624161">
      <w:pPr>
        <w:pStyle w:val="a7"/>
        <w:rPr>
          <w:lang w:bidi="ar-SA"/>
        </w:rPr>
      </w:pPr>
      <w:r>
        <w:rPr>
          <w:lang w:bidi="ar-SA"/>
        </w:rPr>
        <w:t>У</w:t>
      </w:r>
      <w:r w:rsidR="00624161" w:rsidRPr="00624161">
        <w:rPr>
          <w:lang w:bidi="ar-SA"/>
        </w:rPr>
        <w:t xml:space="preserve"> структурі доходів бюджету громади найбільшу питому вагу мають плата за землю і податок та збір на доходи фізичних осіб. Дані види надходжень складають 65451897,92 гривень, що становить 81,3 відсотки від загального обсягу доходів.</w:t>
      </w:r>
    </w:p>
    <w:p w:rsidR="00624161" w:rsidRPr="00624161" w:rsidRDefault="00624161" w:rsidP="00624161">
      <w:pPr>
        <w:pStyle w:val="a7"/>
        <w:rPr>
          <w:lang w:bidi="ar-SA"/>
        </w:rPr>
      </w:pPr>
      <w:r w:rsidRPr="00624161">
        <w:rPr>
          <w:lang w:bidi="ar-SA"/>
        </w:rPr>
        <w:t>Надходження по ПДФО склали 31495868,83 гривні, із них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становить 27664444,54 гривні. Планові призначення по ПДФО виконано на 101,7 відсотки.</w:t>
      </w:r>
    </w:p>
    <w:p w:rsidR="00624161" w:rsidRPr="00624161" w:rsidRDefault="00624161" w:rsidP="00624161">
      <w:pPr>
        <w:pStyle w:val="a7"/>
        <w:rPr>
          <w:lang w:bidi="ar-SA"/>
        </w:rPr>
      </w:pPr>
      <w:r w:rsidRPr="00624161">
        <w:rPr>
          <w:lang w:bidi="ar-SA"/>
        </w:rPr>
        <w:t>Фактичні надходження від справляння на території сільської ради  плати за землю, що зараховується до бюджету громади склали    33956029,09 гривень при плані 33783832,00 гривень, план виконаний на 100,5 відсотки.</w:t>
      </w:r>
    </w:p>
    <w:p w:rsidR="00624161" w:rsidRPr="00624161" w:rsidRDefault="00624161" w:rsidP="00624161">
      <w:pPr>
        <w:pStyle w:val="a7"/>
        <w:rPr>
          <w:lang w:bidi="ar-SA"/>
        </w:rPr>
      </w:pPr>
      <w:r w:rsidRPr="00624161">
        <w:rPr>
          <w:lang w:bidi="ar-SA"/>
        </w:rPr>
        <w:t>Єдиний податок, що надходить до загального фонду бюджету  складає 9295243,46 гривень, в тому числі єдиний податок з юридичних осіб 1886921,45 гривень, єдиний податок з фізичних осіб 6689936,11 гривень та єдиний податок з сільськогосподарських товаровиробників 718385,90 гривень.</w:t>
      </w:r>
    </w:p>
    <w:p w:rsidR="00624161" w:rsidRPr="00624161" w:rsidRDefault="00624161" w:rsidP="00624161">
      <w:pPr>
        <w:pStyle w:val="a7"/>
        <w:rPr>
          <w:lang w:bidi="ar-SA"/>
        </w:rPr>
      </w:pPr>
      <w:r w:rsidRPr="00624161">
        <w:rPr>
          <w:lang w:bidi="ar-SA"/>
        </w:rPr>
        <w:t>Акцизного податку з реалізації суб`єктами господарювання роздрібної торгівлі підакцизних товарів надійшло 2463405,65 гривень.   Рентна плата за  користування природними ресурсами становить 357655,12 гривень,  отримано податку на нерухоме майно в сумі 2139203,45 гривень, неподаткові надходження становлять 555825,78 гривень.</w:t>
      </w:r>
    </w:p>
    <w:p w:rsidR="00624161" w:rsidRPr="00624161" w:rsidRDefault="00624161" w:rsidP="00624161">
      <w:pPr>
        <w:pStyle w:val="a7"/>
        <w:rPr>
          <w:lang w:bidi="ar-SA"/>
        </w:rPr>
      </w:pPr>
      <w:r w:rsidRPr="00624161">
        <w:rPr>
          <w:lang w:bidi="ar-SA"/>
        </w:rPr>
        <w:t xml:space="preserve">Обсяг міжбюджетних трансфертів у 2021 році склав 43446691,32 гривень. В тому числі отримано  базової дотації з державного бюджету в сумі 8320100,00 гривень, освітньої субвенції на виплату заробітної плати педагогічним працівникам – 30377400,00 гривень.  Надходження 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склали 976800,00 гривень. Отримано  1252931,94 гривень субвенції з місцевого бюджету на здійснення переданих видатків у сфері освіти за рахунок коштів освітньої субвенції, 123042,00 гривень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398111,34 гривень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52641,04 гривень субвенції з місцевого бюджету за рахунок залишку коштів субвенції на надання державної підтримки особам з особливими освітніми </w:t>
      </w:r>
      <w:r w:rsidRPr="00624161">
        <w:rPr>
          <w:lang w:bidi="ar-SA"/>
        </w:rPr>
        <w:lastRenderedPageBreak/>
        <w:t>потребами, що утворився на початок бюджетного періоду, 226700,00 гривень субвенції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З державного бюджету надійшли кошти в сумі 1499965,00 гривень субвенції з державного бюджету місцевим бюджетам на здійснення заходів щодо соціально-економічного розвитку окремих територій. Надходження  інших субвенцій з бюджетів територіальних громад на обслуговування дітей в Городоцькому інклюзивно-ресурсному центрі становлять 219000,00 гривень.</w:t>
      </w:r>
    </w:p>
    <w:p w:rsidR="00624161" w:rsidRPr="00624161" w:rsidRDefault="003D54C7" w:rsidP="003D54C7">
      <w:pPr>
        <w:pStyle w:val="a7"/>
        <w:ind w:firstLine="0"/>
        <w:rPr>
          <w:lang w:bidi="ar-SA"/>
        </w:rPr>
      </w:pPr>
      <w:r>
        <w:rPr>
          <w:lang w:bidi="ar-SA"/>
        </w:rPr>
        <w:t xml:space="preserve">        </w:t>
      </w:r>
      <w:r w:rsidR="00624161" w:rsidRPr="00624161">
        <w:rPr>
          <w:lang w:bidi="ar-SA"/>
        </w:rPr>
        <w:t>До спеціального фонду бюджету Городоцької сільської територіальної громади  надійшло  доходів в сумі 5249398,64 гривень, в тому числі:  екологічний податок в сумі 2107435,33 гривень, відшкодування втрат сільськогосподарського та лісогосподарського виробництва в сумі 111114,05 гривень, інші неподаткові надходження в сумі 8022,52 гривень, надходження від плати за послуги, що надаються бюджетними установами згідно із законодавством в сумі 232993,20 гривень, благодійні внески, гранди і дарунки  склали 2107680,54 гривень, надходження від реалізації майна становлять 4668,7 гривень  та кошти від продажу землі в сумі 682153,00 гривень.          </w:t>
      </w:r>
    </w:p>
    <w:p w:rsidR="00624161" w:rsidRPr="00624161" w:rsidRDefault="003D54C7" w:rsidP="003D54C7">
      <w:pPr>
        <w:pStyle w:val="a7"/>
        <w:tabs>
          <w:tab w:val="left" w:pos="567"/>
        </w:tabs>
        <w:ind w:firstLine="0"/>
        <w:rPr>
          <w:lang w:bidi="ar-SA"/>
        </w:rPr>
      </w:pPr>
      <w:r>
        <w:rPr>
          <w:lang w:bidi="ar-SA"/>
        </w:rPr>
        <w:t xml:space="preserve">        </w:t>
      </w:r>
      <w:r w:rsidR="00624161" w:rsidRPr="00624161">
        <w:rPr>
          <w:lang w:bidi="ar-SA"/>
        </w:rPr>
        <w:t>Фактичне виконання  видаткової частини загального фонду бюджету за звітний період  склало 106074069,73 гривень ,  що становить 96,5 відсотків до планових призначень.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фінансувалась решта видатків. В цілому на виплату заробітної плати використано 75241793,26 гривень , що складає 70,9 відсотків в структурі видатків. Видатки на розрахунки за спожиті енергоносії склали 5611650,17 гривень. На соціальне забезпечення  використано 1365956,56 гривень.  Передано трансфертів органам управління інших рівнів на суму 5183044,34 гривень.</w:t>
      </w:r>
    </w:p>
    <w:p w:rsidR="00624161" w:rsidRPr="00624161" w:rsidRDefault="003D54C7" w:rsidP="003D54C7">
      <w:pPr>
        <w:pStyle w:val="a7"/>
        <w:ind w:firstLine="0"/>
        <w:rPr>
          <w:lang w:bidi="ar-SA"/>
        </w:rPr>
      </w:pPr>
      <w:r>
        <w:rPr>
          <w:lang w:bidi="ar-SA"/>
        </w:rPr>
        <w:t xml:space="preserve">       </w:t>
      </w:r>
      <w:r w:rsidR="00624161" w:rsidRPr="00624161">
        <w:rPr>
          <w:lang w:bidi="ar-SA"/>
        </w:rPr>
        <w:t>Видаткова частина спеціального фонду бюджету територіальної громади виконана на суму 20423520,39 гривень, в тому числі за рахунок  коштів переданих із загального фонду бюджету в сумі 17567670,83 гривень.  За рахунок спеціального фонду проведено капітальних видатків на суму 18881909,03 гривень, із них на придбання предметів довгострокового користування – 1825272,84 гривень,  на будівництво (придбання) інших  об’єктів – 1321181,00 гривень, на капітальний ремонт приміщень – 11777736,79 гривень, на реконструкцію – 204818,40 гривень, передано міжбюджетних капітальних трансфертів на суму 3752900,00 гривень. </w:t>
      </w:r>
    </w:p>
    <w:p w:rsidR="00624161" w:rsidRPr="00624161" w:rsidRDefault="003D54C7" w:rsidP="003D54C7">
      <w:pPr>
        <w:pStyle w:val="a7"/>
        <w:ind w:firstLine="0"/>
        <w:rPr>
          <w:lang w:bidi="ar-SA"/>
        </w:rPr>
      </w:pPr>
      <w:r>
        <w:rPr>
          <w:lang w:bidi="ar-SA"/>
        </w:rPr>
        <w:t xml:space="preserve">        </w:t>
      </w:r>
      <w:r w:rsidR="00624161" w:rsidRPr="00624161">
        <w:rPr>
          <w:lang w:bidi="ar-SA"/>
        </w:rPr>
        <w:t>Станом на 1 січня 2022 року   кредиторська заборгованість по бюджету Городоцької сільської територіальної громади  відсутня.Залишки коштів сільського бюджету на кінець року по загальному фонду бюджету становлять 4324741,88 гривень, освітньої субвенції – 1686295,01 гривень, 682153,00 гривень бюджету розвитку, 7324741,81 гривень  природоохоронного фонду, 940742,80 гривень від відшкодування втрат сільськогосподарського, лісогосподарського виробництва, 586781,55 гривень субвенції з державного бюджету на соціально-економічний розвиток території.</w:t>
      </w:r>
    </w:p>
    <w:p w:rsidR="00694A27" w:rsidRDefault="00694A27" w:rsidP="00AE02C7">
      <w:pPr>
        <w:pStyle w:val="a3"/>
        <w:shd w:val="clear" w:color="auto" w:fill="FFFFFF"/>
        <w:spacing w:before="0" w:beforeAutospacing="0" w:after="225" w:afterAutospacing="0"/>
        <w:jc w:val="both"/>
        <w:rPr>
          <w:rStyle w:val="a4"/>
          <w:rFonts w:ascii="Roboto" w:eastAsiaTheme="majorEastAsia" w:hAnsi="Roboto"/>
          <w:color w:val="7A7A7A"/>
          <w:sz w:val="23"/>
          <w:szCs w:val="23"/>
        </w:rPr>
      </w:pPr>
    </w:p>
    <w:p w:rsidR="005A3D7C" w:rsidRPr="00A71F84" w:rsidRDefault="00C220E5" w:rsidP="00A71F84">
      <w:pPr>
        <w:pStyle w:val="a3"/>
        <w:shd w:val="clear" w:color="auto" w:fill="FFFFFF"/>
        <w:spacing w:before="0" w:beforeAutospacing="0" w:after="225" w:afterAutospacing="0"/>
        <w:jc w:val="center"/>
        <w:rPr>
          <w:b/>
          <w:bCs/>
        </w:rPr>
      </w:pPr>
      <w:r w:rsidRPr="00A71F84">
        <w:rPr>
          <w:b/>
          <w:bCs/>
        </w:rPr>
        <w:t>4.</w:t>
      </w:r>
      <w:r w:rsidR="005A3D7C" w:rsidRPr="00A71F84">
        <w:rPr>
          <w:b/>
          <w:bCs/>
        </w:rPr>
        <w:t>СОЦІАЛЬНА СФЕРА</w:t>
      </w:r>
    </w:p>
    <w:p w:rsidR="00312EA2" w:rsidRPr="007F5461" w:rsidRDefault="00312EA2" w:rsidP="007F5461">
      <w:pPr>
        <w:pStyle w:val="a7"/>
        <w:rPr>
          <w:lang w:bidi="ar-SA"/>
        </w:rPr>
      </w:pPr>
      <w:r w:rsidRPr="007F5461">
        <w:rPr>
          <w:i/>
          <w:iCs/>
          <w:lang w:bidi="ar-SA"/>
        </w:rPr>
        <w:t>Соціальний захист населення</w:t>
      </w:r>
    </w:p>
    <w:p w:rsidR="00312EA2" w:rsidRPr="007F5461" w:rsidRDefault="00312EA2" w:rsidP="007F5461">
      <w:pPr>
        <w:pStyle w:val="a7"/>
        <w:rPr>
          <w:lang w:bidi="ar-SA"/>
        </w:rPr>
      </w:pPr>
      <w:r w:rsidRPr="007F5461">
        <w:rPr>
          <w:lang w:bidi="ar-SA"/>
        </w:rPr>
        <w:t>Для покращення соціального обслуговування, захисту та матеріального становища найменш соціально-захищених жителів громади рішенням сесії Городоцької сільської ради затверджено Програму матеріальної підтримки найбільш незахищених верст населення на 2021-2023 роки.</w:t>
      </w:r>
    </w:p>
    <w:p w:rsidR="00312EA2" w:rsidRPr="007F5461" w:rsidRDefault="00312EA2" w:rsidP="007F5461">
      <w:pPr>
        <w:pStyle w:val="a7"/>
        <w:rPr>
          <w:lang w:bidi="ar-SA"/>
        </w:rPr>
      </w:pPr>
      <w:r w:rsidRPr="007F5461">
        <w:rPr>
          <w:lang w:bidi="ar-SA"/>
        </w:rPr>
        <w:t>Станом на 01 грудня 2021 року на території Городоцької сільської ради  зареєстровано 12314 громадян, які проживають у 12 населених пунктах Городоцької сільської ради. З них 2044 особи похилого віку, 152 учасника бойових дій, 288 осіб з інвалідністю, 54 дитини, які мають інвалідність,  48 одиноких матерів, 118 багатодітних сімей.</w:t>
      </w:r>
    </w:p>
    <w:p w:rsidR="00312EA2" w:rsidRPr="007F5461" w:rsidRDefault="00312EA2" w:rsidP="007F5461">
      <w:pPr>
        <w:pStyle w:val="a7"/>
        <w:rPr>
          <w:lang w:bidi="ar-SA"/>
        </w:rPr>
      </w:pPr>
      <w:r w:rsidRPr="007F5461">
        <w:rPr>
          <w:lang w:bidi="ar-SA"/>
        </w:rPr>
        <w:t>З метою вирішення комплексу соціальних питань та згідно із статтею       34 Закону України „Про місцеве самоврядування”, протягом 2021 року сім’ям надано допомогу, зокрема: одноразову допомогу при народженні дитини – 92, допомогу одиноким матерям – 39, допомогу по вагітності та пологах – 61, допомогу малозабезпеченим сім’ям – 109, допомогу дітям, батьки яких ухиляються від сплати аліментів – 14, допомогу по догляду за психічно хворим 1 або 2 групи – 20, допомогу особам з інвалідністю з дитинства та дітям з інвалідністю – 23, допомогу багатодітним сім’ям – 34, допомогу внутрішньо переміщеним особам для покриття витрат на проживання – 11, пакунок малюка – 67, послугу „Муніципальна няня” –7.</w:t>
      </w:r>
    </w:p>
    <w:p w:rsidR="00312EA2" w:rsidRPr="007F5461" w:rsidRDefault="00312EA2" w:rsidP="007F5461">
      <w:pPr>
        <w:pStyle w:val="a7"/>
        <w:rPr>
          <w:lang w:bidi="ar-SA"/>
        </w:rPr>
      </w:pPr>
      <w:r w:rsidRPr="007F5461">
        <w:rPr>
          <w:lang w:bidi="ar-SA"/>
        </w:rPr>
        <w:t>Сорок вісім багатодітних сімей подали документи до відділу соціального захисту населення та захисту прав дітей сільської ради на отримання посвідчення та пільги „Багатодітна сім’я”.</w:t>
      </w:r>
    </w:p>
    <w:p w:rsidR="00312EA2" w:rsidRPr="007F5461" w:rsidRDefault="00312EA2" w:rsidP="007F5461">
      <w:pPr>
        <w:pStyle w:val="a7"/>
        <w:rPr>
          <w:lang w:bidi="ar-SA"/>
        </w:rPr>
      </w:pPr>
      <w:r w:rsidRPr="007F5461">
        <w:rPr>
          <w:lang w:bidi="ar-SA"/>
        </w:rPr>
        <w:t>З метою надання послуг соціального характеру із застосуванням електронного документообігу в Городоцькій сільській раді підключено програмний комплекс „Інтегрована інформаційна система „Соціальна громада”. Працівниками відділу сформовано 846 електронних справ. Зокрема, з них 426 – соціальних допомог, 1328 – пільги , 288 – субсидій.</w:t>
      </w:r>
    </w:p>
    <w:p w:rsidR="00312EA2" w:rsidRPr="007F5461" w:rsidRDefault="00312EA2" w:rsidP="007F5461">
      <w:pPr>
        <w:pStyle w:val="a7"/>
        <w:rPr>
          <w:lang w:bidi="ar-SA"/>
        </w:rPr>
      </w:pPr>
      <w:r w:rsidRPr="007F5461">
        <w:rPr>
          <w:lang w:bidi="ar-SA"/>
        </w:rPr>
        <w:t>На території сільської ради працює 3 соціальні робітники, які обслуговують 25 громадян похилого віку. Соціальні робітники тісно співпрацюють із спеціалістами сільської ради.</w:t>
      </w:r>
    </w:p>
    <w:p w:rsidR="00312EA2" w:rsidRPr="007F5461" w:rsidRDefault="00312EA2" w:rsidP="007F5461">
      <w:pPr>
        <w:pStyle w:val="a7"/>
        <w:rPr>
          <w:lang w:bidi="ar-SA"/>
        </w:rPr>
      </w:pPr>
      <w:r w:rsidRPr="007F5461">
        <w:rPr>
          <w:lang w:bidi="ar-SA"/>
        </w:rPr>
        <w:t>За кошти державного бюджету до дитячих центрів „Молода Гвардія, „Артек”, „Артек-Прикарпаття” відправлено на оздоровлення 5 дітей, які потребують особливої соціальної уваги.</w:t>
      </w:r>
    </w:p>
    <w:p w:rsidR="00312EA2" w:rsidRPr="007F5461" w:rsidRDefault="00312EA2" w:rsidP="007F5461">
      <w:pPr>
        <w:pStyle w:val="a7"/>
        <w:rPr>
          <w:lang w:bidi="ar-SA"/>
        </w:rPr>
      </w:pPr>
      <w:r w:rsidRPr="007F5461">
        <w:rPr>
          <w:lang w:bidi="ar-SA"/>
        </w:rPr>
        <w:t xml:space="preserve">Крім того, з нагоди відзначення Дня пам’яті та примирення, Дня перемоги над нацизмом у Другій світовій війні, Дня захисника і захисниць України, Дня українського козацтва Городоцькою сільською радою 129 учасникам АТО надано грошову допомогу та 31 учасникам Другої світової війни, учасникам бойових дій, вдовам надано продуктові пакунки. До Дня вшанування учасників бойових дій на території інших держав і 32-ї річниці виведення військ з Республіки Афганістан та вшанування пам’яті загиблих під час Чорнобильської катастрофи 35 жителям громади зазначеної категорії </w:t>
      </w:r>
      <w:r w:rsidRPr="007F5461">
        <w:rPr>
          <w:lang w:bidi="ar-SA"/>
        </w:rPr>
        <w:lastRenderedPageBreak/>
        <w:t>надано матеріальну допомогу.</w:t>
      </w:r>
    </w:p>
    <w:p w:rsidR="00312EA2" w:rsidRPr="007F5461" w:rsidRDefault="00312EA2" w:rsidP="007F5461">
      <w:pPr>
        <w:pStyle w:val="a7"/>
        <w:rPr>
          <w:lang w:bidi="ar-SA"/>
        </w:rPr>
      </w:pPr>
      <w:r w:rsidRPr="007F5461">
        <w:rPr>
          <w:i/>
          <w:iCs/>
          <w:lang w:bidi="ar-SA"/>
        </w:rPr>
        <w:t>Захист прав дітей</w:t>
      </w:r>
    </w:p>
    <w:p w:rsidR="00312EA2" w:rsidRPr="007F5461" w:rsidRDefault="003D54C7" w:rsidP="003D54C7">
      <w:pPr>
        <w:pStyle w:val="a7"/>
        <w:ind w:firstLine="0"/>
        <w:rPr>
          <w:lang w:bidi="ar-SA"/>
        </w:rPr>
      </w:pPr>
      <w:r>
        <w:rPr>
          <w:i/>
          <w:iCs/>
          <w:lang w:bidi="ar-SA"/>
        </w:rPr>
        <w:t xml:space="preserve">       </w:t>
      </w:r>
      <w:r w:rsidR="00312EA2" w:rsidRPr="007F5461">
        <w:rPr>
          <w:lang w:bidi="ar-SA"/>
        </w:rPr>
        <w:t>Рішенням Городоцької сільської ради від 22 січня 2021 року №75 утворено самостійний виконавчий орган місцевого самоврядування із статусом юридичної особи публічного права – службу у справах дітей Городоцької сільської ради Рівненського району Рівненської області, затверджено положення та структуру служби.</w:t>
      </w:r>
    </w:p>
    <w:p w:rsidR="00312EA2" w:rsidRPr="007F5461" w:rsidRDefault="003D54C7" w:rsidP="003D54C7">
      <w:pPr>
        <w:pStyle w:val="a7"/>
        <w:ind w:firstLine="0"/>
        <w:rPr>
          <w:lang w:bidi="ar-SA"/>
        </w:rPr>
      </w:pPr>
      <w:r>
        <w:rPr>
          <w:lang w:bidi="ar-SA"/>
        </w:rPr>
        <w:t xml:space="preserve">       </w:t>
      </w:r>
      <w:r w:rsidR="00312EA2" w:rsidRPr="007F5461">
        <w:rPr>
          <w:lang w:bidi="ar-SA"/>
        </w:rPr>
        <w:t>З метою забезпечення реалізації в Городоцькій сільській раді прав дитини на життя, охорону здоров’я, освіту, соціальний захист, сімейне виховання та всебічний розвиток, утворено комісію з питань захисту прав дитини та міждисциплінарну команду. Протягом 2021 року відбулося 9 засідань комісії.</w:t>
      </w:r>
    </w:p>
    <w:p w:rsidR="00312EA2" w:rsidRPr="007F5461" w:rsidRDefault="003D54C7" w:rsidP="003D54C7">
      <w:pPr>
        <w:pStyle w:val="a7"/>
        <w:ind w:firstLine="0"/>
        <w:rPr>
          <w:lang w:bidi="ar-SA"/>
        </w:rPr>
      </w:pPr>
      <w:r>
        <w:rPr>
          <w:lang w:bidi="ar-SA"/>
        </w:rPr>
        <w:t xml:space="preserve">       </w:t>
      </w:r>
      <w:r w:rsidR="00312EA2" w:rsidRPr="007F5461">
        <w:rPr>
          <w:lang w:bidi="ar-SA"/>
        </w:rPr>
        <w:t>Станом на 01 грудня 2021 року на обліку  в службі перебуває 5 дітей, які перебувають в складних життєвих обставинах, батьки яких ухиляються від виконання своїх обов’язків по вихованню дітей. Підготовлено особові справи дітей, які перебувають у складних життєвих обставинах, складено індивідуальні плани членами міждисциплінарної команди.</w:t>
      </w:r>
    </w:p>
    <w:p w:rsidR="00312EA2" w:rsidRPr="007F5461" w:rsidRDefault="003D54C7" w:rsidP="003D54C7">
      <w:pPr>
        <w:pStyle w:val="a7"/>
        <w:ind w:firstLine="0"/>
        <w:rPr>
          <w:lang w:bidi="ar-SA"/>
        </w:rPr>
      </w:pPr>
      <w:r>
        <w:rPr>
          <w:lang w:bidi="ar-SA"/>
        </w:rPr>
        <w:t xml:space="preserve">        </w:t>
      </w:r>
      <w:r w:rsidR="00312EA2" w:rsidRPr="007F5461">
        <w:rPr>
          <w:lang w:bidi="ar-SA"/>
        </w:rPr>
        <w:t>На сьогоднішній день на обліку перебуває 22 дитини-сироти, та позбавлених батьківського піклування. 1 дитина, яка залишилася без батьківського піклування та влаштована на тимчасове перебування в комунальне підприємство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Рівненської обласної ради.</w:t>
      </w:r>
    </w:p>
    <w:p w:rsidR="00312EA2" w:rsidRPr="007F5461" w:rsidRDefault="003D54C7" w:rsidP="003D54C7">
      <w:pPr>
        <w:pStyle w:val="a7"/>
        <w:tabs>
          <w:tab w:val="left" w:pos="567"/>
        </w:tabs>
        <w:ind w:firstLine="0"/>
        <w:rPr>
          <w:lang w:bidi="ar-SA"/>
        </w:rPr>
      </w:pPr>
      <w:r>
        <w:rPr>
          <w:lang w:bidi="ar-SA"/>
        </w:rPr>
        <w:t xml:space="preserve">        </w:t>
      </w:r>
      <w:r w:rsidR="00312EA2" w:rsidRPr="007F5461">
        <w:rPr>
          <w:lang w:bidi="ar-SA"/>
        </w:rPr>
        <w:t>Працівниками служби у справах дітей у 2021 році підготовлено 14 проектів рішень виконавчого комітету Городоцької сільської ради щодо доцільності позбавлення батьківських прав, визначення місця проживання, позбавлення батьківських прав, встановлення опіки, про надання статусу дитини, позбавленої батьківського піклування. Підготовлено та подано до суду 2 позовних заяви про позбавлення батьківських прав. Прийнято участь у 18 судових засіданнях як третя особа, яка не заявляє самостійних вимог.</w:t>
      </w:r>
    </w:p>
    <w:p w:rsidR="00312EA2" w:rsidRPr="007F5461" w:rsidRDefault="003D54C7" w:rsidP="003D54C7">
      <w:pPr>
        <w:pStyle w:val="a7"/>
        <w:ind w:firstLine="0"/>
        <w:rPr>
          <w:lang w:bidi="ar-SA"/>
        </w:rPr>
      </w:pPr>
      <w:r>
        <w:rPr>
          <w:lang w:bidi="ar-SA"/>
        </w:rPr>
        <w:t xml:space="preserve">        </w:t>
      </w:r>
      <w:r w:rsidR="00312EA2" w:rsidRPr="007F5461">
        <w:rPr>
          <w:lang w:bidi="ar-SA"/>
        </w:rPr>
        <w:t>З метою надання консультацій щодо соціально-правового захисту дітей спеціалістами служби у справах дітей сільської ради протягом 2021 року розглянуто 6 письмових звернень громадян та 65 усних звернень. На всі звернення відреаговано та проведено відповідну роботу.</w:t>
      </w:r>
    </w:p>
    <w:p w:rsidR="00312EA2" w:rsidRPr="007F5461" w:rsidRDefault="003D54C7" w:rsidP="003D54C7">
      <w:pPr>
        <w:pStyle w:val="a7"/>
        <w:ind w:firstLine="0"/>
        <w:rPr>
          <w:lang w:bidi="ar-SA"/>
        </w:rPr>
      </w:pPr>
      <w:r>
        <w:rPr>
          <w:lang w:bidi="ar-SA"/>
        </w:rPr>
        <w:t xml:space="preserve">        </w:t>
      </w:r>
      <w:r w:rsidR="00312EA2" w:rsidRPr="007F5461">
        <w:rPr>
          <w:lang w:bidi="ar-SA"/>
        </w:rPr>
        <w:t>01 червня 2021 року до Дня захисту дітей 10 дітей отримали подарунки у вигляді канцтоварів та 26 сімей із найбільш незахищених верств населення, в яких виховуються діти, отримали матеріальну підтримку. У рамках благодійної акції „Що приніс нам Святий Миколай” 24 дітям-сиротам та дітям, позбавленим батьківського піклування, що проживають на території сільської ради буде надано подарунки – солодощі.</w:t>
      </w:r>
    </w:p>
    <w:p w:rsidR="00312EA2" w:rsidRPr="007F5461" w:rsidRDefault="003D54C7" w:rsidP="003D54C7">
      <w:pPr>
        <w:pStyle w:val="a7"/>
        <w:tabs>
          <w:tab w:val="left" w:pos="567"/>
        </w:tabs>
        <w:ind w:firstLine="0"/>
        <w:rPr>
          <w:lang w:bidi="ar-SA"/>
        </w:rPr>
      </w:pPr>
      <w:r>
        <w:rPr>
          <w:lang w:bidi="ar-SA"/>
        </w:rPr>
        <w:t xml:space="preserve">        </w:t>
      </w:r>
      <w:r w:rsidR="00312EA2" w:rsidRPr="007F5461">
        <w:rPr>
          <w:lang w:bidi="ar-SA"/>
        </w:rPr>
        <w:t>Упродовж 2021 року спеціалістами служби у справах дітей сільської ради спільно з органами внутрішніх справ, протягом року організовано та проведено 50 рейдів на території Городоцької сільської ради, в ході яких перевірено умови утримання та виховання дітей у 56 сім’ях.</w:t>
      </w:r>
    </w:p>
    <w:p w:rsidR="00C220E5" w:rsidRPr="00742F51" w:rsidRDefault="00C220E5" w:rsidP="005A3D7C">
      <w:pPr>
        <w:pStyle w:val="a3"/>
        <w:shd w:val="clear" w:color="auto" w:fill="FFFFFF"/>
        <w:spacing w:before="0" w:beforeAutospacing="0" w:after="225" w:afterAutospacing="0"/>
        <w:jc w:val="center"/>
        <w:rPr>
          <w:b/>
          <w:bCs/>
        </w:rPr>
      </w:pPr>
    </w:p>
    <w:p w:rsidR="005A3D7C" w:rsidRPr="00A71F84" w:rsidRDefault="005A3D7C" w:rsidP="00A71F84">
      <w:pPr>
        <w:pStyle w:val="a3"/>
        <w:shd w:val="clear" w:color="auto" w:fill="FFFFFF"/>
        <w:spacing w:before="0" w:beforeAutospacing="0" w:after="225" w:afterAutospacing="0"/>
        <w:jc w:val="center"/>
        <w:rPr>
          <w:b/>
          <w:bCs/>
        </w:rPr>
      </w:pPr>
      <w:r w:rsidRPr="00A71F84">
        <w:rPr>
          <w:b/>
          <w:bCs/>
        </w:rPr>
        <w:lastRenderedPageBreak/>
        <w:t>5. ГУМАНІТАРНА СФЕРА</w:t>
      </w:r>
    </w:p>
    <w:p w:rsidR="00312EA2" w:rsidRPr="007F5461" w:rsidRDefault="00312EA2" w:rsidP="007F5461">
      <w:pPr>
        <w:pStyle w:val="a7"/>
        <w:rPr>
          <w:lang w:bidi="ar-SA"/>
        </w:rPr>
      </w:pPr>
      <w:r w:rsidRPr="007F5461">
        <w:rPr>
          <w:i/>
          <w:iCs/>
          <w:lang w:bidi="ar-SA"/>
        </w:rPr>
        <w:t> Охорона здоров’я</w:t>
      </w:r>
    </w:p>
    <w:p w:rsidR="00312EA2" w:rsidRPr="007F5461" w:rsidRDefault="003D54C7" w:rsidP="003D54C7">
      <w:pPr>
        <w:pStyle w:val="a7"/>
        <w:ind w:firstLine="0"/>
        <w:rPr>
          <w:lang w:bidi="ar-SA"/>
        </w:rPr>
      </w:pPr>
      <w:r>
        <w:rPr>
          <w:i/>
          <w:iCs/>
          <w:lang w:bidi="ar-SA"/>
        </w:rPr>
        <w:t xml:space="preserve">        </w:t>
      </w:r>
      <w:r w:rsidR="00312EA2" w:rsidRPr="007F5461">
        <w:rPr>
          <w:lang w:bidi="ar-SA"/>
        </w:rPr>
        <w:t>На території Городоцької сільської ради функціонують: Городоцька, Обарівська, Карпилівська амбулаторії загальної практики-сімейної медицини та  фельдшерсько-акушерські пункти в селах: Метків, Ставки, Бронники, Білівські Хутори, Рогачів, які входять до складу комунального некомерційного підприємства „Центр первинної медико-санітарної допомоги „Медичний простір” Городоцької сільської ради.</w:t>
      </w:r>
    </w:p>
    <w:p w:rsidR="00312EA2" w:rsidRPr="007F5461" w:rsidRDefault="00312EA2" w:rsidP="007F5461">
      <w:pPr>
        <w:pStyle w:val="a7"/>
        <w:rPr>
          <w:lang w:bidi="ar-SA"/>
        </w:rPr>
      </w:pPr>
      <w:r w:rsidRPr="007F5461">
        <w:rPr>
          <w:lang w:bidi="ar-SA"/>
        </w:rPr>
        <w:t>Медичні заклади укомплектовані працівниками згідно штатного розпису, а саме: лікарями – 5,5 одиниць, середніми медичними працівниками – 17,5 одиниць, молодшими медичними сестрами – 5,0 одиниць.</w:t>
      </w:r>
    </w:p>
    <w:p w:rsidR="00312EA2" w:rsidRPr="007F5461" w:rsidRDefault="00312EA2" w:rsidP="007F5461">
      <w:pPr>
        <w:pStyle w:val="a7"/>
        <w:rPr>
          <w:lang w:bidi="ar-SA"/>
        </w:rPr>
      </w:pPr>
      <w:r w:rsidRPr="007F5461">
        <w:rPr>
          <w:lang w:bidi="ar-SA"/>
        </w:rPr>
        <w:t>Із сімейними лікарями Городоцької, Карпилівської, Обарівської амбулаторіями загальної практики-сімейної медицини укладено 8650 декларацій про вибір лікаря, який надає первинну медичну допомогу.</w:t>
      </w:r>
    </w:p>
    <w:p w:rsidR="00312EA2" w:rsidRPr="007F5461" w:rsidRDefault="00312EA2" w:rsidP="007F5461">
      <w:pPr>
        <w:pStyle w:val="a7"/>
        <w:rPr>
          <w:lang w:bidi="ar-SA"/>
        </w:rPr>
      </w:pPr>
      <w:r w:rsidRPr="007F5461">
        <w:rPr>
          <w:lang w:bidi="ar-SA"/>
        </w:rPr>
        <w:t>Всі лікарські амбулаторії та ФАПи забезпечені медичним обладнанням та інвентарем згідно табелів оснащення. Всі лікарські амбулаторії  акредитовані. Медичні працівники брали та беруть активну участь у ліквідації пандемії СOVID-19. За весь час було амбулаторно проліковано Городоцькою амбулаторією  724 чол., Карпилівською – 286 чол., Обарівською – 496 чол.</w:t>
      </w:r>
    </w:p>
    <w:p w:rsidR="00312EA2" w:rsidRPr="007F5461" w:rsidRDefault="00312EA2" w:rsidP="007F5461">
      <w:pPr>
        <w:pStyle w:val="a7"/>
        <w:rPr>
          <w:lang w:bidi="ar-SA"/>
        </w:rPr>
      </w:pPr>
      <w:r w:rsidRPr="007F5461">
        <w:rPr>
          <w:lang w:bidi="ar-SA"/>
        </w:rPr>
        <w:t>На базі кожної  амбулаторії розгорнуто три пункти щеплень для вакцинації проти СOVID-19. Станом на 01 грудня 2021 року вакциновано 4582 чол. Зокрема, Городоцькою амбулаторією – 2968 чол., Обарівською – 1091 чол.,  Карпилівською – 523 чол.</w:t>
      </w:r>
    </w:p>
    <w:p w:rsidR="00312EA2" w:rsidRPr="007F5461" w:rsidRDefault="00312EA2" w:rsidP="007F5461">
      <w:pPr>
        <w:pStyle w:val="a7"/>
        <w:rPr>
          <w:lang w:bidi="ar-SA"/>
        </w:rPr>
      </w:pPr>
      <w:r w:rsidRPr="007F5461">
        <w:rPr>
          <w:lang w:bidi="ar-SA"/>
        </w:rPr>
        <w:t>На забезпечення роботи комунального некомерційного підприємства „Центр первинної медико-санітарної допомоги „Медичний простір” Городоцької сільської ради із бюджету сільської ради виділено коштів на суму 0,95 млн грн. з них на комунальні послуги 0,81 млн грн., на забезпечення пільгових категорій населення 0,14 млн грн.</w:t>
      </w:r>
    </w:p>
    <w:p w:rsidR="00312EA2" w:rsidRPr="007F5461" w:rsidRDefault="00312EA2" w:rsidP="007F5461">
      <w:pPr>
        <w:pStyle w:val="a7"/>
        <w:rPr>
          <w:lang w:bidi="ar-SA"/>
        </w:rPr>
      </w:pPr>
      <w:r w:rsidRPr="007F5461">
        <w:rPr>
          <w:lang w:bidi="ar-SA"/>
        </w:rPr>
        <w:t>Використано коштів на загальну суму 0,44 млн грн. в тому числі на комунальні платежі 0,32 млн грн., на засоби індивідуального захисту 0,06 млн грн., на придбання газових лічильників 4 500,00 грн., на перевірку домових каналів 3 864,00 грн. На ремонт вхідної групи Обарівської амбулаторії загальної практики-сімейної медицини 0,05 млн грн.</w:t>
      </w:r>
    </w:p>
    <w:p w:rsidR="00312EA2" w:rsidRPr="007F5461" w:rsidRDefault="00312EA2" w:rsidP="007F5461">
      <w:pPr>
        <w:pStyle w:val="a7"/>
        <w:rPr>
          <w:lang w:bidi="ar-SA"/>
        </w:rPr>
      </w:pPr>
      <w:r w:rsidRPr="007F5461">
        <w:rPr>
          <w:lang w:bidi="ar-SA"/>
        </w:rPr>
        <w:t>З власних коштів підприємства було проведено поточний ремонт Обарівської амбулаторії загальної практики-сімейної медицини на загальну       суму 106 919,00 грн. (ремонт 49 000,00 грн., ремонт електроживлення 24 473,00 грн., монтаж точок електроживлення 33 446,00 грн.).</w:t>
      </w:r>
    </w:p>
    <w:p w:rsidR="00312EA2" w:rsidRPr="007F5461" w:rsidRDefault="00312EA2" w:rsidP="007F5461">
      <w:pPr>
        <w:pStyle w:val="a7"/>
        <w:rPr>
          <w:lang w:bidi="ar-SA"/>
        </w:rPr>
      </w:pPr>
      <w:r w:rsidRPr="007F5461">
        <w:rPr>
          <w:lang w:bidi="ar-SA"/>
        </w:rPr>
        <w:t>Станом на 01 грудня 2021 року проводиться  поточний ремонт Городоцької та Карпилівської амбулаторій загальної практики-сімейної медицини, на що було  виділено 0,14 млн грн. власних коштів.</w:t>
      </w:r>
    </w:p>
    <w:p w:rsidR="00312EA2" w:rsidRPr="007F5461" w:rsidRDefault="00312EA2" w:rsidP="007F5461">
      <w:pPr>
        <w:pStyle w:val="a7"/>
        <w:rPr>
          <w:lang w:bidi="ar-SA"/>
        </w:rPr>
      </w:pPr>
      <w:r w:rsidRPr="007F5461">
        <w:rPr>
          <w:lang w:bidi="ar-SA"/>
        </w:rPr>
        <w:t xml:space="preserve">Крім того, в серпні 2021 року за підтримки Рівненської обласної державної адміністрації Городоцька бригада екстренної медичної допомоги отримала ключі від нового автомобіля  швидкої допомоги класу В. На новій швидкій можна здійснювати інтенсивну терапію безпосередньо в дорозі, автівка укомплектована сучасним медичним обладнанням, що дасть змогу </w:t>
      </w:r>
      <w:r w:rsidRPr="007F5461">
        <w:rPr>
          <w:lang w:bidi="ar-SA"/>
        </w:rPr>
        <w:lastRenderedPageBreak/>
        <w:t>надавати якісну невідкладну допомогу пацієнтам.</w:t>
      </w:r>
    </w:p>
    <w:p w:rsidR="00312EA2" w:rsidRPr="007F5461" w:rsidRDefault="00312EA2" w:rsidP="007F5461">
      <w:pPr>
        <w:pStyle w:val="a7"/>
        <w:rPr>
          <w:lang w:bidi="ar-SA"/>
        </w:rPr>
      </w:pPr>
      <w:r w:rsidRPr="007F5461">
        <w:rPr>
          <w:i/>
          <w:iCs/>
          <w:lang w:bidi="ar-SA"/>
        </w:rPr>
        <w:t>Культура</w:t>
      </w:r>
    </w:p>
    <w:p w:rsidR="00312EA2" w:rsidRPr="007F5461" w:rsidRDefault="00312EA2" w:rsidP="007F5461">
      <w:pPr>
        <w:pStyle w:val="a7"/>
        <w:rPr>
          <w:lang w:bidi="ar-SA"/>
        </w:rPr>
      </w:pPr>
      <w:r w:rsidRPr="007F5461">
        <w:rPr>
          <w:lang w:bidi="ar-SA"/>
        </w:rPr>
        <w:t>У Городоцькій сільській раді з метою забезпечення якісного виконання повноважень у галузі культури було створено низку комунальних закладів, зокрема: комунальний заклад „Культурно-дозвіллєвий центр”, комунальний заклад „Городоцька школа мистецтв”, комунальний заклад „Публічно-шкільна бібліотека”.</w:t>
      </w:r>
    </w:p>
    <w:p w:rsidR="00312EA2" w:rsidRPr="007F5461" w:rsidRDefault="00312EA2" w:rsidP="007F5461">
      <w:pPr>
        <w:pStyle w:val="a7"/>
        <w:rPr>
          <w:lang w:bidi="ar-SA"/>
        </w:rPr>
      </w:pPr>
      <w:r w:rsidRPr="007F5461">
        <w:rPr>
          <w:lang w:bidi="ar-SA"/>
        </w:rPr>
        <w:t>Комунальний заклад „Культурно-дозвіллєвий центр” Городоцької сільської ради Рівненського району Рівненської області </w:t>
      </w:r>
      <w:r w:rsidRPr="007F5461">
        <w:rPr>
          <w:b/>
          <w:bCs/>
          <w:lang w:bidi="ar-SA"/>
        </w:rPr>
        <w:t>– </w:t>
      </w:r>
      <w:r w:rsidRPr="007F5461">
        <w:rPr>
          <w:lang w:bidi="ar-SA"/>
        </w:rPr>
        <w:t>це група клубних закладів, структурних підрозділів „Центру” (будинки культури сіл Городок, Обарів, Карпилівка та клуби сіл Караєвичі, Михайлівка, Метків, Бронники, Рогачів, Ставки), основною діяльністю яких є діяльність у сфері культури та які включені до базової мережі закладів культури.</w:t>
      </w:r>
    </w:p>
    <w:p w:rsidR="00312EA2" w:rsidRPr="007F5461" w:rsidRDefault="00312EA2" w:rsidP="007F5461">
      <w:pPr>
        <w:pStyle w:val="a7"/>
        <w:rPr>
          <w:lang w:bidi="ar-SA"/>
        </w:rPr>
      </w:pPr>
      <w:r w:rsidRPr="007F5461">
        <w:rPr>
          <w:lang w:bidi="ar-SA"/>
        </w:rPr>
        <w:t>Станом на 01 грудня 2021 року у комунальному закладі працює – 33 працівники, з них 27 працівників, які проводять культурно-масову роботу.</w:t>
      </w:r>
    </w:p>
    <w:p w:rsidR="00312EA2" w:rsidRPr="007F5461" w:rsidRDefault="00312EA2" w:rsidP="007F5461">
      <w:pPr>
        <w:pStyle w:val="a7"/>
        <w:rPr>
          <w:lang w:bidi="ar-SA"/>
        </w:rPr>
      </w:pPr>
      <w:r w:rsidRPr="007F5461">
        <w:rPr>
          <w:lang w:bidi="ar-SA"/>
        </w:rPr>
        <w:t>Особливий акцент у роботі закладів культури приділяється роботі з дітьми та молоддю, створенню умов для їх духовно-патріотичного і творчого зростання та духовному збагаченню на кращих взірцях української та світової культури.</w:t>
      </w:r>
    </w:p>
    <w:p w:rsidR="00312EA2" w:rsidRPr="007F5461" w:rsidRDefault="00312EA2" w:rsidP="007F5461">
      <w:pPr>
        <w:pStyle w:val="a7"/>
        <w:rPr>
          <w:lang w:bidi="ar-SA"/>
        </w:rPr>
      </w:pPr>
      <w:r w:rsidRPr="007F5461">
        <w:rPr>
          <w:lang w:bidi="ar-SA"/>
        </w:rPr>
        <w:t>На базі комунальних закладів  функціонує 42 аматорських формування, з них 29 дитячі формування, в яких займаються 477 учасників, це – вокально-хорові, хореографічні, театральні, фольклорні, художнього слова, декоративно-ужиткові та фізкультурно-оздоровчі гуртки.</w:t>
      </w:r>
    </w:p>
    <w:p w:rsidR="00312EA2" w:rsidRPr="007F5461" w:rsidRDefault="00312EA2" w:rsidP="007F5461">
      <w:pPr>
        <w:pStyle w:val="a7"/>
        <w:rPr>
          <w:lang w:bidi="ar-SA"/>
        </w:rPr>
      </w:pPr>
      <w:r w:rsidRPr="007F5461">
        <w:rPr>
          <w:lang w:bidi="ar-SA"/>
        </w:rPr>
        <w:t>Також, працює 3 аматорські колективи, які носять почесне звання „народний” та „зразковий” аматорський колектив, зокрема: народний аматорський ансамбль української пісні „Оберіг” с.Обарів, керівник Ігор Тимофеєв, народний аматорський ансамбль української пісні „Червона калина” с.Карпилівка, керівник Оксана Ткач та зразковий фольклорний ансамбль „Намисто” с.Городок, керівник Тетяна Васечко, заслужений працівник культури України.</w:t>
      </w:r>
    </w:p>
    <w:p w:rsidR="00312EA2" w:rsidRPr="007F5461" w:rsidRDefault="00312EA2" w:rsidP="007F5461">
      <w:pPr>
        <w:pStyle w:val="a7"/>
        <w:rPr>
          <w:lang w:bidi="ar-SA"/>
        </w:rPr>
      </w:pPr>
      <w:r w:rsidRPr="007F5461">
        <w:rPr>
          <w:lang w:bidi="ar-SA"/>
        </w:rPr>
        <w:t>У 2021 році проведено 58 культурно-масових заходів,  30 виставок майстрів декоративно-ужиткового мистецтва, 20 виїзних концертів  та 7  культурно-мистецьких заходів. Спільно з відділом освіти, культури, молоді та спорту Городоцької сільської ради комунальні заклади брали активну участь в проведенні мистецьких заходів, з нагоди Дня пам’яті та примирення і 76-ї річниці перемоги над нацизмом у Другій Світовій війні 1939-1945 років, з відзначення 25-ї річниці Конституції України та Дня молоді, народно-обрядовому святі „Зелене Купало в літо упало”, до Дня  Конституції України „З Україною в серці”,  урочистих заходах до  Дня Державного Прапора України та 30-ї річниці незалежності України „Хай в серці кожної людини живе любов до України”, медіа-годині „Вони тримали за нас небо” присвяченій пам’яті захисників України, які загинули в боротьбі за незалежність, суверенітет і територіальну цілісність України та ін.</w:t>
      </w:r>
    </w:p>
    <w:p w:rsidR="00312EA2" w:rsidRPr="007F5461" w:rsidRDefault="00312EA2" w:rsidP="007F5461">
      <w:pPr>
        <w:pStyle w:val="a7"/>
        <w:rPr>
          <w:lang w:bidi="ar-SA"/>
        </w:rPr>
      </w:pPr>
      <w:r w:rsidRPr="007F5461">
        <w:rPr>
          <w:lang w:bidi="ar-SA"/>
        </w:rPr>
        <w:t xml:space="preserve">Також, кращі аматорські колективи та окремі виконавці приймали участь у Всеукраїнських, обласних фестивалях, конкурсах, святах, де здобували </w:t>
      </w:r>
      <w:r w:rsidRPr="007F5461">
        <w:rPr>
          <w:lang w:bidi="ar-SA"/>
        </w:rPr>
        <w:lastRenderedPageBreak/>
        <w:t>призові місця та ставали  лауреатами в різних номінації конкурсів, змагань.</w:t>
      </w:r>
    </w:p>
    <w:p w:rsidR="00312EA2" w:rsidRPr="007F5461" w:rsidRDefault="00312EA2" w:rsidP="007F5461">
      <w:pPr>
        <w:pStyle w:val="a7"/>
        <w:rPr>
          <w:lang w:bidi="ar-SA"/>
        </w:rPr>
      </w:pPr>
      <w:r w:rsidRPr="007F5461">
        <w:rPr>
          <w:lang w:bidi="ar-SA"/>
        </w:rPr>
        <w:t>Закладами КЗ „Культурно-дозвіллєвий центр” Городоцької сільської ради за лютий-грудень 2021 року  надано платних послуг для населення  на загальну суму 50888,00 грн.</w:t>
      </w:r>
    </w:p>
    <w:p w:rsidR="00312EA2" w:rsidRPr="007F5461" w:rsidRDefault="00312EA2" w:rsidP="007F5461">
      <w:pPr>
        <w:pStyle w:val="a7"/>
        <w:rPr>
          <w:lang w:bidi="ar-SA"/>
        </w:rPr>
      </w:pPr>
      <w:r w:rsidRPr="007F5461">
        <w:rPr>
          <w:lang w:bidi="ar-SA"/>
        </w:rPr>
        <w:t>Упродовж лютого-грудня 2021 року проводились заходи з покращення матеріально-технічної бази. Зокрема, у будинку культури села  Городок проведено ремонт санвузла, загальна сума виконаних робіт становить 49,8 тис грн. У закладах культури  сіл Обарів, Карпилівка, Караєвичі, Метків, Михайлівка проведено внутрішній поточний ремонт приміщення, розпочато внутрішній ремонт клубу с. Ставки. Загалом, на проведення внутрішніх поточних ремонтів, придбання будівельних матеріалів використано 73,7 тис грн.</w:t>
      </w:r>
    </w:p>
    <w:p w:rsidR="00312EA2" w:rsidRPr="007F5461" w:rsidRDefault="00312EA2" w:rsidP="007F5461">
      <w:pPr>
        <w:pStyle w:val="a7"/>
        <w:rPr>
          <w:lang w:bidi="ar-SA"/>
        </w:rPr>
      </w:pPr>
      <w:r w:rsidRPr="007F5461">
        <w:rPr>
          <w:lang w:bidi="ar-SA"/>
        </w:rPr>
        <w:t>Для клубних закладів сіл Обарів, Стаки та Рогачів закуплено керамічні електрообігрівачі на суму 20,8 тис грн.,</w:t>
      </w:r>
    </w:p>
    <w:p w:rsidR="00312EA2" w:rsidRPr="007F5461" w:rsidRDefault="00312EA2" w:rsidP="007F5461">
      <w:pPr>
        <w:pStyle w:val="a7"/>
        <w:rPr>
          <w:lang w:bidi="ar-SA"/>
        </w:rPr>
      </w:pPr>
      <w:r w:rsidRPr="007F5461">
        <w:rPr>
          <w:lang w:bidi="ar-SA"/>
        </w:rPr>
        <w:t>Виготовлено проєкто-кошторисну документацію „На капітальний ремонт даху” в комунальних закладах сіл Обарів та Метків, на загальну   суму 125,5 тис. грн.</w:t>
      </w:r>
    </w:p>
    <w:p w:rsidR="00312EA2" w:rsidRPr="007F5461" w:rsidRDefault="00312EA2" w:rsidP="007F5461">
      <w:pPr>
        <w:pStyle w:val="a7"/>
        <w:rPr>
          <w:lang w:bidi="ar-SA"/>
        </w:rPr>
      </w:pPr>
      <w:r w:rsidRPr="007F5461">
        <w:rPr>
          <w:lang w:bidi="ar-SA"/>
        </w:rPr>
        <w:t>З метою недопущення виникнення надзвичайних ситуацій в комунальних закладах  для виконання заходів протипожежних робіт закуплено вогнегасники та проведено перезарядку наявних на загальну суму 8,1 тис грн. Проведено замірювання опору ізоляцій електромереж і електроустаткування на  суму 3,3 тис грн.</w:t>
      </w:r>
    </w:p>
    <w:p w:rsidR="00312EA2" w:rsidRPr="007F5461" w:rsidRDefault="00312EA2" w:rsidP="007F5461">
      <w:pPr>
        <w:pStyle w:val="a7"/>
        <w:rPr>
          <w:lang w:bidi="ar-SA"/>
        </w:rPr>
      </w:pPr>
      <w:r w:rsidRPr="007F5461">
        <w:rPr>
          <w:lang w:bidi="ar-SA"/>
        </w:rPr>
        <w:t>Комунальний заклад „Городоцька школа мистецтв” Городоцької сільської ради здійснює свою роботу в с. Городок та  у відокремлених класах сіл Обарів та Бронники. На базі школи діє відділ духових та ударних інструментів, клас бандури, клас скрипки, клас фортепіано, клас гітари, клас сольного співу. У школі працює 13 викладачів, та навчається  97 учнів.</w:t>
      </w:r>
    </w:p>
    <w:p w:rsidR="00312EA2" w:rsidRPr="007F5461" w:rsidRDefault="00312EA2" w:rsidP="007F5461">
      <w:pPr>
        <w:pStyle w:val="a7"/>
        <w:rPr>
          <w:lang w:bidi="ar-SA"/>
        </w:rPr>
      </w:pPr>
      <w:r w:rsidRPr="007F5461">
        <w:rPr>
          <w:lang w:bidi="ar-SA"/>
        </w:rPr>
        <w:t>Викладачі та діти музичної школи приймали участь у заходах, що відбувалися на території Городоцької сільської ради, зокрема до Дня памʼяті та примирення і 76-ї річниці перемоги над нацизмом у Другій Світовій війні 1939-1945 років, звітному  концерті КЗ „Городоцька школа мистецтв”,  до Дня Державного Прапора України та 30-ї річниці незалежності України „Хай в серці кожної людини живе любов до України” та ін.</w:t>
      </w:r>
    </w:p>
    <w:p w:rsidR="00312EA2" w:rsidRPr="007F5461" w:rsidRDefault="00312EA2" w:rsidP="007F5461">
      <w:pPr>
        <w:pStyle w:val="a7"/>
        <w:rPr>
          <w:lang w:bidi="ar-SA"/>
        </w:rPr>
      </w:pPr>
      <w:r w:rsidRPr="007F5461">
        <w:rPr>
          <w:lang w:bidi="ar-SA"/>
        </w:rPr>
        <w:t>За 2021-2022 навчальний рік від  щомісячної батьківської плати за навчання надійшло 20030,00 грн.</w:t>
      </w:r>
    </w:p>
    <w:p w:rsidR="00312EA2" w:rsidRPr="007F5461" w:rsidRDefault="00312EA2" w:rsidP="007F5461">
      <w:pPr>
        <w:pStyle w:val="a7"/>
        <w:rPr>
          <w:lang w:bidi="ar-SA"/>
        </w:rPr>
      </w:pPr>
      <w:r w:rsidRPr="007F5461">
        <w:rPr>
          <w:lang w:bidi="ar-SA"/>
        </w:rPr>
        <w:t>З лютого по грудень 2021 року закуплено портативне фортепіано, дві валторни, тубу, трубу, дві флейти, підставку для малого барабана та тростини для кларнета та саксофона, на загальну суму  0,97 млн грн. Проведено заміну одинадцяти вікон на енергозберігаючі, загальна сума ремонтних робіт складає 47,5  тис грн.</w:t>
      </w:r>
    </w:p>
    <w:p w:rsidR="00312EA2" w:rsidRPr="007F5461" w:rsidRDefault="00312EA2" w:rsidP="007F5461">
      <w:pPr>
        <w:pStyle w:val="a7"/>
        <w:rPr>
          <w:lang w:bidi="ar-SA"/>
        </w:rPr>
      </w:pPr>
      <w:r w:rsidRPr="007F5461">
        <w:rPr>
          <w:lang w:bidi="ar-SA"/>
        </w:rPr>
        <w:t>У приміщенні закладу проведено  поточний ремонт, закуплено будівельних матеріалів на загальну суму 3,9 тис грн.</w:t>
      </w:r>
    </w:p>
    <w:p w:rsidR="00312EA2" w:rsidRPr="007F5461" w:rsidRDefault="00312EA2" w:rsidP="007F5461">
      <w:pPr>
        <w:pStyle w:val="a7"/>
        <w:rPr>
          <w:lang w:bidi="ar-SA"/>
        </w:rPr>
      </w:pPr>
      <w:r w:rsidRPr="007F5461">
        <w:rPr>
          <w:lang w:bidi="ar-SA"/>
        </w:rPr>
        <w:t>Комунальний заклад „Публічно-шкільна бібліотека” Городоцької сільської ради включає в себе 4 бібліотеки с. Обарів, с. Городок, с. Карпилівка та с.</w:t>
      </w:r>
      <w:r w:rsidR="003D54C7">
        <w:rPr>
          <w:lang w:bidi="ar-SA"/>
        </w:rPr>
        <w:t xml:space="preserve"> </w:t>
      </w:r>
      <w:r w:rsidRPr="007F5461">
        <w:rPr>
          <w:lang w:bidi="ar-SA"/>
        </w:rPr>
        <w:t>Бронники.</w:t>
      </w:r>
    </w:p>
    <w:p w:rsidR="00312EA2" w:rsidRPr="007F5461" w:rsidRDefault="00312EA2" w:rsidP="007F5461">
      <w:pPr>
        <w:pStyle w:val="a7"/>
        <w:rPr>
          <w:lang w:bidi="ar-SA"/>
        </w:rPr>
      </w:pPr>
      <w:r w:rsidRPr="007F5461">
        <w:rPr>
          <w:lang w:bidi="ar-SA"/>
        </w:rPr>
        <w:lastRenderedPageBreak/>
        <w:t>В комунальному закладі працює 6 бібліотечних працівників, які обслуговують користувачів в 7 приміщеннях. Протягом 2021 року покращилися надходження до бібліотечного фонду на  3565 примірників книг, на загальну на суму 160901,67 гривень. Випущено книгу місцевої письменниці Софії Шевчук „Розбиті вітражі” 100 примірників на суму 10550,00 грн.</w:t>
      </w:r>
    </w:p>
    <w:p w:rsidR="00312EA2" w:rsidRPr="007F5461" w:rsidRDefault="00312EA2" w:rsidP="007F5461">
      <w:pPr>
        <w:pStyle w:val="a7"/>
        <w:rPr>
          <w:lang w:bidi="ar-SA"/>
        </w:rPr>
      </w:pPr>
      <w:r w:rsidRPr="007F5461">
        <w:rPr>
          <w:lang w:bidi="ar-SA"/>
        </w:rPr>
        <w:t>Комунальний заклад „Публічно-шкільна бібліотека” спільно з відділом освіти, культури, молоді та спорту Городоцької сільської ради, в складі культурно-дозвіллевих комплексів, освіти та з метою популяризації книги брали  активну участь, у різноманітних заходах, зокрема відео-популяризація книг „Леся Українка”, с. Городок, книжкова виставка „Ні я жива, я вічно буду жити” присвячене 150-річчю з дня народження Л.Українки, медіа-година „Вони тримали за нас небо”</w:t>
      </w:r>
      <w:r w:rsidR="003D54C7">
        <w:rPr>
          <w:lang w:bidi="ar-SA"/>
        </w:rPr>
        <w:t>,</w:t>
      </w:r>
      <w:r w:rsidRPr="007F5461">
        <w:rPr>
          <w:lang w:bidi="ar-SA"/>
        </w:rPr>
        <w:t xml:space="preserve"> присвячена пам’яті захисників України, які загинули в боротьбі за незалежність, суверенітет і територіальну цілісність України, урочистий захід до Дня Державного Прапора України та 30-ї річниці незалежності України „Хай в серці кожної людини живе любов до України” та ін.</w:t>
      </w:r>
    </w:p>
    <w:p w:rsidR="00312EA2" w:rsidRPr="007F5461" w:rsidRDefault="00312EA2" w:rsidP="007F5461">
      <w:pPr>
        <w:pStyle w:val="a7"/>
        <w:rPr>
          <w:lang w:bidi="ar-SA"/>
        </w:rPr>
      </w:pPr>
      <w:r w:rsidRPr="007F5461">
        <w:rPr>
          <w:lang w:bidi="ar-SA"/>
        </w:rPr>
        <w:t>Впродовж лютого-грудня 2021 року у закладах культури сіл Обарів, Карпилівка, Городок, Бронники проведено внутрішній поточний ремонт приміщень, закуплено будівельні матеріали на загальну суму 2,6 тис грн., придбано канцтовари для роботи на загальну суму 8,8 тис грн.</w:t>
      </w:r>
    </w:p>
    <w:p w:rsidR="00312EA2" w:rsidRPr="007F5461" w:rsidRDefault="00312EA2" w:rsidP="007F5461">
      <w:pPr>
        <w:pStyle w:val="a7"/>
        <w:rPr>
          <w:lang w:bidi="ar-SA"/>
        </w:rPr>
      </w:pPr>
      <w:r w:rsidRPr="007F5461">
        <w:rPr>
          <w:lang w:bidi="ar-SA"/>
        </w:rPr>
        <w:t>З метою недопущення виникнення надзвичайних ситуацій в бібліотечних  комунальних закладах  для виконання заходів протипожежних робіт закуплено вогнегасники та проведено перезарядку наявних на загальну  на суму 0,9 тис. грн.</w:t>
      </w:r>
    </w:p>
    <w:p w:rsidR="00312EA2" w:rsidRPr="007F5461" w:rsidRDefault="00312EA2" w:rsidP="007F5461">
      <w:pPr>
        <w:pStyle w:val="a7"/>
        <w:rPr>
          <w:lang w:bidi="ar-SA"/>
        </w:rPr>
      </w:pPr>
      <w:r w:rsidRPr="007F5461">
        <w:rPr>
          <w:i/>
          <w:iCs/>
          <w:lang w:bidi="ar-SA"/>
        </w:rPr>
        <w:t>Освіта  </w:t>
      </w:r>
    </w:p>
    <w:p w:rsidR="00312EA2" w:rsidRPr="007F5461" w:rsidRDefault="00312EA2" w:rsidP="007F5461">
      <w:pPr>
        <w:pStyle w:val="a7"/>
        <w:rPr>
          <w:lang w:bidi="ar-SA"/>
        </w:rPr>
      </w:pPr>
      <w:r w:rsidRPr="007F5461">
        <w:rPr>
          <w:lang w:bidi="ar-SA"/>
        </w:rPr>
        <w:t>У 2021-2022  навчальному році мережа закладів загальної середньої освіти Городоцької сільської ради налічує 4 заклади загальної середньої освіти з денною формою навчання.</w:t>
      </w:r>
    </w:p>
    <w:p w:rsidR="00312EA2" w:rsidRPr="007F5461" w:rsidRDefault="00312EA2" w:rsidP="007F5461">
      <w:pPr>
        <w:pStyle w:val="a7"/>
        <w:rPr>
          <w:lang w:bidi="ar-SA"/>
        </w:rPr>
      </w:pPr>
      <w:r w:rsidRPr="007F5461">
        <w:rPr>
          <w:lang w:bidi="ar-SA"/>
        </w:rPr>
        <w:t>За звітний період реорганізовано Бронницьку гімназію та опорний заклад „Городоцький ліцей” Городоцької сільської ради Рівненського району Рівненської області шляхом приєднання Бронниківського дошкільного навчального закладу до Бронницької гімназії, Городоцького дошкільного навчального закладу до опорного закладу „Городоцький ліцей”, у результаті  вищезазначені заклади освіти мають у своєму складі  структурні підрозділи: початкові школи, гімназії, дошкільні підрозділи.  </w:t>
      </w:r>
    </w:p>
    <w:p w:rsidR="00312EA2" w:rsidRPr="007F5461" w:rsidRDefault="00312EA2" w:rsidP="007F5461">
      <w:pPr>
        <w:pStyle w:val="a7"/>
        <w:rPr>
          <w:lang w:bidi="ar-SA"/>
        </w:rPr>
      </w:pPr>
      <w:r w:rsidRPr="007F5461">
        <w:rPr>
          <w:lang w:bidi="ar-SA"/>
        </w:rPr>
        <w:t>У закладах освіти здобуває освіту 1336 учнів. Всього класів, класів-комплектів – 61, груп продовженого дня – 3, в них перебуває 82 здобувача освіти.  У 3 закладах загальної середньої освіти громади навчається 10 дітей з особливими освітніми потребами, з них охоплені інклюзивним навчанням, у 9 інклюзивних класах 9 учнів, 1 вихованець в інклюзивній групі (дану категорію дітей супроводжують 6 асистентів вчителів, 1 асистент вихователя).</w:t>
      </w:r>
    </w:p>
    <w:p w:rsidR="00312EA2" w:rsidRPr="007F5461" w:rsidRDefault="00312EA2" w:rsidP="007F5461">
      <w:pPr>
        <w:pStyle w:val="a7"/>
        <w:rPr>
          <w:lang w:bidi="ar-SA"/>
        </w:rPr>
      </w:pPr>
      <w:r w:rsidRPr="007F5461">
        <w:rPr>
          <w:lang w:bidi="ar-SA"/>
        </w:rPr>
        <w:t>Два заклади освіти здійснює профільне навчання (філологічний напрям) – опорний заклад „Городоцький ліцей” та Обарівський ліцей. Профільним навчанням охоплено 74 учні 10-11 класів.</w:t>
      </w:r>
    </w:p>
    <w:p w:rsidR="00312EA2" w:rsidRPr="007F5461" w:rsidRDefault="00312EA2" w:rsidP="007F5461">
      <w:pPr>
        <w:pStyle w:val="a7"/>
        <w:rPr>
          <w:lang w:bidi="ar-SA"/>
        </w:rPr>
      </w:pPr>
      <w:r w:rsidRPr="007F5461">
        <w:rPr>
          <w:lang w:bidi="ar-SA"/>
        </w:rPr>
        <w:t xml:space="preserve">Заклади загальної середньої освіти Городоцької сільської ради </w:t>
      </w:r>
      <w:r w:rsidRPr="007F5461">
        <w:rPr>
          <w:lang w:bidi="ar-SA"/>
        </w:rPr>
        <w:lastRenderedPageBreak/>
        <w:t>продовжують працювати в умовах реалізації Концепції „Нова українська школа”, Державного стандарту початкової освіти.</w:t>
      </w:r>
    </w:p>
    <w:p w:rsidR="00312EA2" w:rsidRPr="007F5461" w:rsidRDefault="00312EA2" w:rsidP="007F5461">
      <w:pPr>
        <w:pStyle w:val="a7"/>
        <w:rPr>
          <w:lang w:bidi="ar-SA"/>
        </w:rPr>
      </w:pPr>
      <w:r w:rsidRPr="007F5461">
        <w:rPr>
          <w:lang w:bidi="ar-SA"/>
        </w:rPr>
        <w:t>У закладах освіти 100% змінено просторово-предметне оточення. Всі класні приміщення, в яких навчаються учні початкових класів, забезпечені сучасним дизайном, новим навчальним обладнанням, дидактичними матеріалами, мобільними робочими місцями, які при потребі можна трансформувати, технічними засобами навчання: телевізорами, ноутбуками, комп’ютерами, копіювальною технікою та навчально-дидактичними матеріалами, рекомендовані наказом Міністерства освіти та науки України. </w:t>
      </w:r>
    </w:p>
    <w:p w:rsidR="00312EA2" w:rsidRPr="007F5461" w:rsidRDefault="00312EA2" w:rsidP="007F5461">
      <w:pPr>
        <w:pStyle w:val="a7"/>
        <w:rPr>
          <w:lang w:bidi="ar-SA"/>
        </w:rPr>
      </w:pPr>
      <w:r w:rsidRPr="007F5461">
        <w:rPr>
          <w:lang w:bidi="ar-SA"/>
        </w:rPr>
        <w:t>Класні кімнати учнів середньої та старшої ланки, коридорні приміщення в переважній більшості оформлені за стандартом НУШ; освітній простір є сучасним та комфортним для школярів.</w:t>
      </w:r>
    </w:p>
    <w:p w:rsidR="00312EA2" w:rsidRPr="007F5461" w:rsidRDefault="00312EA2" w:rsidP="007F5461">
      <w:pPr>
        <w:pStyle w:val="a7"/>
        <w:rPr>
          <w:lang w:bidi="ar-SA"/>
        </w:rPr>
      </w:pPr>
      <w:r w:rsidRPr="007F5461">
        <w:rPr>
          <w:lang w:bidi="ar-SA"/>
        </w:rPr>
        <w:t>Учителі початкових класів  закладів освіти Городоцької сільської ради  пройшли онлайн навчання на платформі «EdEra» та курси підвищення кваліфікації за Типовою освітньою програмою МОН України під керівництвом регіональних тренерів на базі локальних центрів.</w:t>
      </w:r>
    </w:p>
    <w:p w:rsidR="00312EA2" w:rsidRPr="007F5461" w:rsidRDefault="00312EA2" w:rsidP="007F5461">
      <w:pPr>
        <w:pStyle w:val="a7"/>
        <w:rPr>
          <w:lang w:bidi="ar-SA"/>
        </w:rPr>
      </w:pPr>
      <w:r w:rsidRPr="007F5461">
        <w:rPr>
          <w:lang w:bidi="ar-SA"/>
        </w:rPr>
        <w:t>Станом на 01 грудня 2021 року в громаді функціонує 4 дошкільні підрозділи закладів загальної середньої освіти. Дошкільну освіту здобувають 216 вихованців. У дошкільних підрозділах налічується 6 різновікових груп з цілоденним перебуванням та 3 групи з короткотривалим перебуванням (без харчування) .</w:t>
      </w:r>
    </w:p>
    <w:p w:rsidR="00312EA2" w:rsidRPr="007F5461" w:rsidRDefault="00312EA2" w:rsidP="007F5461">
      <w:pPr>
        <w:pStyle w:val="a7"/>
        <w:rPr>
          <w:lang w:bidi="ar-SA"/>
        </w:rPr>
      </w:pPr>
      <w:r w:rsidRPr="007F5461">
        <w:rPr>
          <w:lang w:bidi="ar-SA"/>
        </w:rPr>
        <w:t>Охоплення дітей дошкільною освітою (різними формами) становить 83 %. На 100 місцях в середньому виховується 114 дітей дошкільного віку.</w:t>
      </w:r>
    </w:p>
    <w:p w:rsidR="00312EA2" w:rsidRPr="007F5461" w:rsidRDefault="00312EA2" w:rsidP="007F5461">
      <w:pPr>
        <w:pStyle w:val="a7"/>
        <w:rPr>
          <w:lang w:bidi="ar-SA"/>
        </w:rPr>
      </w:pPr>
      <w:r w:rsidRPr="007F5461">
        <w:rPr>
          <w:lang w:bidi="ar-SA"/>
        </w:rPr>
        <w:t>Проводяться планомірні заходи з покращення матеріального стану, модернізації бази функціонуючих установ дошкільної освіти.</w:t>
      </w:r>
    </w:p>
    <w:p w:rsidR="00312EA2" w:rsidRPr="007F5461" w:rsidRDefault="00312EA2" w:rsidP="007F5461">
      <w:pPr>
        <w:pStyle w:val="a7"/>
        <w:rPr>
          <w:lang w:bidi="ar-SA"/>
        </w:rPr>
      </w:pPr>
      <w:r w:rsidRPr="007F5461">
        <w:rPr>
          <w:lang w:bidi="ar-SA"/>
        </w:rPr>
        <w:t>У 2021 році оновлено меблі, технологічне обладнання, встановлено ігровий майданчик, придбано плазмовий телевізор, бойлер, газонокосарку, канцтовари та іграшки для дітей. Усі дошкільні підрозділи долучилися до створення нового освітнього простору в закладах, з метою надання якісних освітніх послуг в умовах концепції „Нова українська школа”.</w:t>
      </w:r>
    </w:p>
    <w:p w:rsidR="00312EA2" w:rsidRPr="007F5461" w:rsidRDefault="00312EA2" w:rsidP="007F5461">
      <w:pPr>
        <w:pStyle w:val="a7"/>
        <w:rPr>
          <w:lang w:bidi="ar-SA"/>
        </w:rPr>
      </w:pPr>
      <w:r w:rsidRPr="007F5461">
        <w:rPr>
          <w:lang w:bidi="ar-SA"/>
        </w:rPr>
        <w:t>У громаді працює комунальна установа „Городоцький інклюзивно-ресурсний центр” Городоцької сільської ради, який забезпечує системний кваліфікований супровід дітей з інвалідністю та особливими освітніми потребами протягом всього навчання від 2-х до 18 років у закладах освіти нашої громади, а також відповідно до підписаних угод надає послуги іншим громадам, а саме: Дядьковицькій (843 дитини), Великоомелянській (787), Олександріській (2068 дітей), Зорянській (1518), Білокриницькій (2272 дитини).</w:t>
      </w:r>
    </w:p>
    <w:p w:rsidR="00312EA2" w:rsidRPr="007F5461" w:rsidRDefault="00312EA2" w:rsidP="007F5461">
      <w:pPr>
        <w:pStyle w:val="a7"/>
        <w:rPr>
          <w:lang w:bidi="ar-SA"/>
        </w:rPr>
      </w:pPr>
      <w:r w:rsidRPr="007F5461">
        <w:rPr>
          <w:lang w:bidi="ar-SA"/>
        </w:rPr>
        <w:t>Загалом, на обслуговуванні у комунальній установі „Городоцький інклюзивно-ресурсний центр” – 9588 дитини.</w:t>
      </w:r>
    </w:p>
    <w:p w:rsidR="00312EA2" w:rsidRPr="007F5461" w:rsidRDefault="00312EA2" w:rsidP="007F5461">
      <w:pPr>
        <w:pStyle w:val="a7"/>
        <w:rPr>
          <w:lang w:bidi="ar-SA"/>
        </w:rPr>
      </w:pPr>
      <w:r w:rsidRPr="007F5461">
        <w:rPr>
          <w:lang w:bidi="ar-SA"/>
        </w:rPr>
        <w:t>Кількість дітей з особливостями розвитку постійно зростає. Станом на вересень 2021 року на персональному обліку в комунальній установі „Інклюзивно-ресурсний центр” перебувало 415 дітей із порушеннями та    187 дітей з інвалідністю.</w:t>
      </w:r>
    </w:p>
    <w:p w:rsidR="00312EA2" w:rsidRPr="007F5461" w:rsidRDefault="00312EA2" w:rsidP="007F5461">
      <w:pPr>
        <w:pStyle w:val="a7"/>
        <w:rPr>
          <w:lang w:bidi="ar-SA"/>
        </w:rPr>
      </w:pPr>
      <w:r w:rsidRPr="007F5461">
        <w:rPr>
          <w:lang w:bidi="ar-SA"/>
        </w:rPr>
        <w:t xml:space="preserve">У комунальній установі „Городоцький інклюзивно-ресурсний центр” є 8 кабінетів, зокрема кабінет лікувальної фізкультури, два кабінети практичних </w:t>
      </w:r>
      <w:r w:rsidRPr="007F5461">
        <w:rPr>
          <w:lang w:bidi="ar-SA"/>
        </w:rPr>
        <w:lastRenderedPageBreak/>
        <w:t>психологів та логопедів, кімната спільних засідань фахівців центру, приймальня для здійснення первинного прийому батьків або законних представників дитини, окремий санвузол та ресурсна кімната. Усі кабінети облаштовано меблями, технічними засобами та дидактичним матеріалами. Установа обслуговується корекційними педагогами: 2 вчителями-логопедами, 2 практичними психологами, вчителем-дефектологом, реабілітологом та  медичною сестрою.</w:t>
      </w:r>
    </w:p>
    <w:p w:rsidR="00312EA2" w:rsidRPr="007F5461" w:rsidRDefault="00312EA2" w:rsidP="007F5461">
      <w:pPr>
        <w:pStyle w:val="a7"/>
        <w:rPr>
          <w:lang w:bidi="ar-SA"/>
        </w:rPr>
      </w:pPr>
      <w:r w:rsidRPr="007F5461">
        <w:rPr>
          <w:lang w:bidi="ar-SA"/>
        </w:rPr>
        <w:t>У 2021 році покращилось і матеріальне забезпечення, зокрема придбано комплекти дидактичних матеріалів кабінетів психологів та логопедів, поповнено 12 комплектами парт приміщення для групових занять, у ресурсну кімнату придбано інтерактивне обладнання, облаштовано меблями та дидактичними матеріалами кабінет логопеда. Всі приміщення центру пристосовані для дітей з особливими потребами відповідно до вимог законодавства, у тому числі ДСанПіН та ДБН (наявний пандус, мережа Інтернет). Налаштоване відео спостереження.</w:t>
      </w:r>
    </w:p>
    <w:p w:rsidR="00312EA2" w:rsidRPr="007F5461" w:rsidRDefault="00312EA2" w:rsidP="007F5461">
      <w:pPr>
        <w:pStyle w:val="a7"/>
        <w:rPr>
          <w:lang w:bidi="ar-SA"/>
        </w:rPr>
      </w:pPr>
      <w:r w:rsidRPr="007F5461">
        <w:rPr>
          <w:lang w:bidi="ar-SA"/>
        </w:rPr>
        <w:t>У Городоцькій громаді функціонує три позашкільні заклади, зокрема: Центр дитячої та юнацької творчості, комунальний заклад „Центр спорту та фізичного здоров’я” та комунальний заклад „Городоцька школа мистецтв” Городоцької сільської ради.</w:t>
      </w:r>
    </w:p>
    <w:p w:rsidR="00312EA2" w:rsidRPr="007F5461" w:rsidRDefault="00312EA2" w:rsidP="007F5461">
      <w:pPr>
        <w:pStyle w:val="a7"/>
        <w:rPr>
          <w:lang w:bidi="ar-SA"/>
        </w:rPr>
      </w:pPr>
      <w:r w:rsidRPr="007F5461">
        <w:rPr>
          <w:lang w:bidi="ar-SA"/>
        </w:rPr>
        <w:t>У Центрі дитячої та юнацької творчості працює 12 гуртків, займається 221 вихованець за 4 напрямами позашкільної освіти: військово-патріотичним, художньо-естетичним, туристсько-краєзнавчим, еколого-натуралістичним.</w:t>
      </w:r>
    </w:p>
    <w:p w:rsidR="00312EA2" w:rsidRPr="007F5461" w:rsidRDefault="00312EA2" w:rsidP="007F5461">
      <w:pPr>
        <w:pStyle w:val="a7"/>
        <w:rPr>
          <w:lang w:bidi="ar-SA"/>
        </w:rPr>
      </w:pPr>
      <w:r w:rsidRPr="007F5461">
        <w:rPr>
          <w:lang w:bidi="ar-SA"/>
        </w:rPr>
        <w:t>У комунальному закладі „Центр спорту та фізичного здоров’я” займається 118 вихованців, наявні гуртки: загальна фізична підготовка, секція по футболу „Шкіряний м’яч”, гурток-секція легка атлетика.</w:t>
      </w:r>
    </w:p>
    <w:p w:rsidR="00312EA2" w:rsidRPr="007F5461" w:rsidRDefault="00312EA2" w:rsidP="007F5461">
      <w:pPr>
        <w:pStyle w:val="a7"/>
        <w:rPr>
          <w:lang w:bidi="ar-SA"/>
        </w:rPr>
      </w:pPr>
      <w:r w:rsidRPr="007F5461">
        <w:rPr>
          <w:lang w:bidi="ar-SA"/>
        </w:rPr>
        <w:t>Продовжується робота щодо розвитку пластового руху. Організовано роботу гуртків, у яких займаються учні  та долучаються до низки заходів, в тому числі що відбуваються на базі пластової оселі в с. Волошки. У перспективі створення молодіжного простору.</w:t>
      </w:r>
    </w:p>
    <w:p w:rsidR="00312EA2" w:rsidRPr="007F5461" w:rsidRDefault="00312EA2" w:rsidP="007F5461">
      <w:pPr>
        <w:pStyle w:val="a7"/>
        <w:rPr>
          <w:lang w:bidi="ar-SA"/>
        </w:rPr>
      </w:pPr>
      <w:r w:rsidRPr="007F5461">
        <w:rPr>
          <w:lang w:bidi="ar-SA"/>
        </w:rPr>
        <w:t>В усіх закладах освіти проводяться заходи щодо національно-патріотичного виховання учнівської молоді, правового та превентивного виховання, формування здорового способу життя, спортивні змагання, календарно-обрядові, родинні свята, благодійні акції.</w:t>
      </w:r>
    </w:p>
    <w:p w:rsidR="00312EA2" w:rsidRPr="007F5461" w:rsidRDefault="00312EA2" w:rsidP="007F5461">
      <w:pPr>
        <w:pStyle w:val="a7"/>
        <w:rPr>
          <w:lang w:bidi="ar-SA"/>
        </w:rPr>
      </w:pPr>
      <w:r w:rsidRPr="007F5461">
        <w:rPr>
          <w:lang w:bidi="ar-SA"/>
        </w:rPr>
        <w:t>З метою підтримки  обдарованої молоді, створення  умов для її розвитку та позитивної мотивації до навчання, серед вихованців закладів освіти громади проводяться учнівські олімпіади, турніри та інші інтелектуальні змагання. Зокрема, учениця Обарівського ліцею посіла ІІ місце у ІІ етапі конкурсу-захисту учнівських робіт  Малої академії наук, а вихованці  дошкільного підрозділу Обарівського ліцею стали переможцями Всеукраїнського уроку Доброти. 4 учнів стали призерами зонального етапу олімпіади „Знавці Бііблії”.</w:t>
      </w:r>
    </w:p>
    <w:p w:rsidR="00312EA2" w:rsidRPr="007F5461" w:rsidRDefault="00312EA2" w:rsidP="007F5461">
      <w:pPr>
        <w:pStyle w:val="a7"/>
        <w:rPr>
          <w:lang w:bidi="ar-SA"/>
        </w:rPr>
      </w:pPr>
      <w:r w:rsidRPr="007F5461">
        <w:rPr>
          <w:lang w:bidi="ar-SA"/>
        </w:rPr>
        <w:t>Важливим питанням щодо створення сприятливих умов для доступу школярів до якісної освіти та збереження здоров’я є організація підвезення учнів до закладів освіти Городоцької сільської ради.</w:t>
      </w:r>
    </w:p>
    <w:p w:rsidR="00312EA2" w:rsidRPr="007F5461" w:rsidRDefault="00312EA2" w:rsidP="007F5461">
      <w:pPr>
        <w:pStyle w:val="a7"/>
        <w:rPr>
          <w:lang w:bidi="ar-SA"/>
        </w:rPr>
      </w:pPr>
      <w:r w:rsidRPr="007F5461">
        <w:rPr>
          <w:lang w:bidi="ar-SA"/>
        </w:rPr>
        <w:t xml:space="preserve">Підвезення 127 дітей, які проживають поза межею пішохідної доступності, здійснюється 3 шкільними автобусами, які наявні в опорному </w:t>
      </w:r>
      <w:r w:rsidRPr="007F5461">
        <w:rPr>
          <w:lang w:bidi="ar-SA"/>
        </w:rPr>
        <w:lastRenderedPageBreak/>
        <w:t>закладі „Городоцький ліцей”. Один з автобусів було придбано восени 2020 року за державною програмою „Шкільний автобус”. Це дало змогу здійснювати підвіз 17 учнів із с. Рогачів.</w:t>
      </w:r>
    </w:p>
    <w:p w:rsidR="00312EA2" w:rsidRPr="007F5461" w:rsidRDefault="00312EA2" w:rsidP="007F5461">
      <w:pPr>
        <w:pStyle w:val="a7"/>
        <w:rPr>
          <w:lang w:bidi="ar-SA"/>
        </w:rPr>
      </w:pPr>
      <w:r w:rsidRPr="007F5461">
        <w:rPr>
          <w:lang w:bidi="ar-SA"/>
        </w:rPr>
        <w:t>Загалом, шкільними автобусами учні підвозяться з сіл Караєвичі, Хотинь-Ходоси, Михайлівка, Карпилівка, Понебель, Метків, Рубче, Обарівський масив, Городок.</w:t>
      </w:r>
    </w:p>
    <w:p w:rsidR="00312EA2" w:rsidRPr="007F5461" w:rsidRDefault="00312EA2" w:rsidP="007F5461">
      <w:pPr>
        <w:pStyle w:val="a7"/>
        <w:rPr>
          <w:lang w:bidi="ar-SA"/>
        </w:rPr>
      </w:pPr>
      <w:r w:rsidRPr="007F5461">
        <w:rPr>
          <w:lang w:bidi="ar-SA"/>
        </w:rPr>
        <w:t>Значна увага приділяється інформатизації закладів освіти громади. Усі заклади (100%) підключені до мережі Інтернет (швидкість широкосмугового доступу 100 Мбіт/с.). Заклади загальної середньої освіти забезпечені комп’ютерними комплексами.</w:t>
      </w:r>
    </w:p>
    <w:p w:rsidR="00312EA2" w:rsidRPr="007F5461" w:rsidRDefault="00312EA2" w:rsidP="007F5461">
      <w:pPr>
        <w:pStyle w:val="a7"/>
        <w:rPr>
          <w:lang w:bidi="ar-SA"/>
        </w:rPr>
      </w:pPr>
      <w:r w:rsidRPr="007F5461">
        <w:rPr>
          <w:lang w:bidi="ar-SA"/>
        </w:rPr>
        <w:t>Покращилася матеріально-технічна база початкової ланки. За кошти державного бюджету придбано мультимедійні комплекси, ноутбуки, нетбуки, багатофункціональні пристрої (принтер-сканер-копії). Усі заклади мають власний вебсайт та власну сторінку в соціальній мережі Facebook.</w:t>
      </w:r>
    </w:p>
    <w:p w:rsidR="00312EA2" w:rsidRPr="007F5461" w:rsidRDefault="00312EA2" w:rsidP="007F5461">
      <w:pPr>
        <w:pStyle w:val="a7"/>
        <w:rPr>
          <w:lang w:bidi="ar-SA"/>
        </w:rPr>
      </w:pPr>
      <w:r w:rsidRPr="007F5461">
        <w:rPr>
          <w:lang w:bidi="ar-SA"/>
        </w:rPr>
        <w:t>У 2021 році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придбано 5 ноутбуків та мультимедійне обладнання для здобуття початкової освіти в громаді.</w:t>
      </w:r>
    </w:p>
    <w:p w:rsidR="00312EA2" w:rsidRPr="007F5461" w:rsidRDefault="00312EA2" w:rsidP="007F5461">
      <w:pPr>
        <w:pStyle w:val="a7"/>
        <w:rPr>
          <w:lang w:bidi="ar-SA"/>
        </w:rPr>
      </w:pPr>
      <w:r w:rsidRPr="007F5461">
        <w:rPr>
          <w:lang w:bidi="ar-SA"/>
        </w:rPr>
        <w:t>Відповідно постанови Кабінету Міністрів України від 21 квітня 2021 року № 403 „Деякі питання надання субвенції з державного бюджету місцевим бюджетам на заходи, спрямовані на боротьбу з гострою респіраторною хворобою COVID-19, спричиненою коронавірусом SARS-CoV-2, та її наслідками під час навчального процесу у закладах загальної середньої освіти” (в частині придбання ноутбуків) в опорний заклад „Городоцький ліцей”  придбано 4 ноутбуки.</w:t>
      </w:r>
    </w:p>
    <w:p w:rsidR="00312EA2" w:rsidRPr="007F5461" w:rsidRDefault="00312EA2" w:rsidP="007F5461">
      <w:pPr>
        <w:pStyle w:val="a7"/>
        <w:rPr>
          <w:lang w:bidi="ar-SA"/>
        </w:rPr>
      </w:pPr>
      <w:r w:rsidRPr="007F5461">
        <w:rPr>
          <w:lang w:bidi="ar-SA"/>
        </w:rPr>
        <w:t>На сьогодні заклади загальної середньої освіти Городоцької сільської ради забезпечені в повному обсязі освітньою субвенцією і затверджений помісячний кошторис дозволяє виплаті заробітної плати, у тому числі за час відпустки, та допомоги на оздоровлення педагогічним працівникам. На заклади загальної середньо освіти на 2021 рік затверджено кошторис на суму 30 377 400,00 гривень освітньої субвенції.</w:t>
      </w:r>
    </w:p>
    <w:p w:rsidR="00312EA2" w:rsidRPr="007F5461" w:rsidRDefault="00312EA2" w:rsidP="007F5461">
      <w:pPr>
        <w:pStyle w:val="a7"/>
        <w:rPr>
          <w:lang w:bidi="ar-SA"/>
        </w:rPr>
      </w:pPr>
      <w:r w:rsidRPr="007F5461">
        <w:rPr>
          <w:lang w:bidi="ar-SA"/>
        </w:rPr>
        <w:t>З бюджету Городоцької сільської ради здійснюється фінансування дошкільних підрозділів закладів освіти,  непедагогічних працівників, оплата енергоносіїв, оплата продуктів    харчування та інших видатків закладів загальної середньої освіти Городоцької сільської ради, а також комунальних закладів, які є в підпорядкуванні відділу освіти, культури, молоді та спорту Городоцької сільської ради: комунальний заклад „Центр дитячої та юнацької творчості” Городоцької сільської  ради, комунальний заклад „Городоцька школа мистецтв”, комунальний заклад „Центр спорту та фізичного здоров’я” Городоцької сільської ради, а також фінансування інших працівників, оплата енергоносіїв, та інших видатків комунального закладу „Городоцький інклюзивно-ресурсний центр”.</w:t>
      </w:r>
    </w:p>
    <w:p w:rsidR="00312EA2" w:rsidRPr="007F5461" w:rsidRDefault="00312EA2" w:rsidP="007F5461">
      <w:pPr>
        <w:pStyle w:val="a7"/>
        <w:rPr>
          <w:lang w:bidi="ar-SA"/>
        </w:rPr>
      </w:pPr>
      <w:r w:rsidRPr="007F5461">
        <w:rPr>
          <w:lang w:bidi="ar-SA"/>
        </w:rPr>
        <w:t>Комунальні заклади Городоцької сільської ради повністю забезпечені видатками з бюджету Городоцької сільської ради.</w:t>
      </w:r>
    </w:p>
    <w:p w:rsidR="00312EA2" w:rsidRPr="007F5461" w:rsidRDefault="00312EA2" w:rsidP="007F5461">
      <w:pPr>
        <w:pStyle w:val="a7"/>
        <w:rPr>
          <w:lang w:bidi="ar-SA"/>
        </w:rPr>
      </w:pPr>
      <w:r w:rsidRPr="007F5461">
        <w:rPr>
          <w:lang w:bidi="ar-SA"/>
        </w:rPr>
        <w:t xml:space="preserve">Відповідно до рішення Городоцької сільської ради від 24 грудня  2020 </w:t>
      </w:r>
      <w:r w:rsidRPr="007F5461">
        <w:rPr>
          <w:lang w:bidi="ar-SA"/>
        </w:rPr>
        <w:lastRenderedPageBreak/>
        <w:t>року № 28 затверджено Програму розвитку освіти Городоцької сільської ради Рівненського району Рівненської області на 2021-2023 роки, відповідно до якої в закладах освіти громади здійснюється харчування дітей.</w:t>
      </w:r>
    </w:p>
    <w:p w:rsidR="00312EA2" w:rsidRPr="007F5461" w:rsidRDefault="00312EA2" w:rsidP="007F5461">
      <w:pPr>
        <w:pStyle w:val="a7"/>
        <w:rPr>
          <w:lang w:bidi="ar-SA"/>
        </w:rPr>
      </w:pPr>
      <w:r w:rsidRPr="007F5461">
        <w:rPr>
          <w:lang w:bidi="ar-SA"/>
        </w:rPr>
        <w:t>Визначені категорії учнів, які харчуються за рахунок коштів сільської ради. Організовано харчування дітей за рахунок коштів батьків, в тому числі в  групах продовженого дня.  Програмою передбачено витрати на приготування платних обідів проводити за рахунок витрат на утримання установи, у зв’язку з чим послугами платного харчування користуються понад 500 здобувачів освіти громади.</w:t>
      </w:r>
    </w:p>
    <w:p w:rsidR="00312EA2" w:rsidRPr="007F5461" w:rsidRDefault="00312EA2" w:rsidP="007F5461">
      <w:pPr>
        <w:pStyle w:val="a7"/>
        <w:rPr>
          <w:lang w:bidi="ar-SA"/>
        </w:rPr>
      </w:pPr>
      <w:r w:rsidRPr="007F5461">
        <w:rPr>
          <w:lang w:bidi="ar-SA"/>
        </w:rPr>
        <w:t>Харчування учнів організоване на підставі перспективного меню, яке погоджене з Рівненським районним управлінням Головного управління Держспоживслужби в Рівненській області. З вересня навчальні заклади громади перейшли на оновлене меню. Організація харчування у закладах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w:t>
      </w:r>
    </w:p>
    <w:p w:rsidR="00312EA2" w:rsidRPr="007F5461" w:rsidRDefault="00312EA2" w:rsidP="007F5461">
      <w:pPr>
        <w:pStyle w:val="a7"/>
        <w:rPr>
          <w:lang w:bidi="ar-SA"/>
        </w:rPr>
      </w:pPr>
      <w:r w:rsidRPr="007F5461">
        <w:rPr>
          <w:lang w:bidi="ar-SA"/>
        </w:rPr>
        <w:t>Протягом 2021 року зміцнено матеріально-технічну та навчально-методичну бази закладів загаль</w:t>
      </w:r>
      <w:r w:rsidR="002E4B33">
        <w:rPr>
          <w:lang w:bidi="ar-SA"/>
        </w:rPr>
        <w:t xml:space="preserve">ної середньої освіти громади, </w:t>
      </w:r>
      <w:r w:rsidRPr="007F5461">
        <w:rPr>
          <w:lang w:bidi="ar-SA"/>
        </w:rPr>
        <w:t>зокрема виконано низку робіт:</w:t>
      </w:r>
    </w:p>
    <w:p w:rsidR="00312EA2" w:rsidRPr="007F5461" w:rsidRDefault="00312EA2" w:rsidP="007F5461">
      <w:pPr>
        <w:pStyle w:val="a7"/>
        <w:rPr>
          <w:lang w:bidi="ar-SA"/>
        </w:rPr>
      </w:pPr>
      <w:r w:rsidRPr="007F5461">
        <w:rPr>
          <w:lang w:bidi="ar-SA"/>
        </w:rPr>
        <w:t>замінено вікна на енергозберігаючі в комунальному закладі „Городоцька школа мистецтв” (будівля № 2 опорного закладу „Городоцький ліцей”);</w:t>
      </w:r>
    </w:p>
    <w:p w:rsidR="00312EA2" w:rsidRPr="007F5461" w:rsidRDefault="00312EA2" w:rsidP="007F5461">
      <w:pPr>
        <w:pStyle w:val="a7"/>
        <w:rPr>
          <w:lang w:bidi="ar-SA"/>
        </w:rPr>
      </w:pPr>
      <w:r w:rsidRPr="007F5461">
        <w:rPr>
          <w:lang w:bidi="ar-SA"/>
        </w:rPr>
        <w:t>зроблено капітальний ремонт спортивної зали, ремонт приміщення харчоблоку, розпочато ремонт надвірного туалету Карпилівської гімназії;</w:t>
      </w:r>
    </w:p>
    <w:p w:rsidR="00312EA2" w:rsidRPr="007F5461" w:rsidRDefault="00312EA2" w:rsidP="007F5461">
      <w:pPr>
        <w:pStyle w:val="a7"/>
        <w:rPr>
          <w:lang w:bidi="ar-SA"/>
        </w:rPr>
      </w:pPr>
      <w:r w:rsidRPr="007F5461">
        <w:rPr>
          <w:lang w:bidi="ar-SA"/>
        </w:rPr>
        <w:t>здійснено поточний ремонт покрівлі котельні дошкільного підрозділу Обарівського ліцею;</w:t>
      </w:r>
    </w:p>
    <w:p w:rsidR="00312EA2" w:rsidRPr="007F5461" w:rsidRDefault="00312EA2" w:rsidP="007F5461">
      <w:pPr>
        <w:pStyle w:val="a7"/>
        <w:rPr>
          <w:lang w:bidi="ar-SA"/>
        </w:rPr>
      </w:pPr>
      <w:r w:rsidRPr="007F5461">
        <w:rPr>
          <w:lang w:bidi="ar-SA"/>
        </w:rPr>
        <w:t>встановлено ворота в  Обарівському ліцеї та  Карпилівській гімназії;</w:t>
      </w:r>
    </w:p>
    <w:p w:rsidR="00312EA2" w:rsidRPr="007F5461" w:rsidRDefault="00312EA2" w:rsidP="007F5461">
      <w:pPr>
        <w:pStyle w:val="a7"/>
        <w:rPr>
          <w:lang w:bidi="ar-SA"/>
        </w:rPr>
      </w:pPr>
      <w:r w:rsidRPr="007F5461">
        <w:rPr>
          <w:lang w:bidi="ar-SA"/>
        </w:rPr>
        <w:t>здійснено ремонт підвальних приміщень опорного закладу „Городоцький ліцей” та  Обарівського ліцею (дошкільний підрозділ);</w:t>
      </w:r>
    </w:p>
    <w:p w:rsidR="00312EA2" w:rsidRPr="007F5461" w:rsidRDefault="00312EA2" w:rsidP="007F5461">
      <w:pPr>
        <w:pStyle w:val="a7"/>
        <w:rPr>
          <w:lang w:bidi="ar-SA"/>
        </w:rPr>
      </w:pPr>
      <w:r w:rsidRPr="007F5461">
        <w:rPr>
          <w:lang w:bidi="ar-SA"/>
        </w:rPr>
        <w:t>проводиться капітальний ремонт – зовнішнє опорядження та утеплення частини фасаду опорного закладу „Городоцький ліцей”;</w:t>
      </w:r>
    </w:p>
    <w:p w:rsidR="00312EA2" w:rsidRPr="007F5461" w:rsidRDefault="00312EA2" w:rsidP="007F5461">
      <w:pPr>
        <w:pStyle w:val="a7"/>
        <w:rPr>
          <w:lang w:bidi="ar-SA"/>
        </w:rPr>
      </w:pPr>
      <w:r w:rsidRPr="007F5461">
        <w:rPr>
          <w:lang w:bidi="ar-SA"/>
        </w:rPr>
        <w:t>проводиться капітальний ремонт покрівлі Обарівського ліцею;</w:t>
      </w:r>
    </w:p>
    <w:p w:rsidR="00312EA2" w:rsidRPr="007F5461" w:rsidRDefault="00312EA2" w:rsidP="007F5461">
      <w:pPr>
        <w:pStyle w:val="a7"/>
        <w:rPr>
          <w:lang w:bidi="ar-SA"/>
        </w:rPr>
      </w:pPr>
      <w:r w:rsidRPr="007F5461">
        <w:rPr>
          <w:lang w:bidi="ar-SA"/>
        </w:rPr>
        <w:t>розпочато роботи по капітальному ремонту будівлі комунального закладу „Городоцька школа мистецтв” Городоцької сільської ради.</w:t>
      </w:r>
    </w:p>
    <w:p w:rsidR="00312EA2" w:rsidRPr="007F5461" w:rsidRDefault="00312EA2" w:rsidP="007F5461">
      <w:pPr>
        <w:pStyle w:val="a7"/>
        <w:rPr>
          <w:lang w:bidi="ar-SA"/>
        </w:rPr>
      </w:pPr>
      <w:r w:rsidRPr="007F5461">
        <w:rPr>
          <w:lang w:bidi="ar-SA"/>
        </w:rPr>
        <w:t>Станом на 01 грудня 2021 року опалення в закладах освіти Городоцької сільської ради забезпечується котельнями на газовому паливі – 6 та </w:t>
      </w:r>
      <w:r w:rsidRPr="007F5461">
        <w:rPr>
          <w:b/>
          <w:bCs/>
          <w:lang w:bidi="ar-SA"/>
        </w:rPr>
        <w:t> </w:t>
      </w:r>
      <w:r w:rsidRPr="007F5461">
        <w:rPr>
          <w:lang w:bidi="ar-SA"/>
        </w:rPr>
        <w:t>на твердому паливі – 4. Заклади освіти громади забезпечені твердим паливом у повному обсязі. Заключено угоди з ТОВ „Газопостачальна компанія „Нафтогаз Трейдинг” на постачання  природного  газу.</w:t>
      </w:r>
    </w:p>
    <w:p w:rsidR="00312EA2" w:rsidRPr="007F5461" w:rsidRDefault="00312EA2" w:rsidP="007F5461">
      <w:pPr>
        <w:pStyle w:val="a7"/>
        <w:rPr>
          <w:lang w:bidi="ar-SA"/>
        </w:rPr>
      </w:pPr>
      <w:r w:rsidRPr="007F5461">
        <w:rPr>
          <w:lang w:bidi="ar-SA"/>
        </w:rPr>
        <w:t>У відділі освіти, культури, молоді та спорту Городоцької сільської ради та закладах освіти територіальної громади значна увага приділяється питанням організації роботи з охорони праці, пожежної безпеки та цивільного захисту.</w:t>
      </w:r>
    </w:p>
    <w:p w:rsidR="00312EA2" w:rsidRPr="007F5461" w:rsidRDefault="00312EA2" w:rsidP="007F5461">
      <w:pPr>
        <w:pStyle w:val="a7"/>
        <w:rPr>
          <w:lang w:bidi="ar-SA"/>
        </w:rPr>
      </w:pPr>
      <w:r w:rsidRPr="007F5461">
        <w:rPr>
          <w:lang w:bidi="ar-SA"/>
        </w:rPr>
        <w:t>У закладах освіти Городоцької сільської ради станом на сьогодні наявні   142 вогнегасників, що становить 100 % забезпеченості. Проведено заміри опору ізоляції та технічне обслуговування вогнегасників у закладах освіти згідно графіків.</w:t>
      </w:r>
    </w:p>
    <w:p w:rsidR="00312EA2" w:rsidRPr="007F5461" w:rsidRDefault="00312EA2" w:rsidP="007F5461">
      <w:pPr>
        <w:pStyle w:val="a7"/>
        <w:rPr>
          <w:lang w:bidi="ar-SA"/>
        </w:rPr>
      </w:pPr>
      <w:r w:rsidRPr="007F5461">
        <w:rPr>
          <w:lang w:bidi="ar-SA"/>
        </w:rPr>
        <w:lastRenderedPageBreak/>
        <w:t>У 2021 році пройшли навчання та перевірку знань з питань пожежної безпеки відповідальні особи в установах та закладах освіти Городоцької сільської ради. Заплановано провести вогнезахисне просочення дерев’яних конструкцій горищ, встановлення блискавкозахисту та інші протипожежні роботи установ та закладів освіти.</w:t>
      </w:r>
    </w:p>
    <w:p w:rsidR="00312EA2" w:rsidRPr="007F5461" w:rsidRDefault="00312EA2" w:rsidP="007F5461">
      <w:pPr>
        <w:pStyle w:val="a7"/>
        <w:rPr>
          <w:lang w:bidi="ar-SA"/>
        </w:rPr>
      </w:pPr>
      <w:r w:rsidRPr="007F5461">
        <w:rPr>
          <w:lang w:bidi="ar-SA"/>
        </w:rPr>
        <w:t>З метою створення сприятливих умов для реалізації молодіжних ініціатив в різних напрямках та права громадян на заняття фізичною культурою, задоволення потреб населення громади у фізкультурно-оздоровчих і фізкультурно-спортивних послугах за місцем проживання та відпочинку, залучення різних груп населення, зокрема соціально незахищених, до занять фізичною культурою у Городоцькій територіальній громаді створено комунальний заклад „Центр спорту та фізичного здоров’я”.</w:t>
      </w:r>
    </w:p>
    <w:p w:rsidR="00312EA2" w:rsidRPr="007F5461" w:rsidRDefault="00312EA2" w:rsidP="007F5461">
      <w:pPr>
        <w:pStyle w:val="a7"/>
        <w:rPr>
          <w:lang w:bidi="ar-SA"/>
        </w:rPr>
      </w:pPr>
      <w:r w:rsidRPr="007F5461">
        <w:rPr>
          <w:lang w:bidi="ar-SA"/>
        </w:rPr>
        <w:t>Протягом 2021 року КЗ „Центр спорту та фізичного здоров’я” було забезпечено футбольними формами, для 3 футбольних колективів: „РОКО” Городок, ФК „Обарів”, ФК „Понебель”. У 2021 році закуплено футбольні м’ячі на всі колективи, також футбольна сітка та флагштоки для команд „РОКО” Городок та „Понебель”.</w:t>
      </w:r>
    </w:p>
    <w:p w:rsidR="00312EA2" w:rsidRPr="007F5461" w:rsidRDefault="00312EA2" w:rsidP="007F5461">
      <w:pPr>
        <w:pStyle w:val="a7"/>
        <w:rPr>
          <w:lang w:bidi="ar-SA"/>
        </w:rPr>
      </w:pPr>
      <w:r w:rsidRPr="007F5461">
        <w:rPr>
          <w:lang w:bidi="ar-SA"/>
        </w:rPr>
        <w:t>Команди „РОКО” Городок, ФК „Обарів”, ФК „Понебель” та юнацька команда „РОКО-юніор” приймали участь в чемпіонаті Рівненського району у трьох футбольних лігах.</w:t>
      </w:r>
    </w:p>
    <w:p w:rsidR="00312EA2" w:rsidRPr="007F5461" w:rsidRDefault="00312EA2" w:rsidP="007F5461">
      <w:pPr>
        <w:pStyle w:val="a7"/>
        <w:rPr>
          <w:lang w:bidi="ar-SA"/>
        </w:rPr>
      </w:pPr>
      <w:r w:rsidRPr="007F5461">
        <w:rPr>
          <w:lang w:bidi="ar-SA"/>
        </w:rPr>
        <w:t>На території громади функціонують секції з футболу на базі Обарівського ліцею, Опорного закладу Городоцькій ліцей та Карпилівська гімназія. Секції загальної фізичної підготовки на базі Бронницької та Карпилівської гімназіях. Секція з волейболу в Опорному закладі „Городоцькій ліцей”.</w:t>
      </w:r>
    </w:p>
    <w:p w:rsidR="00312EA2" w:rsidRPr="007F5461" w:rsidRDefault="00312EA2" w:rsidP="007F5461">
      <w:pPr>
        <w:pStyle w:val="a7"/>
        <w:rPr>
          <w:lang w:bidi="ar-SA"/>
        </w:rPr>
      </w:pPr>
      <w:r w:rsidRPr="007F5461">
        <w:rPr>
          <w:lang w:bidi="ar-SA"/>
        </w:rPr>
        <w:t>Від Центру спорту запрацював гурток з волейболу, функціонують гуртки з футболу в Карпилівці</w:t>
      </w:r>
      <w:r w:rsidR="002E4B33">
        <w:rPr>
          <w:lang w:bidi="ar-SA"/>
        </w:rPr>
        <w:t>, Обарові, Бронниках та Городку.</w:t>
      </w:r>
    </w:p>
    <w:p w:rsidR="00312EA2" w:rsidRPr="007F5461" w:rsidRDefault="00312EA2" w:rsidP="007F5461">
      <w:pPr>
        <w:pStyle w:val="a7"/>
        <w:rPr>
          <w:lang w:bidi="ar-SA"/>
        </w:rPr>
      </w:pPr>
      <w:r w:rsidRPr="007F5461">
        <w:rPr>
          <w:lang w:bidi="ar-SA"/>
        </w:rPr>
        <w:t>Команди Городоцької сільської ради протягом 2021 року приймали участь у змаганнях обласного рівня, зокрема:</w:t>
      </w:r>
    </w:p>
    <w:p w:rsidR="00312EA2" w:rsidRPr="007F5461" w:rsidRDefault="00312EA2" w:rsidP="007F5461">
      <w:pPr>
        <w:pStyle w:val="a7"/>
        <w:rPr>
          <w:lang w:bidi="ar-SA"/>
        </w:rPr>
      </w:pPr>
      <w:r w:rsidRPr="007F5461">
        <w:rPr>
          <w:lang w:bidi="ar-SA"/>
        </w:rPr>
        <w:t>обласна Спартакіада серед депутатів (ІІ підс</w:t>
      </w:r>
      <w:r w:rsidR="002E4B33">
        <w:rPr>
          <w:lang w:bidi="ar-SA"/>
        </w:rPr>
        <w:t>умкове місце з 6 видів змагань);</w:t>
      </w:r>
    </w:p>
    <w:p w:rsidR="00312EA2" w:rsidRPr="007F5461" w:rsidRDefault="00312EA2" w:rsidP="007F5461">
      <w:pPr>
        <w:pStyle w:val="a7"/>
        <w:rPr>
          <w:lang w:bidi="ar-SA"/>
        </w:rPr>
      </w:pPr>
      <w:r w:rsidRPr="007F5461">
        <w:rPr>
          <w:lang w:bidi="ar-SA"/>
        </w:rPr>
        <w:t>краща сільська громада Рівненщини (4 підсумкове місце);</w:t>
      </w:r>
    </w:p>
    <w:p w:rsidR="00312EA2" w:rsidRPr="007F5461" w:rsidRDefault="00312EA2" w:rsidP="007F5461">
      <w:pPr>
        <w:pStyle w:val="a7"/>
        <w:rPr>
          <w:lang w:bidi="ar-SA"/>
        </w:rPr>
      </w:pPr>
      <w:r w:rsidRPr="007F5461">
        <w:rPr>
          <w:lang w:bidi="ar-SA"/>
        </w:rPr>
        <w:t>обласна Спартакіада серед держслужбовців (прийнял</w:t>
      </w:r>
      <w:r w:rsidR="002E4B33">
        <w:rPr>
          <w:lang w:bidi="ar-SA"/>
        </w:rPr>
        <w:t>и участь в трьох видах змагань).</w:t>
      </w:r>
    </w:p>
    <w:p w:rsidR="00312EA2" w:rsidRPr="007F5461" w:rsidRDefault="00312EA2" w:rsidP="007F5461">
      <w:pPr>
        <w:pStyle w:val="a7"/>
        <w:rPr>
          <w:lang w:bidi="ar-SA"/>
        </w:rPr>
      </w:pPr>
      <w:r w:rsidRPr="007F5461">
        <w:rPr>
          <w:lang w:bidi="ar-SA"/>
        </w:rPr>
        <w:t>Спортсмени територіальної громади протягом року приймали участь в обласних змаганнях для людей з обмеженими фізичними можливостями, в обласних змаганнях ФСТ „Колос”, у благодійних турнірах, в обласних заходах обласного центру „Спорт для всіх”. Збірна команда відділу освіти приймала участь в кубку голови ОДА та грає в чемпіонаті міста Рівного з футзалу.</w:t>
      </w:r>
    </w:p>
    <w:p w:rsidR="00312EA2" w:rsidRPr="007F5461" w:rsidRDefault="00312EA2" w:rsidP="007F5461">
      <w:pPr>
        <w:pStyle w:val="a7"/>
        <w:rPr>
          <w:lang w:bidi="ar-SA"/>
        </w:rPr>
      </w:pPr>
      <w:r w:rsidRPr="007F5461">
        <w:rPr>
          <w:lang w:bidi="ar-SA"/>
        </w:rPr>
        <w:t>Започаткована та реалізується Спартакіада 2021-2022 серед навчальних закладів Городоцької територіальної громади (9 видів спорту протягом навчального року).</w:t>
      </w:r>
    </w:p>
    <w:p w:rsidR="00312EA2" w:rsidRPr="007F5461" w:rsidRDefault="002E4B33" w:rsidP="007F5461">
      <w:pPr>
        <w:pStyle w:val="a7"/>
        <w:rPr>
          <w:lang w:bidi="ar-SA"/>
        </w:rPr>
      </w:pPr>
      <w:r>
        <w:rPr>
          <w:lang w:bidi="ar-SA"/>
        </w:rPr>
        <w:t>Загалом,  у</w:t>
      </w:r>
      <w:r w:rsidR="00312EA2" w:rsidRPr="007F5461">
        <w:rPr>
          <w:lang w:bidi="ar-SA"/>
        </w:rPr>
        <w:t xml:space="preserve"> територіальній громаді для всіх верств населення КЗ „Центр спорту та фізичного здоров’я” упродовж 2021 року проведено 17 заходів.</w:t>
      </w:r>
    </w:p>
    <w:p w:rsidR="00C220E5" w:rsidRPr="00742F51" w:rsidRDefault="00C220E5" w:rsidP="005A3D7C">
      <w:pPr>
        <w:pStyle w:val="a3"/>
        <w:shd w:val="clear" w:color="auto" w:fill="FFFFFF"/>
        <w:spacing w:before="0" w:beforeAutospacing="0" w:after="225" w:afterAutospacing="0"/>
        <w:jc w:val="center"/>
        <w:rPr>
          <w:b/>
          <w:bCs/>
        </w:rPr>
      </w:pPr>
    </w:p>
    <w:p w:rsidR="005A3D7C" w:rsidRDefault="005A3D7C" w:rsidP="005A3D7C">
      <w:pPr>
        <w:pStyle w:val="a3"/>
        <w:shd w:val="clear" w:color="auto" w:fill="FFFFFF"/>
        <w:spacing w:before="0" w:beforeAutospacing="0" w:after="225" w:afterAutospacing="0"/>
        <w:jc w:val="center"/>
        <w:rPr>
          <w:b/>
          <w:bCs/>
        </w:rPr>
      </w:pPr>
      <w:r>
        <w:rPr>
          <w:b/>
          <w:bCs/>
        </w:rPr>
        <w:t>6.</w:t>
      </w:r>
      <w:r w:rsidRPr="00742F51">
        <w:rPr>
          <w:b/>
          <w:bCs/>
        </w:rPr>
        <w:t xml:space="preserve"> ОРГАНИ МІСЦЕВОГО САМОВРЯДУВАННЯ</w:t>
      </w:r>
    </w:p>
    <w:p w:rsidR="0077286F" w:rsidRPr="00F50228" w:rsidRDefault="0077286F" w:rsidP="00F50228">
      <w:pPr>
        <w:pStyle w:val="a7"/>
        <w:rPr>
          <w:lang w:bidi="ar-SA"/>
        </w:rPr>
      </w:pPr>
      <w:r w:rsidRPr="00F50228">
        <w:rPr>
          <w:i/>
          <w:iCs/>
          <w:lang w:bidi="ar-SA"/>
        </w:rPr>
        <w:lastRenderedPageBreak/>
        <w:t>Діяльність ради та виконавчого комітету </w:t>
      </w:r>
    </w:p>
    <w:p w:rsidR="0077286F" w:rsidRPr="00F50228" w:rsidRDefault="0077286F" w:rsidP="00F50228">
      <w:pPr>
        <w:pStyle w:val="a7"/>
        <w:rPr>
          <w:lang w:bidi="ar-SA"/>
        </w:rPr>
      </w:pPr>
      <w:r w:rsidRPr="00F50228">
        <w:rPr>
          <w:lang w:bidi="ar-SA"/>
        </w:rPr>
        <w:t>Протягом 2021 року було проведено 10 сесійних засідань Городоцької сільської ради, прийнято 904 рішення. Контроль за виконанням рішень ради здійснюється 4-ма постійно діючими комісіями та виконавчими органами ради. Пленарні засідання ради та постійних комісій проводилися відкрито і гласно, за участю керівників виконавчих органів сільської ради, представників громадськості.</w:t>
      </w:r>
    </w:p>
    <w:p w:rsidR="0077286F" w:rsidRPr="00F50228" w:rsidRDefault="0077286F" w:rsidP="00F50228">
      <w:pPr>
        <w:pStyle w:val="a7"/>
        <w:rPr>
          <w:lang w:bidi="ar-SA"/>
        </w:rPr>
      </w:pPr>
      <w:r w:rsidRPr="00F50228">
        <w:rPr>
          <w:lang w:bidi="ar-SA"/>
        </w:rPr>
        <w:t xml:space="preserve">Виконавчими органами Городоцької сільської ради є її виконавчий комітет та виконавчі органи сільської ради. Виконавчий </w:t>
      </w:r>
      <w:r w:rsidR="002E4B33">
        <w:rPr>
          <w:lang w:bidi="ar-SA"/>
        </w:rPr>
        <w:t xml:space="preserve">комітет сформовано у складі  </w:t>
      </w:r>
      <w:r w:rsidRPr="00F50228">
        <w:rPr>
          <w:lang w:bidi="ar-SA"/>
        </w:rPr>
        <w:t>25 членів. До складу виконавчого комітету обрані керівники виконавчих органів сільської ради, керівники підприємств, установ, організацій, що діють на території громади.</w:t>
      </w:r>
    </w:p>
    <w:p w:rsidR="0077286F" w:rsidRPr="00F50228" w:rsidRDefault="0077286F" w:rsidP="00F50228">
      <w:pPr>
        <w:pStyle w:val="a7"/>
        <w:rPr>
          <w:lang w:bidi="ar-SA"/>
        </w:rPr>
      </w:pPr>
      <w:r w:rsidRPr="00F50228">
        <w:rPr>
          <w:lang w:bidi="ar-SA"/>
        </w:rPr>
        <w:t>За рік роботи проведено 14 засідань виконавчого комітету, на яких прийнято 176 рішень. Робота виконавчого комітету та ради здійснюється відповідно до затверджених планів роботи, стан виконання яких постійно контролюється та аналізується.</w:t>
      </w:r>
    </w:p>
    <w:p w:rsidR="0077286F" w:rsidRPr="00F50228" w:rsidRDefault="0077286F" w:rsidP="00F50228">
      <w:pPr>
        <w:pStyle w:val="a7"/>
        <w:rPr>
          <w:lang w:bidi="ar-SA"/>
        </w:rPr>
      </w:pPr>
      <w:r w:rsidRPr="00F50228">
        <w:rPr>
          <w:lang w:bidi="ar-SA"/>
        </w:rPr>
        <w:t>На засіданнях виконавчого комітету заслуховуються звіти керівників виконавчих органів сільської ради, установ, організацій про пророблену роботу,  стан виконання делегованих повноважень, затверджуються заходи з відзначення знаменних дат, схвалюються місцеві цільові програми та ін.</w:t>
      </w:r>
    </w:p>
    <w:p w:rsidR="0077286F" w:rsidRPr="00F50228" w:rsidRDefault="0077286F" w:rsidP="00F50228">
      <w:pPr>
        <w:pStyle w:val="a7"/>
        <w:rPr>
          <w:lang w:bidi="ar-SA"/>
        </w:rPr>
      </w:pPr>
      <w:r w:rsidRPr="00F50228">
        <w:rPr>
          <w:lang w:bidi="ar-SA"/>
        </w:rPr>
        <w:t>Протягом 2021 року у виконавчому комітеті Городоцької сільської ради вчинено 299 нотаріаль</w:t>
      </w:r>
      <w:r w:rsidR="002E4B33">
        <w:rPr>
          <w:lang w:bidi="ar-SA"/>
        </w:rPr>
        <w:t>них дій. Зареєстровано 271 акт</w:t>
      </w:r>
      <w:r w:rsidRPr="00F50228">
        <w:rPr>
          <w:lang w:bidi="ar-SA"/>
        </w:rPr>
        <w:t xml:space="preserve"> цивільного стану, зокрема: 176 смертей, 69 народжень, 26 шлюбів.</w:t>
      </w:r>
    </w:p>
    <w:p w:rsidR="0077286F" w:rsidRPr="00F50228" w:rsidRDefault="0077286F" w:rsidP="00F50228">
      <w:pPr>
        <w:pStyle w:val="a7"/>
        <w:rPr>
          <w:lang w:bidi="ar-SA"/>
        </w:rPr>
      </w:pPr>
      <w:r w:rsidRPr="00F50228">
        <w:rPr>
          <w:lang w:bidi="ar-SA"/>
        </w:rPr>
        <w:t>Протягом 2021 року для забезпечення галузевих повноважень та відповідно до Закону України „Про місцеве самоврядування в Україні” при Городоцькій сільській раді та її виконавчому комітеті створено низку постійно діючих комісій, зокрема:</w:t>
      </w:r>
    </w:p>
    <w:p w:rsidR="0077286F" w:rsidRPr="00F50228" w:rsidRDefault="0077286F" w:rsidP="00F50228">
      <w:pPr>
        <w:pStyle w:val="a7"/>
        <w:rPr>
          <w:lang w:bidi="ar-SA"/>
        </w:rPr>
      </w:pPr>
      <w:r w:rsidRPr="00F50228">
        <w:rPr>
          <w:lang w:bidi="ar-SA"/>
        </w:rPr>
        <w:t>– адміністративна комісія, проведено 4 засідання;</w:t>
      </w:r>
    </w:p>
    <w:p w:rsidR="0077286F" w:rsidRPr="00F50228" w:rsidRDefault="0077286F" w:rsidP="00F50228">
      <w:pPr>
        <w:pStyle w:val="a7"/>
        <w:rPr>
          <w:lang w:bidi="ar-SA"/>
        </w:rPr>
      </w:pPr>
      <w:r w:rsidRPr="00F50228">
        <w:rPr>
          <w:lang w:bidi="ar-SA"/>
        </w:rPr>
        <w:t>– комісія з питань захисту прав дитини в Городоцькій сільській раді, проведено 10 засідань;</w:t>
      </w:r>
    </w:p>
    <w:p w:rsidR="0077286F" w:rsidRPr="00F50228" w:rsidRDefault="0077286F" w:rsidP="00F50228">
      <w:pPr>
        <w:pStyle w:val="a7"/>
        <w:rPr>
          <w:lang w:bidi="ar-SA"/>
        </w:rPr>
      </w:pPr>
      <w:r w:rsidRPr="00F50228">
        <w:rPr>
          <w:lang w:bidi="ar-SA"/>
        </w:rPr>
        <w:t>– комісія з формування пропозицій щодо потреби 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при Городоцькій сільській раді, проведено 1 засідання;</w:t>
      </w:r>
    </w:p>
    <w:p w:rsidR="0077286F" w:rsidRPr="00F50228" w:rsidRDefault="0077286F" w:rsidP="00F50228">
      <w:pPr>
        <w:pStyle w:val="a7"/>
        <w:rPr>
          <w:lang w:bidi="ar-SA"/>
        </w:rPr>
      </w:pPr>
      <w:r w:rsidRPr="00F50228">
        <w:rPr>
          <w:lang w:bidi="ar-SA"/>
        </w:rPr>
        <w:t>– комісія з питань техногенно-екологічної безпеки та надзвичайних ситуацій Городоцької сільської ради, проведено 16 засідань;</w:t>
      </w:r>
    </w:p>
    <w:p w:rsidR="0077286F" w:rsidRPr="00F50228" w:rsidRDefault="0077286F" w:rsidP="00F50228">
      <w:pPr>
        <w:pStyle w:val="a7"/>
        <w:rPr>
          <w:lang w:bidi="ar-SA"/>
        </w:rPr>
      </w:pPr>
      <w:r w:rsidRPr="00F50228">
        <w:rPr>
          <w:lang w:bidi="ar-SA"/>
        </w:rPr>
        <w:t>– експертна комісія Городоцької сільської ради, проведено 7 засідань;</w:t>
      </w:r>
    </w:p>
    <w:p w:rsidR="0077286F" w:rsidRPr="00F50228" w:rsidRDefault="0077286F" w:rsidP="00F50228">
      <w:pPr>
        <w:pStyle w:val="a7"/>
        <w:rPr>
          <w:lang w:bidi="ar-SA"/>
        </w:rPr>
      </w:pPr>
      <w:r w:rsidRPr="00F50228">
        <w:rPr>
          <w:lang w:bidi="ar-SA"/>
        </w:rPr>
        <w:t>– комісія з питань роботи із службовою інформацією в Городоцькій сільській раді, проведено 1 засідання;</w:t>
      </w:r>
    </w:p>
    <w:p w:rsidR="0077286F" w:rsidRPr="00F50228" w:rsidRDefault="0077286F" w:rsidP="00F50228">
      <w:pPr>
        <w:pStyle w:val="a7"/>
        <w:rPr>
          <w:lang w:bidi="ar-SA"/>
        </w:rPr>
      </w:pPr>
      <w:r w:rsidRPr="00F50228">
        <w:rPr>
          <w:lang w:bidi="ar-SA"/>
        </w:rPr>
        <w:t>– комісія з житлових питань при Городоцькій сільській раді;</w:t>
      </w:r>
    </w:p>
    <w:p w:rsidR="0077286F" w:rsidRPr="00F50228" w:rsidRDefault="0077286F" w:rsidP="00F50228">
      <w:pPr>
        <w:pStyle w:val="a7"/>
        <w:rPr>
          <w:lang w:bidi="ar-SA"/>
        </w:rPr>
      </w:pPr>
      <w:r w:rsidRPr="00F50228">
        <w:rPr>
          <w:lang w:bidi="ar-SA"/>
        </w:rPr>
        <w:t>– комісія з питань евакуації Городоцької сільської ради;</w:t>
      </w:r>
    </w:p>
    <w:p w:rsidR="0077286F" w:rsidRPr="00F50228" w:rsidRDefault="0077286F" w:rsidP="00F50228">
      <w:pPr>
        <w:pStyle w:val="a7"/>
        <w:rPr>
          <w:lang w:bidi="ar-SA"/>
        </w:rPr>
      </w:pPr>
      <w:r w:rsidRPr="00F50228">
        <w:rPr>
          <w:b/>
          <w:bCs/>
          <w:lang w:bidi="ar-SA"/>
        </w:rPr>
        <w:t>– </w:t>
      </w:r>
      <w:r w:rsidRPr="00F50228">
        <w:rPr>
          <w:lang w:bidi="ar-SA"/>
        </w:rPr>
        <w:t>комісія з питань охорони праці при Городоцькій сільській раді.</w:t>
      </w:r>
    </w:p>
    <w:p w:rsidR="0077286F" w:rsidRPr="00F50228" w:rsidRDefault="0077286F" w:rsidP="00F50228">
      <w:pPr>
        <w:pStyle w:val="a7"/>
        <w:rPr>
          <w:lang w:bidi="ar-SA"/>
        </w:rPr>
      </w:pPr>
      <w:r w:rsidRPr="00F50228">
        <w:rPr>
          <w:lang w:bidi="ar-SA"/>
        </w:rPr>
        <w:t xml:space="preserve">Крім того, з метою захисту особистих та майнових прав, інтересів </w:t>
      </w:r>
      <w:r w:rsidRPr="00F50228">
        <w:rPr>
          <w:lang w:bidi="ar-SA"/>
        </w:rPr>
        <w:lastRenderedPageBreak/>
        <w:t>повнолітніх осіб, які за станом здоров’я не можуть самостійно здійснювати свої права і виконувати свої обов’язки, запобігання та протидії домашньому насильству та насильству за ознакою статі, забезпечення рівних прав і можливостей жінок та чоловіків та протидії торгівлі людьми при сільській раді у 2021 році створенні та діють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опікунська рада з питань забезпечення прав повнолітніх осіб, які потребують опіки (піклування).</w:t>
      </w:r>
    </w:p>
    <w:p w:rsidR="0077286F" w:rsidRPr="00F50228" w:rsidRDefault="0077286F" w:rsidP="00F50228">
      <w:pPr>
        <w:pStyle w:val="a7"/>
        <w:rPr>
          <w:lang w:bidi="ar-SA"/>
        </w:rPr>
      </w:pPr>
      <w:r w:rsidRPr="00F50228">
        <w:rPr>
          <w:lang w:bidi="ar-SA"/>
        </w:rPr>
        <w:t>З метою забезпечення інтересів дітей, які перебувають у складних життєвих обставинах, дітей-сиріт, дітей, позбавлених батьківського піклування створено міждисциплінарну команду Городоцької сільської ради.</w:t>
      </w:r>
    </w:p>
    <w:p w:rsidR="0077286F" w:rsidRPr="00F50228" w:rsidRDefault="0077286F" w:rsidP="00F50228">
      <w:pPr>
        <w:pStyle w:val="a7"/>
        <w:rPr>
          <w:lang w:bidi="ar-SA"/>
        </w:rPr>
      </w:pPr>
      <w:r w:rsidRPr="00F50228">
        <w:rPr>
          <w:lang w:bidi="ar-SA"/>
        </w:rPr>
        <w:t>Городоцька сільська рада при виконані своїх повноважень взаємодіє з Рівненською обласною державною адміністрацією, Рівненською районною державною адміністрацією, Рівненською обласною та районною радами, сприяє у здійсненні ними власних повноважень, зокрема у вирішенні питань економічного, соціального та культурного розвитку, розглядає та враховує у своїй діяльності пропозиції депутатів, органів виконавчої влади та їх посадових осіб.</w:t>
      </w:r>
      <w:r w:rsidRPr="00F50228">
        <w:rPr>
          <w:i/>
          <w:iCs/>
          <w:lang w:bidi="ar-SA"/>
        </w:rPr>
        <w:t> </w:t>
      </w:r>
    </w:p>
    <w:p w:rsidR="0077286F" w:rsidRPr="00F50228" w:rsidRDefault="0077286F" w:rsidP="00F50228">
      <w:pPr>
        <w:pStyle w:val="a7"/>
        <w:rPr>
          <w:lang w:bidi="ar-SA"/>
        </w:rPr>
      </w:pPr>
      <w:r w:rsidRPr="00F50228">
        <w:rPr>
          <w:i/>
          <w:iCs/>
          <w:lang w:bidi="ar-SA"/>
        </w:rPr>
        <w:t>Організаційно-кадрова робота,</w:t>
      </w:r>
    </w:p>
    <w:p w:rsidR="0077286F" w:rsidRPr="00F50228" w:rsidRDefault="0077286F" w:rsidP="00F50228">
      <w:pPr>
        <w:pStyle w:val="a7"/>
        <w:rPr>
          <w:lang w:bidi="ar-SA"/>
        </w:rPr>
      </w:pPr>
      <w:r w:rsidRPr="00F50228">
        <w:rPr>
          <w:i/>
          <w:iCs/>
          <w:lang w:bidi="ar-SA"/>
        </w:rPr>
        <w:t>робота з питань діловодства та контролю </w:t>
      </w:r>
    </w:p>
    <w:p w:rsidR="0077286F" w:rsidRPr="00F50228" w:rsidRDefault="0077286F" w:rsidP="00F50228">
      <w:pPr>
        <w:pStyle w:val="a7"/>
        <w:rPr>
          <w:lang w:bidi="ar-SA"/>
        </w:rPr>
      </w:pPr>
      <w:r w:rsidRPr="00F50228">
        <w:rPr>
          <w:lang w:bidi="ar-SA"/>
        </w:rPr>
        <w:t>Відповідно до Законів України „Про місцеве самоврядування в Україні”, вимог Регламенту роботи виконавчого комітету сільської ради у виконавчому комітеті та виконавчих органах сільської ради постійно вживаються заходи щодо зміцнення виконавської дисципліни у роботі з документами, посилення контролю та підвищення відповідальності посадових осіб сільської ради за своєчасним виконанням завдань, визначених законами України, актами і дорученнями Президента України та Кабінету Міністрів України, розпоряджень та доручень голів обласної державної адміністрації, районної державної адміністрації, рішень обласної та районної рад.</w:t>
      </w:r>
    </w:p>
    <w:p w:rsidR="0077286F" w:rsidRPr="00F50228" w:rsidRDefault="0077286F" w:rsidP="00F50228">
      <w:pPr>
        <w:pStyle w:val="a7"/>
        <w:rPr>
          <w:lang w:bidi="ar-SA"/>
        </w:rPr>
      </w:pPr>
      <w:r w:rsidRPr="00F50228">
        <w:rPr>
          <w:lang w:bidi="ar-SA"/>
        </w:rPr>
        <w:t>Організація контролю у виконавчому комітеті сільської ради здійснюється діловодами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p w:rsidR="0077286F" w:rsidRPr="00F50228" w:rsidRDefault="0077286F" w:rsidP="00F50228">
      <w:pPr>
        <w:pStyle w:val="a7"/>
        <w:rPr>
          <w:lang w:bidi="ar-SA"/>
        </w:rPr>
      </w:pPr>
      <w:r w:rsidRPr="00F50228">
        <w:rPr>
          <w:lang w:bidi="ar-SA"/>
        </w:rPr>
        <w:t>Забезпечується ефективне планування роботи виконкому Городоцької сільської ради та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77286F" w:rsidRPr="00F50228" w:rsidRDefault="0077286F" w:rsidP="00F50228">
      <w:pPr>
        <w:pStyle w:val="a7"/>
        <w:rPr>
          <w:lang w:bidi="ar-SA"/>
        </w:rPr>
      </w:pPr>
      <w:r w:rsidRPr="00F50228">
        <w:rPr>
          <w:lang w:bidi="ar-SA"/>
        </w:rPr>
        <w:t>Протягом звітного періоду до сільської ради надійшло 1940 документів від органів влади вищого рівня Зокрема, розпоряджень голови облдержадміністрації – 71, голови райдержадміністрації – 44, доручення голови облдержадміністрації та його заступників – 56, доручень голови райдержадміністрації – 5, рішень обласної ради – 49, листів – 1755 листів.</w:t>
      </w:r>
    </w:p>
    <w:p w:rsidR="0077286F" w:rsidRPr="00F50228" w:rsidRDefault="0077286F" w:rsidP="00F50228">
      <w:pPr>
        <w:pStyle w:val="a7"/>
        <w:rPr>
          <w:lang w:bidi="ar-SA"/>
        </w:rPr>
      </w:pPr>
      <w:r w:rsidRPr="00F50228">
        <w:rPr>
          <w:lang w:bidi="ar-SA"/>
        </w:rPr>
        <w:t xml:space="preserve">Крім того, від органів влади вищого рівня, установ та організацій на адресу сільської ради надійшло 1276 листів, які потребували відповідного реагування. Станом на 06 грудня 2021 року на контролі перебуває 182 </w:t>
      </w:r>
      <w:r w:rsidRPr="00F50228">
        <w:rPr>
          <w:lang w:bidi="ar-SA"/>
        </w:rPr>
        <w:lastRenderedPageBreak/>
        <w:t>документи,    з них – 103 листи, 49 доручень та 30 розпоряджень.</w:t>
      </w:r>
    </w:p>
    <w:p w:rsidR="0077286F" w:rsidRPr="00F50228" w:rsidRDefault="0077286F" w:rsidP="00F50228">
      <w:pPr>
        <w:pStyle w:val="a7"/>
        <w:rPr>
          <w:lang w:bidi="ar-SA"/>
        </w:rPr>
      </w:pPr>
      <w:r w:rsidRPr="00F50228">
        <w:rPr>
          <w:lang w:bidi="ar-SA"/>
        </w:rPr>
        <w:t>За 11 місяців 2021 року видано 118 розпоряджень з основної діяльності та 133 розпорядження з кадрових питань.</w:t>
      </w:r>
    </w:p>
    <w:p w:rsidR="0077286F" w:rsidRPr="00F50228" w:rsidRDefault="0077286F" w:rsidP="00F50228">
      <w:pPr>
        <w:pStyle w:val="a7"/>
        <w:rPr>
          <w:lang w:bidi="ar-SA"/>
        </w:rPr>
      </w:pPr>
      <w:r w:rsidRPr="00F50228">
        <w:rPr>
          <w:lang w:bidi="ar-SA"/>
        </w:rPr>
        <w:t>Загалом, 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w:t>
      </w:r>
    </w:p>
    <w:p w:rsidR="0077286F" w:rsidRPr="00F50228" w:rsidRDefault="0077286F" w:rsidP="00F50228">
      <w:pPr>
        <w:pStyle w:val="a7"/>
        <w:rPr>
          <w:lang w:bidi="ar-SA"/>
        </w:rPr>
      </w:pPr>
      <w:r w:rsidRPr="00F50228">
        <w:rPr>
          <w:lang w:bidi="ar-SA"/>
        </w:rPr>
        <w:t>На відповідні рішення обласної, районної рад, розпорядження голів облдержадміністрації та райдержадміністрації розробляються відповідні заходи, в межах компетенції.</w:t>
      </w:r>
    </w:p>
    <w:p w:rsidR="0077286F" w:rsidRPr="00F50228" w:rsidRDefault="0077286F" w:rsidP="00F50228">
      <w:pPr>
        <w:pStyle w:val="a7"/>
        <w:rPr>
          <w:lang w:bidi="ar-SA"/>
        </w:rPr>
      </w:pPr>
      <w:r w:rsidRPr="00F50228">
        <w:rPr>
          <w:lang w:bidi="ar-SA"/>
        </w:rPr>
        <w:t>З метою здійснення основних галузевих повноважень відповідно до Закону України „Про місцеве самоврядування в Україні” рішенням сільської ради від 04 грудня 2020 року №14 „Про затвердження структури та чисельності працівників Городоцької сільської ради” затверджено структуру сільської ради та її виконавчих органів. Зокрема, утворено 2 виконавчі органи із статусом юридичної особи публічного права та 7 виконавчих органів без статусу юридичної особи публічного права.</w:t>
      </w:r>
    </w:p>
    <w:p w:rsidR="0077286F" w:rsidRPr="00F50228" w:rsidRDefault="0077286F" w:rsidP="00F50228">
      <w:pPr>
        <w:pStyle w:val="a7"/>
        <w:rPr>
          <w:lang w:bidi="ar-SA"/>
        </w:rPr>
      </w:pPr>
      <w:r w:rsidRPr="00F50228">
        <w:rPr>
          <w:lang w:bidi="ar-SA"/>
        </w:rPr>
        <w:t>Протягом 2021 року в структурі Городоцької сільської ради відбулися певні зміни, а саме рішенням сільської ради від 22 січня 2021 року № 76 „Про внесення змін до рішення сільської ради від 04 грудня 2020 року №14 „Про затвердження структури та чисельності працівників Городоцької сільської ради та її виконавчих органів” утворено службу у справах дітей Городоцької сільської ради із статусом юридичної особи публічного права з граничною чисельністю 3 штатні одиниці.</w:t>
      </w:r>
    </w:p>
    <w:p w:rsidR="0077286F" w:rsidRPr="00F50228" w:rsidRDefault="0077286F" w:rsidP="00F50228">
      <w:pPr>
        <w:pStyle w:val="a7"/>
        <w:rPr>
          <w:lang w:bidi="ar-SA"/>
        </w:rPr>
      </w:pPr>
      <w:r w:rsidRPr="00F50228">
        <w:rPr>
          <w:lang w:bidi="ar-SA"/>
        </w:rPr>
        <w:t>З метою забезпечення виконання Закону України „Про мобілізаційну підготовку та мобілізацію” рішенням сесії Городоцької сільської ради від 30 вересня 2021 року  № 734 „Про внесення змін до рішення сільської ради від 04 грудня 2020 року №14 „Про затвердження структури та чисельності працівників Городоцької сільської ради та її виконавчих органів” у структурі сільської ради та її виконавчих органів реорганізовано діючі та утворено нові відділи:</w:t>
      </w:r>
    </w:p>
    <w:p w:rsidR="0077286F" w:rsidRPr="00F50228" w:rsidRDefault="0077286F" w:rsidP="00F50228">
      <w:pPr>
        <w:pStyle w:val="a7"/>
        <w:rPr>
          <w:lang w:bidi="ar-SA"/>
        </w:rPr>
      </w:pPr>
      <w:r w:rsidRPr="00F50228">
        <w:rPr>
          <w:lang w:bidi="ar-SA"/>
        </w:rPr>
        <w:t>відділ з питань цивільного захисту, оборонної та мобілізаційної роботи Городоцької сільської ради.</w:t>
      </w:r>
    </w:p>
    <w:p w:rsidR="0077286F" w:rsidRPr="00F50228" w:rsidRDefault="0077286F" w:rsidP="00F50228">
      <w:pPr>
        <w:pStyle w:val="a7"/>
        <w:rPr>
          <w:lang w:bidi="ar-SA"/>
        </w:rPr>
      </w:pPr>
      <w:r w:rsidRPr="00F50228">
        <w:rPr>
          <w:lang w:bidi="ar-SA"/>
        </w:rPr>
        <w:t>відділ кадрової роботи Городоцької сільської ради;</w:t>
      </w:r>
    </w:p>
    <w:p w:rsidR="0077286F" w:rsidRPr="00F50228" w:rsidRDefault="0077286F" w:rsidP="00F50228">
      <w:pPr>
        <w:pStyle w:val="a7"/>
        <w:rPr>
          <w:lang w:bidi="ar-SA"/>
        </w:rPr>
      </w:pPr>
      <w:r w:rsidRPr="00F50228">
        <w:rPr>
          <w:lang w:bidi="ar-SA"/>
        </w:rPr>
        <w:t>юридичний відділ Городоцької сільської ради;</w:t>
      </w:r>
    </w:p>
    <w:p w:rsidR="0077286F" w:rsidRPr="00F50228" w:rsidRDefault="0077286F" w:rsidP="00F50228">
      <w:pPr>
        <w:pStyle w:val="a7"/>
        <w:rPr>
          <w:lang w:bidi="ar-SA"/>
        </w:rPr>
      </w:pPr>
      <w:r w:rsidRPr="00F50228">
        <w:rPr>
          <w:lang w:bidi="ar-SA"/>
        </w:rPr>
        <w:t>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w:t>
      </w:r>
    </w:p>
    <w:p w:rsidR="0077286F" w:rsidRPr="00F50228" w:rsidRDefault="0077286F" w:rsidP="00F50228">
      <w:pPr>
        <w:pStyle w:val="a7"/>
        <w:rPr>
          <w:lang w:bidi="ar-SA"/>
        </w:rPr>
      </w:pPr>
      <w:r w:rsidRPr="00F50228">
        <w:rPr>
          <w:lang w:bidi="ar-SA"/>
        </w:rPr>
        <w:t>Станом на 01 грудня 2021 року гранична чисельність працівників сільської ради, складає 74 штатні одиниці: фактично працюють 44 посадові особи, 10 – службовців, 9 – робітників, вакантних посад – 11.</w:t>
      </w:r>
    </w:p>
    <w:p w:rsidR="0077286F" w:rsidRPr="00F50228" w:rsidRDefault="0077286F" w:rsidP="00F50228">
      <w:pPr>
        <w:pStyle w:val="a7"/>
        <w:rPr>
          <w:lang w:bidi="ar-SA"/>
        </w:rPr>
      </w:pPr>
      <w:r w:rsidRPr="00F50228">
        <w:rPr>
          <w:i/>
          <w:iCs/>
          <w:lang w:bidi="ar-SA"/>
        </w:rPr>
        <w:t>Робота зі зверненнями громадян та запитами на публічну інформацію</w:t>
      </w:r>
    </w:p>
    <w:p w:rsidR="0077286F" w:rsidRPr="00F50228" w:rsidRDefault="0077286F" w:rsidP="00F50228">
      <w:pPr>
        <w:pStyle w:val="a7"/>
        <w:rPr>
          <w:lang w:bidi="ar-SA"/>
        </w:rPr>
      </w:pPr>
      <w:r w:rsidRPr="00F50228">
        <w:rPr>
          <w:lang w:bidi="ar-SA"/>
        </w:rPr>
        <w:t xml:space="preserve">Питання дотримання Закону України „Про звернення громадян”, виконання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w:t>
      </w:r>
      <w:r w:rsidRPr="00F50228">
        <w:rPr>
          <w:lang w:bidi="ar-SA"/>
        </w:rPr>
        <w:lastRenderedPageBreak/>
        <w:t>місцевого самоврядування” та інших нормативно-правових актів щодо роботи зі зверненнями громадян перебуває на постійному контролі.</w:t>
      </w:r>
    </w:p>
    <w:p w:rsidR="0077286F" w:rsidRPr="00F50228" w:rsidRDefault="0077286F" w:rsidP="00F50228">
      <w:pPr>
        <w:pStyle w:val="a7"/>
        <w:rPr>
          <w:lang w:bidi="ar-SA"/>
        </w:rPr>
      </w:pPr>
      <w:r w:rsidRPr="00F50228">
        <w:rPr>
          <w:lang w:bidi="ar-SA"/>
        </w:rPr>
        <w:t>Виконавчим комітетом сільської ради забезпечується щомісячний моніторинг додержання законодавства з питань звернень громадян. Керівництвом громади забезпечується дотримання графіків особистого прийому громадян.</w:t>
      </w:r>
    </w:p>
    <w:p w:rsidR="0077286F" w:rsidRPr="00F50228" w:rsidRDefault="0077286F" w:rsidP="00F50228">
      <w:pPr>
        <w:pStyle w:val="a7"/>
        <w:rPr>
          <w:lang w:bidi="ar-SA"/>
        </w:rPr>
      </w:pPr>
      <w:r w:rsidRPr="00F50228">
        <w:rPr>
          <w:lang w:bidi="ar-SA"/>
        </w:rPr>
        <w:t>Протягом 2021 року до сільської ради надійшло 1330 звернень громадян. Із зазначеної кількості звернень, на 20 – надано роз’яснення, 1179 – вирішено позитивно та  на 126 звернень надано вмотивовану відмову, 5 звернень перебуває на контролі до остаточного вирішення.</w:t>
      </w:r>
    </w:p>
    <w:p w:rsidR="0077286F" w:rsidRPr="00F50228" w:rsidRDefault="0077286F" w:rsidP="00F50228">
      <w:pPr>
        <w:pStyle w:val="a7"/>
        <w:rPr>
          <w:lang w:bidi="ar-SA"/>
        </w:rPr>
      </w:pPr>
      <w:r w:rsidRPr="00F50228">
        <w:rPr>
          <w:lang w:bidi="ar-SA"/>
        </w:rPr>
        <w:t>Із загальної кількості громадян, що звернулися: 1 – від потерпілих від аварії на ЧАЕС, 109 – від військовослужбовців – учасників АТО та членів їх сімей, 1 – від учасника бойових дій, 3 – від інвалідів війни, 20 – від інвалідів І-ІІІ гр., 6 – від дітей-інвалідів, 25 – від членів багатодітних сімей, 1 – від ветерана праці, 1 – від одинокої матері, 1 – від громадянки, якій присвоєно почесне звання України „Мати-героїня” та 1161 – інші категорії громадян.</w:t>
      </w:r>
    </w:p>
    <w:p w:rsidR="0077286F" w:rsidRPr="00F50228" w:rsidRDefault="0077286F" w:rsidP="00F50228">
      <w:pPr>
        <w:pStyle w:val="a7"/>
        <w:rPr>
          <w:lang w:bidi="ar-SA"/>
        </w:rPr>
      </w:pPr>
      <w:r w:rsidRPr="00F50228">
        <w:rPr>
          <w:lang w:bidi="ar-SA"/>
        </w:rPr>
        <w:t>Населенням громади перед сільською радою порушено 1330 питань. Серед них: 628 – питань соціального захисту, 34 – комунального господарства, 16 – житлової політики, 13 – екології та природних ресурсів, 3  забезпечення дотримання законності та охорони правопорядку, 616 – звернень з питань аграрної політики та земельних відносин тощо.</w:t>
      </w:r>
    </w:p>
    <w:p w:rsidR="0077286F" w:rsidRPr="00F50228" w:rsidRDefault="0077286F" w:rsidP="00F50228">
      <w:pPr>
        <w:pStyle w:val="a7"/>
        <w:rPr>
          <w:lang w:bidi="ar-SA"/>
        </w:rPr>
      </w:pPr>
      <w:r w:rsidRPr="00F50228">
        <w:rPr>
          <w:lang w:bidi="ar-SA"/>
        </w:rPr>
        <w:t>Результати аналізу письмових звернень за змістом свідчать про те, що найактуальнішими були питання соціального захисту, виділення матеріальної допомоги, аграрної політики та земельних відносин, комунального господарства. Загалом протягом 2021 року на звернення громадян надано матеріальної допомоги на понад 1,0 млн грн.</w:t>
      </w:r>
    </w:p>
    <w:p w:rsidR="0077286F" w:rsidRPr="00F50228" w:rsidRDefault="0077286F" w:rsidP="00F50228">
      <w:pPr>
        <w:pStyle w:val="a7"/>
        <w:rPr>
          <w:lang w:bidi="ar-SA"/>
        </w:rPr>
      </w:pPr>
      <w:r w:rsidRPr="00F50228">
        <w:rPr>
          <w:lang w:bidi="ar-SA"/>
        </w:rPr>
        <w:t>З вищестоящих органів державної влади для розгляду та вирішення протягом 2021 року надійшло 15 звернень громадян.</w:t>
      </w:r>
    </w:p>
    <w:p w:rsidR="0077286F" w:rsidRPr="00F50228" w:rsidRDefault="0077286F" w:rsidP="00F50228">
      <w:pPr>
        <w:pStyle w:val="a7"/>
        <w:rPr>
          <w:lang w:bidi="ar-SA"/>
        </w:rPr>
      </w:pPr>
      <w:r w:rsidRPr="00F50228">
        <w:rPr>
          <w:lang w:bidi="ar-SA"/>
        </w:rPr>
        <w:t>На особистому контролі керівництва сільської ради, старост</w:t>
      </w:r>
      <w:r w:rsidR="002E4B33">
        <w:rPr>
          <w:lang w:bidi="ar-SA"/>
        </w:rPr>
        <w:t xml:space="preserve"> </w:t>
      </w:r>
      <w:r w:rsidRPr="00F50228">
        <w:rPr>
          <w:lang w:bidi="ar-SA"/>
        </w:rPr>
        <w:t xml:space="preserve">старостинських округів №1, </w:t>
      </w:r>
      <w:r w:rsidR="002E4B33">
        <w:rPr>
          <w:lang w:bidi="ar-SA"/>
        </w:rPr>
        <w:t>і №</w:t>
      </w:r>
      <w:r w:rsidRPr="00F50228">
        <w:rPr>
          <w:lang w:bidi="ar-SA"/>
        </w:rPr>
        <w:t>2 перебувають звернення, що надходять від інвалідів Великої Вітчизняної війни, жінок, яким присвоєно почесне звання України «Мати-героїня», учасників АТО та членів їх сімей.</w:t>
      </w:r>
    </w:p>
    <w:p w:rsidR="0077286F" w:rsidRPr="00F50228" w:rsidRDefault="0077286F" w:rsidP="00F50228">
      <w:pPr>
        <w:pStyle w:val="a7"/>
        <w:rPr>
          <w:lang w:bidi="ar-SA"/>
        </w:rPr>
      </w:pPr>
      <w:r w:rsidRPr="00F50228">
        <w:rPr>
          <w:lang w:bidi="ar-SA"/>
        </w:rPr>
        <w:t>Протягом 2021 року до сільської ради надійшло одне звернення від жінки, якій присвоєно почесне звання України „Мати – героїня”. Від військовослужбовців, які брали участь в АТО та членів їх сімей надійшло 109 звернень.</w:t>
      </w:r>
    </w:p>
    <w:p w:rsidR="0077286F" w:rsidRPr="00F50228" w:rsidRDefault="0077286F" w:rsidP="00F50228">
      <w:pPr>
        <w:pStyle w:val="a7"/>
        <w:rPr>
          <w:lang w:bidi="ar-SA"/>
        </w:rPr>
      </w:pPr>
      <w:r w:rsidRPr="00F50228">
        <w:rPr>
          <w:lang w:bidi="ar-SA"/>
        </w:rPr>
        <w:t>Відповіді на звернення громадян протягом 2021 року в судовому порядку не оскаржувалися.</w:t>
      </w:r>
    </w:p>
    <w:p w:rsidR="0077286F" w:rsidRPr="00F50228" w:rsidRDefault="0077286F" w:rsidP="00F50228">
      <w:pPr>
        <w:pStyle w:val="a7"/>
        <w:rPr>
          <w:lang w:bidi="ar-SA"/>
        </w:rPr>
      </w:pPr>
      <w:r w:rsidRPr="00F50228">
        <w:rPr>
          <w:lang w:bidi="ar-SA"/>
        </w:rPr>
        <w:t xml:space="preserve">З метою виконання законів України „Про доступ до публічної інформації”, „Про інформацію”, постанов Кабінету Міністрів України сільською радою вжито низку заходів. Зокрема, розпорядженнями сільського голови затверджено Порядок складання, подання, опрацювання та розгляду запитів щодо надання публічної інформації, що знаходиться у володінні Городоцької сільської ради, форму запиту на інформацію, визначено спеціальні робочі місця для роботи запитувачів з документами чи їх копіями, що містять </w:t>
      </w:r>
      <w:r w:rsidRPr="00F50228">
        <w:rPr>
          <w:lang w:bidi="ar-SA"/>
        </w:rPr>
        <w:lastRenderedPageBreak/>
        <w:t>публічну інформацію. Рішенням виконавчого комітету сільської ради затверджено розмір фактичних витрат на копіювання або друк документів, що надаються за запитом на інформацію, розпорядником якої є Городоцька сільська рада, та Порядок відшкодування цих витрат.</w:t>
      </w:r>
    </w:p>
    <w:p w:rsidR="0077286F" w:rsidRPr="00F50228" w:rsidRDefault="0077286F" w:rsidP="00F50228">
      <w:pPr>
        <w:pStyle w:val="a7"/>
        <w:rPr>
          <w:lang w:bidi="ar-SA"/>
        </w:rPr>
      </w:pPr>
      <w:r w:rsidRPr="00F50228">
        <w:rPr>
          <w:lang w:bidi="ar-SA"/>
        </w:rPr>
        <w:t>Протягом 2021 року від громадян, громадських організацій та засобів масової інформації до сільської ради надійшло 10 запитів на публічну інформацію На всі запити надано вичерпну відповідь у визначені Законом терміни.</w:t>
      </w:r>
    </w:p>
    <w:p w:rsidR="0077286F" w:rsidRPr="00F50228" w:rsidRDefault="0077286F" w:rsidP="00F50228">
      <w:pPr>
        <w:pStyle w:val="a7"/>
        <w:rPr>
          <w:lang w:bidi="ar-SA"/>
        </w:rPr>
      </w:pPr>
      <w:r w:rsidRPr="00F50228">
        <w:rPr>
          <w:i/>
          <w:iCs/>
          <w:lang w:bidi="ar-SA"/>
        </w:rPr>
        <w:t>Інформаційна діяльність, комп’ютерне забезпечення</w:t>
      </w:r>
    </w:p>
    <w:p w:rsidR="0077286F" w:rsidRPr="00F50228" w:rsidRDefault="0077286F" w:rsidP="00F50228">
      <w:pPr>
        <w:pStyle w:val="a7"/>
        <w:rPr>
          <w:lang w:bidi="ar-SA"/>
        </w:rPr>
      </w:pPr>
      <w:r w:rsidRPr="00F50228">
        <w:rPr>
          <w:i/>
          <w:iCs/>
          <w:lang w:bidi="ar-SA"/>
        </w:rPr>
        <w:t>та підключення до мережі Інтернет </w:t>
      </w:r>
    </w:p>
    <w:p w:rsidR="0077286F" w:rsidRPr="00F50228" w:rsidRDefault="0077286F" w:rsidP="00F50228">
      <w:pPr>
        <w:pStyle w:val="a7"/>
        <w:rPr>
          <w:lang w:bidi="ar-SA"/>
        </w:rPr>
      </w:pPr>
      <w:r w:rsidRPr="00F50228">
        <w:rPr>
          <w:lang w:bidi="ar-SA"/>
        </w:rPr>
        <w:t>Основними пріоритетами інформаційної політики в Городоцькій сільській раді є  забезпечення умов для реалізації конституційних прав громадян на свободу слова, вільний доступ до інформації; максимально ефективне використання потенціалу місцевих засобів масової інформації, офіційного вебсайту сільської ради, соціальних мереж  для формування позитивного даного іміджу територіальної громади.</w:t>
      </w:r>
    </w:p>
    <w:p w:rsidR="0077286F" w:rsidRPr="00F50228" w:rsidRDefault="0077286F" w:rsidP="00F50228">
      <w:pPr>
        <w:pStyle w:val="a7"/>
        <w:rPr>
          <w:lang w:bidi="ar-SA"/>
        </w:rPr>
      </w:pPr>
      <w:r w:rsidRPr="00F50228">
        <w:rPr>
          <w:lang w:bidi="ar-SA"/>
        </w:rPr>
        <w:t>З метою забезпечення гласності та відкритості у роботі сільської ради та на виконання рекомендацій постанови Кабінету Міністрів України від 12 червня 2021 року №493 „Про внесення змін до деяких постанов Кабінету Міністрів України щодо функціонування офіційних веб-сайтів органів виконавчої влади” з 20 липня 2021 року розпочав роботу новий офіційний вебсайт Городоцької сільської ради (</w:t>
      </w:r>
      <w:hyperlink r:id="rId8" w:history="1">
        <w:r w:rsidRPr="00F50228">
          <w:rPr>
            <w:lang w:bidi="ar-SA"/>
          </w:rPr>
          <w:t>https://gorodok-gromada.gov.ua</w:t>
        </w:r>
      </w:hyperlink>
      <w:r w:rsidRPr="00F50228">
        <w:rPr>
          <w:lang w:bidi="ar-SA"/>
        </w:rPr>
        <w:t>).</w:t>
      </w:r>
    </w:p>
    <w:p w:rsidR="0077286F" w:rsidRPr="00F50228" w:rsidRDefault="0077286F" w:rsidP="00F50228">
      <w:pPr>
        <w:pStyle w:val="a7"/>
        <w:rPr>
          <w:lang w:bidi="ar-SA"/>
        </w:rPr>
      </w:pPr>
      <w:r w:rsidRPr="00F50228">
        <w:rPr>
          <w:lang w:bidi="ar-SA"/>
        </w:rPr>
        <w:t>Новий сайт має сучасний дизайн, більш зручний функціонал. Крім того, нова версія є доступною для людей із вадами зору, має посилання на соціальні мережі. На офіційному вебсайті сільської ради систематично оприлюднюються офіційні документи, зокрема рішення сесії, проєкти рішень, рішення виконавчого комітету, розпорядження сільського голови, звіти про використання бюджетних коштів та інша актуальна інформація про роботу сільської ради та її виконавчих органів.</w:t>
      </w:r>
    </w:p>
    <w:p w:rsidR="0077286F" w:rsidRPr="00F50228" w:rsidRDefault="0077286F" w:rsidP="00F50228">
      <w:pPr>
        <w:pStyle w:val="a7"/>
        <w:rPr>
          <w:lang w:bidi="ar-SA"/>
        </w:rPr>
      </w:pPr>
      <w:r w:rsidRPr="00F50228">
        <w:rPr>
          <w:lang w:bidi="ar-SA"/>
        </w:rPr>
        <w:t>Для забезпечення висвітлення інформації про роботу ради, також, діє офіційна сторінка в соціальній мережі „Facebook”.</w:t>
      </w:r>
    </w:p>
    <w:p w:rsidR="0077286F" w:rsidRPr="00F50228" w:rsidRDefault="0077286F" w:rsidP="00F50228">
      <w:pPr>
        <w:pStyle w:val="a7"/>
        <w:rPr>
          <w:lang w:bidi="ar-SA"/>
        </w:rPr>
      </w:pPr>
      <w:r w:rsidRPr="00F50228">
        <w:rPr>
          <w:lang w:bidi="ar-SA"/>
        </w:rPr>
        <w:t>Крім того, з метою забезпечення кращої комунікації з жителями громади зокрема, надання інформації про зроблену роботу за перше півріччя та 2021 рік, у газеті „Вільне слово” від 24 червня 2021 року № 26 та  від 02 грудня 2021 року № 49 опубліковано інтерв’ю Городоцького сільського голови Сергія Поліщука.</w:t>
      </w:r>
    </w:p>
    <w:p w:rsidR="0077286F" w:rsidRPr="00F50228" w:rsidRDefault="0077286F" w:rsidP="00F50228">
      <w:pPr>
        <w:pStyle w:val="a7"/>
        <w:rPr>
          <w:lang w:bidi="ar-SA"/>
        </w:rPr>
      </w:pPr>
      <w:r w:rsidRPr="00F50228">
        <w:rPr>
          <w:lang w:bidi="ar-SA"/>
        </w:rPr>
        <w:t>У 2021 році Городоцькою сільською радою організовано та проведено низку інформаційних кампаній, зокрема: до Дня пам’яті та примирення, Дня Незалежності України, Дня Соборності України, Дня пам’яті жертв Голодомору, Дня захисника України, іміджева кампанія Міноборони України щодо підтримки контрактної служби в армії та заохочення вступу до лав Збройних Сил України, та ін. Під час інформаційних кампаній забезпечено розповсюдження на території територіальної громади тематичної зовнішньої реклами.</w:t>
      </w:r>
    </w:p>
    <w:p w:rsidR="0077286F" w:rsidRPr="00F50228" w:rsidRDefault="0077286F" w:rsidP="00F50228">
      <w:pPr>
        <w:pStyle w:val="a7"/>
        <w:rPr>
          <w:lang w:bidi="ar-SA"/>
        </w:rPr>
      </w:pPr>
      <w:r w:rsidRPr="00F50228">
        <w:rPr>
          <w:lang w:bidi="ar-SA"/>
        </w:rPr>
        <w:t xml:space="preserve">Одним із каталізаторів успішної та ефективної роботи територіальної </w:t>
      </w:r>
      <w:r w:rsidRPr="00F50228">
        <w:rPr>
          <w:lang w:bidi="ar-SA"/>
        </w:rPr>
        <w:lastRenderedPageBreak/>
        <w:t>громади на сьогоднішній день, є наявність сучасного матеріально-технічного забезпечення: персональних комп’ютерів, периферії, ліцензованого програмного забезпечення, надійних локальних телекомунікаційних систем.</w:t>
      </w:r>
    </w:p>
    <w:p w:rsidR="0077286F" w:rsidRPr="00F50228" w:rsidRDefault="0077286F" w:rsidP="00F50228">
      <w:pPr>
        <w:pStyle w:val="a7"/>
        <w:rPr>
          <w:lang w:bidi="ar-SA"/>
        </w:rPr>
      </w:pPr>
      <w:r w:rsidRPr="00F50228">
        <w:rPr>
          <w:lang w:bidi="ar-SA"/>
        </w:rPr>
        <w:t>З цією метою було проведено системний аналіз стану мережі Internet в адміністративних приміщеннях Городоцької сільської ради, закладах освіти та культури, наявність ліцензійного програмного забезпечення (операційних систем Windows 10, антивірусного забезпечення, спеціалізованих програм: АІС „Місцеві бюджети” (LOGICA), M.E.Doc тощо), діагностику стану комп’ютерної техніки сільської ради та її виконавчих органів.</w:t>
      </w:r>
    </w:p>
    <w:p w:rsidR="0077286F" w:rsidRPr="00F50228" w:rsidRDefault="0077286F" w:rsidP="00F50228">
      <w:pPr>
        <w:pStyle w:val="a7"/>
        <w:rPr>
          <w:lang w:bidi="ar-SA"/>
        </w:rPr>
      </w:pPr>
      <w:r w:rsidRPr="00F50228">
        <w:rPr>
          <w:lang w:bidi="ar-SA"/>
        </w:rPr>
        <w:t>Станом на 01 грудня 2021 року забезпеченість комп’ютерною технікою працівників апарату та виконавчих органів сільської ради сягає 100 %, однак 35 % техніки є застарілою та потребує оновлення.</w:t>
      </w:r>
    </w:p>
    <w:p w:rsidR="0077286F" w:rsidRPr="00F50228" w:rsidRDefault="0077286F" w:rsidP="00F50228">
      <w:pPr>
        <w:pStyle w:val="a7"/>
        <w:rPr>
          <w:lang w:bidi="ar-SA"/>
        </w:rPr>
      </w:pPr>
      <w:r w:rsidRPr="00F50228">
        <w:rPr>
          <w:lang w:bidi="ar-SA"/>
        </w:rPr>
        <w:t>100 % наявних комп’ютерів підключені до мережі Internet, електронної пошти, мережевих програмних комплексів. У сільській раді та її виконавчих органах створено мережі з гарантованим синхронним каналом не менше 5 Мбіт/с для кінцевого споживача.</w:t>
      </w:r>
    </w:p>
    <w:p w:rsidR="00C220E5" w:rsidRPr="00742F51" w:rsidRDefault="00C220E5" w:rsidP="005A3D7C">
      <w:pPr>
        <w:pStyle w:val="a3"/>
        <w:shd w:val="clear" w:color="auto" w:fill="FFFFFF"/>
        <w:spacing w:before="0" w:beforeAutospacing="0" w:after="225" w:afterAutospacing="0"/>
        <w:jc w:val="center"/>
        <w:rPr>
          <w:b/>
          <w:bCs/>
        </w:rPr>
      </w:pPr>
    </w:p>
    <w:p w:rsidR="005A3D7C" w:rsidRDefault="005A3D7C" w:rsidP="005A3D7C">
      <w:pPr>
        <w:pStyle w:val="a3"/>
        <w:shd w:val="clear" w:color="auto" w:fill="FFFFFF"/>
        <w:spacing w:before="0" w:beforeAutospacing="0" w:after="225" w:afterAutospacing="0"/>
        <w:jc w:val="center"/>
        <w:rPr>
          <w:b/>
          <w:bCs/>
        </w:rPr>
      </w:pPr>
      <w:r>
        <w:rPr>
          <w:b/>
          <w:bCs/>
        </w:rPr>
        <w:t>7.</w:t>
      </w:r>
      <w:r w:rsidRPr="00742F51">
        <w:rPr>
          <w:b/>
          <w:bCs/>
        </w:rPr>
        <w:t xml:space="preserve"> РЕГУЛЮВАННЯ ЗЕМЕЛЬНИХ ВІДНОСИН</w:t>
      </w:r>
    </w:p>
    <w:p w:rsidR="00312EA2" w:rsidRPr="00F50228" w:rsidRDefault="00312EA2" w:rsidP="00F50228">
      <w:pPr>
        <w:pStyle w:val="a7"/>
        <w:rPr>
          <w:i/>
          <w:iCs/>
          <w:lang w:bidi="ar-SA"/>
        </w:rPr>
      </w:pPr>
      <w:r w:rsidRPr="00F50228">
        <w:rPr>
          <w:i/>
          <w:iCs/>
          <w:lang w:bidi="ar-SA"/>
        </w:rPr>
        <w:t> Містобудування та земельні відносини</w:t>
      </w:r>
    </w:p>
    <w:p w:rsidR="00312EA2" w:rsidRPr="00F50228" w:rsidRDefault="00312EA2" w:rsidP="00F50228">
      <w:pPr>
        <w:pStyle w:val="a7"/>
        <w:rPr>
          <w:lang w:bidi="ar-SA"/>
        </w:rPr>
      </w:pPr>
      <w:r w:rsidRPr="00F50228">
        <w:rPr>
          <w:lang w:bidi="ar-SA"/>
        </w:rPr>
        <w:t>У Городоцькій сільській раді одними із перших в Рівненському районі створений уповноваженим органом містобудування та архітектури – відділ архітектури, земельних відносин та житлово-комунального господарства Городоцької сільської ради, який забезпечує здійснення повноважень для реалізації завдань місцевого самоврядування в сферах архітектури, земельних відносин та житлово-комунального господарства, на території Городоцької сільської ради.</w:t>
      </w:r>
    </w:p>
    <w:p w:rsidR="00312EA2" w:rsidRPr="00F50228" w:rsidRDefault="00312EA2" w:rsidP="00F50228">
      <w:pPr>
        <w:pStyle w:val="a7"/>
        <w:rPr>
          <w:lang w:bidi="ar-SA"/>
        </w:rPr>
      </w:pPr>
      <w:r w:rsidRPr="00F50228">
        <w:rPr>
          <w:lang w:bidi="ar-SA"/>
        </w:rPr>
        <w:t>Протягом 2021 року відділом архітектури, земельних відносин та житлово-комунального господарства Городоцької сільської ради було видано:</w:t>
      </w:r>
    </w:p>
    <w:p w:rsidR="00312EA2" w:rsidRPr="00F50228" w:rsidRDefault="00312EA2" w:rsidP="00F50228">
      <w:pPr>
        <w:pStyle w:val="a7"/>
        <w:rPr>
          <w:lang w:bidi="ar-SA"/>
        </w:rPr>
      </w:pPr>
      <w:r w:rsidRPr="00F50228">
        <w:rPr>
          <w:lang w:bidi="ar-SA"/>
        </w:rPr>
        <w:t>367 будівельних паспортів забудови земельної ділянки;</w:t>
      </w:r>
    </w:p>
    <w:p w:rsidR="00312EA2" w:rsidRPr="00F50228" w:rsidRDefault="00312EA2" w:rsidP="00F50228">
      <w:pPr>
        <w:pStyle w:val="a7"/>
        <w:rPr>
          <w:lang w:bidi="ar-SA"/>
        </w:rPr>
      </w:pPr>
      <w:r w:rsidRPr="00F50228">
        <w:rPr>
          <w:lang w:bidi="ar-SA"/>
        </w:rPr>
        <w:t>підготовлено та видано, відповідно до законодавства, 7 містобудівних умов та обмежень для проектування об’єкта будівництва та 12 листів про те, що містобудівні умови та обмеження не видаються;</w:t>
      </w:r>
    </w:p>
    <w:p w:rsidR="00312EA2" w:rsidRPr="00F50228" w:rsidRDefault="00312EA2" w:rsidP="00F50228">
      <w:pPr>
        <w:pStyle w:val="a7"/>
        <w:rPr>
          <w:lang w:bidi="ar-SA"/>
        </w:rPr>
      </w:pPr>
      <w:r w:rsidRPr="00F50228">
        <w:rPr>
          <w:lang w:bidi="ar-SA"/>
        </w:rPr>
        <w:t>продовжено дію 1 паспорта прив’язки тимчасової споруди торговельного призначення.</w:t>
      </w:r>
    </w:p>
    <w:p w:rsidR="00312EA2" w:rsidRPr="00F50228" w:rsidRDefault="00312EA2" w:rsidP="00F50228">
      <w:pPr>
        <w:pStyle w:val="a7"/>
        <w:rPr>
          <w:lang w:bidi="ar-SA"/>
        </w:rPr>
      </w:pPr>
      <w:r w:rsidRPr="00F50228">
        <w:rPr>
          <w:lang w:bidi="ar-SA"/>
        </w:rPr>
        <w:t>погоджено 2 завдання на розроблення містобудівної документації на території Городоцької територіальної громади;</w:t>
      </w:r>
    </w:p>
    <w:p w:rsidR="00312EA2" w:rsidRPr="00F50228" w:rsidRDefault="00312EA2" w:rsidP="00F50228">
      <w:pPr>
        <w:pStyle w:val="a7"/>
        <w:rPr>
          <w:lang w:bidi="ar-SA"/>
        </w:rPr>
      </w:pPr>
      <w:r w:rsidRPr="00F50228">
        <w:rPr>
          <w:lang w:bidi="ar-SA"/>
        </w:rPr>
        <w:t>організовано та проведено 2 зібрання громадських слухань проектів містобудівної документації;</w:t>
      </w:r>
    </w:p>
    <w:p w:rsidR="00312EA2" w:rsidRPr="00F50228" w:rsidRDefault="00312EA2" w:rsidP="00F50228">
      <w:pPr>
        <w:pStyle w:val="a7"/>
        <w:rPr>
          <w:lang w:bidi="ar-SA"/>
        </w:rPr>
      </w:pPr>
      <w:r w:rsidRPr="00F50228">
        <w:rPr>
          <w:lang w:bidi="ar-SA"/>
        </w:rPr>
        <w:t>розроблено та затверджено 2 детальних плани території для будівництва та обслуговування об’єктів придорожнього сервісу за межами населених пунктів Городоцької сільської ради;</w:t>
      </w:r>
    </w:p>
    <w:p w:rsidR="00312EA2" w:rsidRPr="00F50228" w:rsidRDefault="00312EA2" w:rsidP="00F50228">
      <w:pPr>
        <w:pStyle w:val="a7"/>
        <w:rPr>
          <w:lang w:bidi="ar-SA"/>
        </w:rPr>
      </w:pPr>
      <w:r w:rsidRPr="00F50228">
        <w:rPr>
          <w:lang w:bidi="ar-SA"/>
        </w:rPr>
        <w:t>Відділ здійснює повноваження щодо присвоєння в Єдиній державній електронній системі у сфері будівництва поштових адрес об’єктам будівництва та об’єктам нерухомого майна.</w:t>
      </w:r>
    </w:p>
    <w:p w:rsidR="00312EA2" w:rsidRPr="00F50228" w:rsidRDefault="00312EA2" w:rsidP="00F50228">
      <w:pPr>
        <w:pStyle w:val="a7"/>
        <w:rPr>
          <w:lang w:bidi="ar-SA"/>
        </w:rPr>
      </w:pPr>
      <w:r w:rsidRPr="00F50228">
        <w:rPr>
          <w:lang w:bidi="ar-SA"/>
        </w:rPr>
        <w:lastRenderedPageBreak/>
        <w:t>У разі формування земельної ділянки чи зміни цільового призначення земельної ділянки для потреб, пов’язаних із забудовою, до проекту відділом архітектури, земельних відносин та житлово-комунального господарства надається витяг із відповідної містобудівної документації. З 01 вересня 2021 року відділом надано 65 витягів із містобудівної документації.</w:t>
      </w:r>
    </w:p>
    <w:p w:rsidR="00312EA2" w:rsidRPr="00F50228" w:rsidRDefault="00312EA2" w:rsidP="00F50228">
      <w:pPr>
        <w:pStyle w:val="a7"/>
        <w:rPr>
          <w:lang w:bidi="ar-SA"/>
        </w:rPr>
      </w:pPr>
      <w:r w:rsidRPr="00F50228">
        <w:rPr>
          <w:lang w:bidi="ar-SA"/>
        </w:rPr>
        <w:t>Розроблена та затверджена в установленому законодавством порядку Програма розроблення містобудівної документації населених пунктів Городоцької територіальної громади на 2021-2025 роки та прийнято рішення про розроблення генеральних планів та планів зонування території чотирьох населених пунктів.</w:t>
      </w:r>
    </w:p>
    <w:p w:rsidR="00312EA2" w:rsidRPr="00F50228" w:rsidRDefault="00312EA2" w:rsidP="00F50228">
      <w:pPr>
        <w:pStyle w:val="a7"/>
        <w:rPr>
          <w:lang w:bidi="ar-SA"/>
        </w:rPr>
      </w:pPr>
      <w:r w:rsidRPr="00F50228">
        <w:rPr>
          <w:lang w:bidi="ar-SA"/>
        </w:rPr>
        <w:t>Разом з тим, відділом здійснюється 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 та ефективного управління землями комунальної власності територіальних громад, що увійшли до складу Городоцької територіальної громади.</w:t>
      </w:r>
    </w:p>
    <w:p w:rsidR="00312EA2" w:rsidRPr="00F50228" w:rsidRDefault="00312EA2" w:rsidP="00F50228">
      <w:pPr>
        <w:pStyle w:val="a7"/>
        <w:rPr>
          <w:lang w:bidi="ar-SA"/>
        </w:rPr>
      </w:pPr>
      <w:r w:rsidRPr="00F50228">
        <w:rPr>
          <w:lang w:bidi="ar-SA"/>
        </w:rPr>
        <w:t>Більшість прийнятих рішень у сфері земельних відносин стосуються громадян на предмет реалізації ними своїх прав на безоплатну передачу їм земельних ділянок із земель державної або комунальної власності та надання дозволів на складання проектів землеустрою, технічних документацій та їх затвердження по земельних ділянках для будівництва та обслуговування існуючих житлових будинків, господарських будівель та споруд (присадибна ділянка), для ведення особистого селянського господарства, індивідуального садівництва, тощо.</w:t>
      </w:r>
    </w:p>
    <w:p w:rsidR="00312EA2" w:rsidRPr="00F50228" w:rsidRDefault="00312EA2" w:rsidP="00F50228">
      <w:pPr>
        <w:pStyle w:val="a7"/>
        <w:rPr>
          <w:lang w:bidi="ar-SA"/>
        </w:rPr>
      </w:pPr>
      <w:r w:rsidRPr="00F50228">
        <w:rPr>
          <w:lang w:bidi="ar-SA"/>
        </w:rPr>
        <w:t>З грудня 2020 року по 01 грудня 2021 року відділом архітектури, земельних відносин та житлово-комунального господарства Городоцької сільської ради було опрацьовано 1925 усних та письмових заяв/звернень громадян, що стосуються питань земельних відносин. За результатами розгляду заяв та звернень підготовлено та подано на розгляд сесії Городоцької сільської ради 1660 проектів рішень, з них підтримано депутатами 1525 рішень, а саме:</w:t>
      </w:r>
    </w:p>
    <w:p w:rsidR="00312EA2" w:rsidRPr="00F50228" w:rsidRDefault="00312EA2" w:rsidP="00F50228">
      <w:pPr>
        <w:pStyle w:val="a7"/>
        <w:rPr>
          <w:lang w:bidi="ar-SA"/>
        </w:rPr>
      </w:pPr>
      <w:r w:rsidRPr="00F50228">
        <w:rPr>
          <w:lang w:bidi="ar-SA"/>
        </w:rPr>
        <w:t>про надання дозв</w:t>
      </w:r>
      <w:r w:rsidR="00D8330B">
        <w:rPr>
          <w:lang w:bidi="ar-SA"/>
        </w:rPr>
        <w:t>олів громадянам на розробку проє</w:t>
      </w:r>
      <w:r w:rsidRPr="00F50228">
        <w:rPr>
          <w:lang w:bidi="ar-SA"/>
        </w:rPr>
        <w:t>ктів землеустрою щодо відведення земельних ділянок у власність;</w:t>
      </w:r>
    </w:p>
    <w:p w:rsidR="00312EA2" w:rsidRPr="00F50228" w:rsidRDefault="00D8330B" w:rsidP="00F50228">
      <w:pPr>
        <w:pStyle w:val="a7"/>
        <w:rPr>
          <w:lang w:bidi="ar-SA"/>
        </w:rPr>
      </w:pPr>
      <w:r>
        <w:rPr>
          <w:lang w:bidi="ar-SA"/>
        </w:rPr>
        <w:t>затвердження проє</w:t>
      </w:r>
      <w:r w:rsidR="00312EA2" w:rsidRPr="00F50228">
        <w:rPr>
          <w:lang w:bidi="ar-SA"/>
        </w:rPr>
        <w:t>ктів землеустрою та технічних документацій;</w:t>
      </w:r>
    </w:p>
    <w:p w:rsidR="00312EA2" w:rsidRPr="00F50228" w:rsidRDefault="00312EA2" w:rsidP="00F50228">
      <w:pPr>
        <w:pStyle w:val="a7"/>
        <w:rPr>
          <w:lang w:bidi="ar-SA"/>
        </w:rPr>
      </w:pPr>
      <w:r w:rsidRPr="00F50228">
        <w:rPr>
          <w:lang w:bidi="ar-SA"/>
        </w:rPr>
        <w:t>із питань земельних відносин, що стосуються комунальної власності Городоцької сільської ради.</w:t>
      </w:r>
    </w:p>
    <w:p w:rsidR="00312EA2" w:rsidRPr="00F50228" w:rsidRDefault="00312EA2" w:rsidP="00F50228">
      <w:pPr>
        <w:pStyle w:val="a7"/>
        <w:rPr>
          <w:lang w:bidi="ar-SA"/>
        </w:rPr>
      </w:pPr>
      <w:r w:rsidRPr="00F50228">
        <w:rPr>
          <w:lang w:bidi="ar-SA"/>
        </w:rPr>
        <w:t>На контролі сільського голови перебувають питання виділення земельних ділянок учасникам бойових дій. Інформація про подання заяв до Городоцької сільської ради учасниками АТО та членами сімей загиблих учасників АТО подається відповідним службам, установам, організаціям.</w:t>
      </w:r>
    </w:p>
    <w:p w:rsidR="00312EA2" w:rsidRPr="00F50228" w:rsidRDefault="00312EA2" w:rsidP="00F50228">
      <w:pPr>
        <w:pStyle w:val="a7"/>
        <w:rPr>
          <w:lang w:bidi="ar-SA"/>
        </w:rPr>
      </w:pPr>
      <w:r w:rsidRPr="00F50228">
        <w:rPr>
          <w:lang w:bidi="ar-SA"/>
        </w:rPr>
        <w:t>За звітний період підготовлено 6 проектів рішень про над</w:t>
      </w:r>
      <w:r w:rsidR="00D8330B">
        <w:rPr>
          <w:lang w:bidi="ar-SA"/>
        </w:rPr>
        <w:t>ання дозволу на розроблення проє</w:t>
      </w:r>
      <w:r w:rsidRPr="00F50228">
        <w:rPr>
          <w:lang w:bidi="ar-SA"/>
        </w:rPr>
        <w:t>ктів землеустрою щодо відведення земельних ділянок у власність учасникам АТО для різних потреб, з них рішеннями сесій було підтримано 6 рішень.</w:t>
      </w:r>
    </w:p>
    <w:p w:rsidR="00312EA2" w:rsidRPr="00F50228" w:rsidRDefault="00312EA2" w:rsidP="00F50228">
      <w:pPr>
        <w:pStyle w:val="a7"/>
        <w:rPr>
          <w:lang w:bidi="ar-SA"/>
        </w:rPr>
      </w:pPr>
      <w:r w:rsidRPr="00F50228">
        <w:rPr>
          <w:lang w:bidi="ar-SA"/>
        </w:rPr>
        <w:t>Впродовж звітного періоду:</w:t>
      </w:r>
    </w:p>
    <w:p w:rsidR="00312EA2" w:rsidRPr="00F50228" w:rsidRDefault="00D8330B" w:rsidP="00F50228">
      <w:pPr>
        <w:pStyle w:val="a7"/>
        <w:rPr>
          <w:lang w:bidi="ar-SA"/>
        </w:rPr>
      </w:pPr>
      <w:r>
        <w:rPr>
          <w:lang w:bidi="ar-SA"/>
        </w:rPr>
        <w:t>підготовлено та видано 65</w:t>
      </w:r>
      <w:r w:rsidR="00312EA2" w:rsidRPr="00F50228">
        <w:rPr>
          <w:lang w:bidi="ar-SA"/>
        </w:rPr>
        <w:t xml:space="preserve"> довідок різних видів, що стосуються земельних відносин;</w:t>
      </w:r>
    </w:p>
    <w:p w:rsidR="00312EA2" w:rsidRPr="00F50228" w:rsidRDefault="00312EA2" w:rsidP="00F50228">
      <w:pPr>
        <w:pStyle w:val="a7"/>
        <w:rPr>
          <w:lang w:bidi="ar-SA"/>
        </w:rPr>
      </w:pPr>
      <w:r w:rsidRPr="00F50228">
        <w:rPr>
          <w:lang w:bidi="ar-SA"/>
        </w:rPr>
        <w:lastRenderedPageBreak/>
        <w:t>підготовлено 236 листів з письмовими роз’ясненнями на звернення, заяви, скарги та пропозиції громадян;</w:t>
      </w:r>
    </w:p>
    <w:p w:rsidR="00312EA2" w:rsidRPr="00F50228" w:rsidRDefault="00312EA2" w:rsidP="00F50228">
      <w:pPr>
        <w:pStyle w:val="a7"/>
        <w:rPr>
          <w:lang w:bidi="ar-SA"/>
        </w:rPr>
      </w:pPr>
      <w:r w:rsidRPr="00F50228">
        <w:rPr>
          <w:lang w:bidi="ar-SA"/>
        </w:rPr>
        <w:t>підготовлено 461 викопіювання та ситуаційних схем з чергових карт, генеральних планів території Городоцької сільської ради;</w:t>
      </w:r>
    </w:p>
    <w:p w:rsidR="00312EA2" w:rsidRPr="00F50228" w:rsidRDefault="00312EA2" w:rsidP="00F50228">
      <w:pPr>
        <w:pStyle w:val="a7"/>
        <w:rPr>
          <w:lang w:bidi="ar-SA"/>
        </w:rPr>
      </w:pPr>
      <w:r w:rsidRPr="00F50228">
        <w:rPr>
          <w:lang w:bidi="ar-SA"/>
        </w:rPr>
        <w:t>підготовлено та зареєстровано 4 договорів оренди на земельні ділянки різного цільового призначення. Станом на листопад 2021 року загальна кількість укладених договорів на території ради становить 102 договорів;</w:t>
      </w:r>
    </w:p>
    <w:p w:rsidR="00312EA2" w:rsidRPr="00F50228" w:rsidRDefault="00312EA2" w:rsidP="00F50228">
      <w:pPr>
        <w:pStyle w:val="a7"/>
        <w:rPr>
          <w:lang w:bidi="ar-SA"/>
        </w:rPr>
      </w:pPr>
      <w:r w:rsidRPr="00F50228">
        <w:rPr>
          <w:lang w:bidi="ar-SA"/>
        </w:rPr>
        <w:t>виготовлено 21 технічну документацію з нормативної грошової оцінки земельних ділянок несільськогосподарського призначення за межами населених пунктів на території Городоцької територіальної громади, які будуть використовуватись уже з січня 2022 року;</w:t>
      </w:r>
    </w:p>
    <w:p w:rsidR="00312EA2" w:rsidRPr="00F50228" w:rsidRDefault="00312EA2" w:rsidP="00F50228">
      <w:pPr>
        <w:pStyle w:val="a7"/>
        <w:rPr>
          <w:lang w:bidi="ar-SA"/>
        </w:rPr>
      </w:pPr>
      <w:r w:rsidRPr="00F50228">
        <w:rPr>
          <w:lang w:bidi="ar-SA"/>
        </w:rPr>
        <w:t>виготовлено 3 технічних документації із землеустрою щодо інвентаризації земель комунальної власності під польовими дорогами, запроєктованими для доступу до земельних ділянок, розташованих у масиві земель сільськогосподарського призначення (крім польових доріг, що обмежують масив);</w:t>
      </w:r>
    </w:p>
    <w:p w:rsidR="00312EA2" w:rsidRPr="00F50228" w:rsidRDefault="00312EA2" w:rsidP="00F50228">
      <w:pPr>
        <w:pStyle w:val="a7"/>
        <w:rPr>
          <w:lang w:bidi="ar-SA"/>
        </w:rPr>
      </w:pPr>
      <w:r w:rsidRPr="00F50228">
        <w:rPr>
          <w:lang w:bidi="ar-SA"/>
        </w:rPr>
        <w:t>складено акт інвентаризації водних об’єктів (річок, струмків, водосховищ, ставків, озер, тощо) та гідротехнічних споруд на території Городоцької територіальної громади;</w:t>
      </w:r>
    </w:p>
    <w:p w:rsidR="00312EA2" w:rsidRPr="00F50228" w:rsidRDefault="00312EA2" w:rsidP="00F50228">
      <w:pPr>
        <w:pStyle w:val="a7"/>
        <w:rPr>
          <w:lang w:bidi="ar-SA"/>
        </w:rPr>
      </w:pPr>
      <w:r w:rsidRPr="00F50228">
        <w:rPr>
          <w:lang w:bidi="ar-SA"/>
        </w:rPr>
        <w:t>розроблена та затверджена програма розвитку земельних відносин і охорони земель на території Городоцької сільської ради на 2021-2022 роки.</w:t>
      </w:r>
    </w:p>
    <w:p w:rsidR="00312EA2" w:rsidRPr="00F50228" w:rsidRDefault="00312EA2" w:rsidP="00F50228">
      <w:pPr>
        <w:pStyle w:val="a7"/>
        <w:rPr>
          <w:lang w:bidi="ar-SA"/>
        </w:rPr>
      </w:pPr>
      <w:r w:rsidRPr="00F50228">
        <w:rPr>
          <w:lang w:bidi="ar-S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Городоцької сільської ради.</w:t>
      </w:r>
    </w:p>
    <w:p w:rsidR="00312EA2" w:rsidRPr="00F50228" w:rsidRDefault="00312EA2" w:rsidP="00F50228">
      <w:pPr>
        <w:pStyle w:val="a7"/>
        <w:rPr>
          <w:lang w:bidi="ar-SA"/>
        </w:rPr>
      </w:pPr>
      <w:r w:rsidRPr="00F50228">
        <w:rPr>
          <w:lang w:bidi="ar-SA"/>
        </w:rPr>
        <w:t>Також, постійно ведеться робота по приведенню договорів оренди землі у відповідність до вимог чинного законодавства.</w:t>
      </w:r>
    </w:p>
    <w:p w:rsidR="00C220E5" w:rsidRPr="00742F51" w:rsidRDefault="00C220E5" w:rsidP="005A3D7C">
      <w:pPr>
        <w:pStyle w:val="a3"/>
        <w:shd w:val="clear" w:color="auto" w:fill="FFFFFF"/>
        <w:spacing w:before="0" w:beforeAutospacing="0" w:after="225" w:afterAutospacing="0"/>
        <w:jc w:val="center"/>
        <w:rPr>
          <w:b/>
          <w:bCs/>
        </w:rPr>
      </w:pPr>
    </w:p>
    <w:p w:rsidR="005A3D7C" w:rsidRDefault="005A3D7C" w:rsidP="005A3D7C">
      <w:pPr>
        <w:pStyle w:val="a3"/>
        <w:shd w:val="clear" w:color="auto" w:fill="FFFFFF"/>
        <w:spacing w:before="0" w:beforeAutospacing="0" w:after="225" w:afterAutospacing="0"/>
        <w:jc w:val="center"/>
        <w:rPr>
          <w:b/>
          <w:bCs/>
        </w:rPr>
      </w:pPr>
      <w:r>
        <w:rPr>
          <w:b/>
          <w:bCs/>
        </w:rPr>
        <w:t>8.</w:t>
      </w:r>
      <w:r w:rsidRPr="00742F51">
        <w:rPr>
          <w:b/>
          <w:bCs/>
        </w:rPr>
        <w:t xml:space="preserve"> ЖИТЛОВО-КОМУНАЛЬНЕ ГОСПОДАРСТВО</w:t>
      </w:r>
    </w:p>
    <w:p w:rsidR="00312EA2" w:rsidRPr="00F50228" w:rsidRDefault="00312EA2" w:rsidP="00F50228">
      <w:pPr>
        <w:pStyle w:val="a7"/>
        <w:rPr>
          <w:lang w:bidi="ar-SA"/>
        </w:rPr>
      </w:pPr>
      <w:r w:rsidRPr="00F50228">
        <w:rPr>
          <w:i/>
          <w:iCs/>
          <w:lang w:bidi="ar-SA"/>
        </w:rPr>
        <w:t>Стан виконання делегованих повноважень в галузі житлово-комунального господарства, побутового, торговельного обслуговування, громадського харчування, транспорту і зв’язку</w:t>
      </w:r>
      <w:r w:rsidRPr="00F50228">
        <w:rPr>
          <w:b/>
          <w:bCs/>
          <w:lang w:bidi="ar-SA"/>
        </w:rPr>
        <w:t> </w:t>
      </w:r>
    </w:p>
    <w:p w:rsidR="00312EA2" w:rsidRPr="00F50228" w:rsidRDefault="00312EA2" w:rsidP="00F50228">
      <w:pPr>
        <w:pStyle w:val="a7"/>
        <w:rPr>
          <w:lang w:bidi="ar-SA"/>
        </w:rPr>
      </w:pPr>
      <w:r w:rsidRPr="00F50228">
        <w:rPr>
          <w:lang w:bidi="ar-SA"/>
        </w:rPr>
        <w:t>На виконання власних (самоврядних)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w:t>
      </w:r>
    </w:p>
    <w:p w:rsidR="00312EA2" w:rsidRPr="00F50228" w:rsidRDefault="00312EA2" w:rsidP="00F50228">
      <w:pPr>
        <w:pStyle w:val="a7"/>
        <w:rPr>
          <w:lang w:bidi="ar-SA"/>
        </w:rPr>
      </w:pPr>
      <w:r w:rsidRPr="00F50228">
        <w:rPr>
          <w:lang w:bidi="ar-SA"/>
        </w:rPr>
        <w:t xml:space="preserve">Станом на 01 грудня 2021 року сьогодні на території Городоцької сільської ради на соціальному квартирному обліку перебуває 15 громадян. Протягом   2021 року громадянам, що перебувають на соціальному квартирному обліку, житла з комунальної власності не виділялося. Загалом, на </w:t>
      </w:r>
      <w:r w:rsidRPr="00F50228">
        <w:rPr>
          <w:lang w:bidi="ar-SA"/>
        </w:rPr>
        <w:lastRenderedPageBreak/>
        <w:t>2021 рік програм з житлового будівництва, житлового кредитування, будівництва чи придбання житла не приймалося. Надання допомоги власникам квартир (будинків) в їх обслуговуванні та ремонті здійснюється в межах програми з допомоги малозабезпеченим громадянам.</w:t>
      </w:r>
    </w:p>
    <w:p w:rsidR="00312EA2" w:rsidRPr="00F50228" w:rsidRDefault="00312EA2" w:rsidP="00F50228">
      <w:pPr>
        <w:pStyle w:val="a7"/>
        <w:rPr>
          <w:lang w:bidi="ar-SA"/>
        </w:rPr>
      </w:pPr>
      <w:r w:rsidRPr="00F50228">
        <w:rPr>
          <w:lang w:bidi="ar-SA"/>
        </w:rPr>
        <w:t>Об’єднань співвласників багатоквартирних будинків на території громади не створено, однак виконкомом ведеться постійна роз’яснювальна робота серед громадян з питання створення ОСББ.</w:t>
      </w:r>
    </w:p>
    <w:p w:rsidR="00312EA2" w:rsidRPr="00F50228" w:rsidRDefault="00312EA2" w:rsidP="00F50228">
      <w:pPr>
        <w:pStyle w:val="a7"/>
        <w:rPr>
          <w:lang w:bidi="ar-SA"/>
        </w:rPr>
      </w:pPr>
      <w:r w:rsidRPr="00F50228">
        <w:rPr>
          <w:lang w:bidi="ar-SA"/>
        </w:rPr>
        <w:t>Громадські вбиральні облаштовані в місцях масового перебування населення – на кладовищах, біля соціально-культурних закладів, тощо. Ведеться підтримка в належному стані стоянок та майданчиків для паркування автомобільного транспорту. У 2021 році збудовано один новий майданчик в с.Городок, заплановано будівництво нових майданчиків для паркування. Усі паркувальні майданчики мають вільний доступ та безкоштовні.</w:t>
      </w:r>
    </w:p>
    <w:p w:rsidR="00312EA2" w:rsidRPr="00F50228" w:rsidRDefault="00312EA2" w:rsidP="00F50228">
      <w:pPr>
        <w:pStyle w:val="a7"/>
        <w:rPr>
          <w:lang w:bidi="ar-SA"/>
        </w:rPr>
      </w:pPr>
      <w:r w:rsidRPr="00F50228">
        <w:rPr>
          <w:lang w:bidi="ar-SA"/>
        </w:rPr>
        <w:t>Забезпечення соціально-культурних закладів комунальної власності паливом, електроенергією, газом здійснюється в рамках підготовки до осінньо-зимового періоду 2021-2022 років.</w:t>
      </w:r>
    </w:p>
    <w:p w:rsidR="00312EA2" w:rsidRPr="00F50228" w:rsidRDefault="00312EA2" w:rsidP="00F50228">
      <w:pPr>
        <w:pStyle w:val="a7"/>
        <w:rPr>
          <w:lang w:bidi="ar-SA"/>
        </w:rPr>
      </w:pPr>
      <w:r w:rsidRPr="00F50228">
        <w:rPr>
          <w:lang w:bidi="ar-SA"/>
        </w:rPr>
        <w:t>У рамках повноважень з питань водопостачання, відведення та очищення стічних вод, здійснення контролю за якістю питної води на скарги мешканців с.Городок були залучені спеціалісти Держспоживслужби у Рівненській області для відбору зразків питної води в колодязях та проведення їх аналізу. Спеціалістами Держспоживслужби у Рівненській області всього було здійснено 2 виїзди, обстежено 5 колодязів. У 2021 році проведено поточний ремонт водопроводу в селі Обарів.</w:t>
      </w:r>
    </w:p>
    <w:p w:rsidR="00312EA2" w:rsidRPr="00F50228" w:rsidRDefault="00312EA2" w:rsidP="00F50228">
      <w:pPr>
        <w:pStyle w:val="a7"/>
        <w:rPr>
          <w:lang w:bidi="ar-SA"/>
        </w:rPr>
      </w:pPr>
      <w:r w:rsidRPr="00F50228">
        <w:rPr>
          <w:lang w:bidi="ar-SA"/>
        </w:rPr>
        <w:t>Тверді побутові відходи збираються і вивозяться спеціально обладнаними для цього транспортними засобами з усіх населених пунктів громади комунальним підприємством „Великошпанівське”, яке було відібране на конкурсних засадах.</w:t>
      </w:r>
    </w:p>
    <w:p w:rsidR="00312EA2" w:rsidRPr="00F50228" w:rsidRDefault="00312EA2" w:rsidP="00F50228">
      <w:pPr>
        <w:pStyle w:val="a7"/>
        <w:rPr>
          <w:lang w:bidi="ar-SA"/>
        </w:rPr>
      </w:pPr>
      <w:r w:rsidRPr="00F50228">
        <w:rPr>
          <w:lang w:bidi="ar-SA"/>
        </w:rPr>
        <w:t>Протягом 2021 року в с. Карпилівка, с. Городок, с. Обарів проведено поточні ремонти 5 майданчиків для збирання сміття.</w:t>
      </w:r>
    </w:p>
    <w:p w:rsidR="00312EA2" w:rsidRPr="00F50228" w:rsidRDefault="00312EA2" w:rsidP="00F50228">
      <w:pPr>
        <w:pStyle w:val="a7"/>
        <w:rPr>
          <w:lang w:bidi="ar-SA"/>
        </w:rPr>
      </w:pPr>
      <w:r w:rsidRPr="00F50228">
        <w:rPr>
          <w:lang w:bidi="ar-SA"/>
        </w:rPr>
        <w:t>Заплановано виготовлення схем санітарного очищення населених пунктів та впровадження систем роздільного збирання побутових відходів, зокрема закупівля сміттєвих баків. Ліквідовано одне стихійне сміттєзвалище.</w:t>
      </w:r>
    </w:p>
    <w:p w:rsidR="00312EA2" w:rsidRPr="00F50228" w:rsidRDefault="00312EA2" w:rsidP="00F50228">
      <w:pPr>
        <w:pStyle w:val="a7"/>
        <w:rPr>
          <w:lang w:bidi="ar-SA"/>
        </w:rPr>
      </w:pPr>
      <w:r w:rsidRPr="00F50228">
        <w:rPr>
          <w:lang w:bidi="ar-SA"/>
        </w:rPr>
        <w:t>Сільською радою проводься відповідні роботи з організації благоустрою населених пунктів.</w:t>
      </w:r>
    </w:p>
    <w:p w:rsidR="00312EA2" w:rsidRPr="00F50228" w:rsidRDefault="00312EA2" w:rsidP="00F50228">
      <w:pPr>
        <w:pStyle w:val="a7"/>
        <w:rPr>
          <w:lang w:bidi="ar-SA"/>
        </w:rPr>
      </w:pPr>
      <w:r w:rsidRPr="00F50228">
        <w:rPr>
          <w:lang w:bidi="ar-SA"/>
        </w:rPr>
        <w:t>Зокрема, за 2021 рік проведено капітальні та поточні ремонти низки вулиць і доріг на території громади, покращено мережу відеоспостереження.</w:t>
      </w:r>
    </w:p>
    <w:p w:rsidR="00312EA2" w:rsidRPr="00F50228" w:rsidRDefault="00312EA2" w:rsidP="00F50228">
      <w:pPr>
        <w:pStyle w:val="a7"/>
        <w:rPr>
          <w:lang w:bidi="ar-SA"/>
        </w:rPr>
      </w:pPr>
      <w:r w:rsidRPr="00F50228">
        <w:rPr>
          <w:lang w:bidi="ar-SA"/>
        </w:rPr>
        <w:t>В с. Ставки проведено поточний ремонт 2 вулиць – Понебельська та Шевченка, в с. Карпилівка – капітальний ремонт покриття по вулицях Польова, Сонячна, Центральна, один  поточний ремонт дороги по вулиці Вишнева в с. Городок. Триває капітальний ремонт дороги Обарів – Ставки.</w:t>
      </w:r>
    </w:p>
    <w:p w:rsidR="00312EA2" w:rsidRPr="00F50228" w:rsidRDefault="00312EA2" w:rsidP="00F50228">
      <w:pPr>
        <w:pStyle w:val="a7"/>
        <w:rPr>
          <w:lang w:bidi="ar-SA"/>
        </w:rPr>
      </w:pPr>
      <w:r w:rsidRPr="00F50228">
        <w:rPr>
          <w:lang w:bidi="ar-SA"/>
        </w:rPr>
        <w:t>Крім того, облаштувано білощебеневу доріжку до джерела в с. Обарів, відремонтовано пішохідні доріжки та тротуари в с. Городок, Понебель, Карпилівка.</w:t>
      </w:r>
    </w:p>
    <w:p w:rsidR="00312EA2" w:rsidRPr="00F50228" w:rsidRDefault="00312EA2" w:rsidP="00F50228">
      <w:pPr>
        <w:pStyle w:val="a7"/>
        <w:rPr>
          <w:lang w:bidi="ar-SA"/>
        </w:rPr>
      </w:pPr>
      <w:r w:rsidRPr="00F50228">
        <w:rPr>
          <w:lang w:bidi="ar-SA"/>
        </w:rPr>
        <w:t xml:space="preserve">У населених пунктах територіальної громади продовжується поточний ремонт та реконструкція мережі вуличного освітлення. Протягом 2021 року по </w:t>
      </w:r>
      <w:r w:rsidRPr="00F50228">
        <w:rPr>
          <w:lang w:bidi="ar-SA"/>
        </w:rPr>
        <w:lastRenderedPageBreak/>
        <w:t>Обарівському</w:t>
      </w:r>
      <w:r w:rsidR="00D8330B">
        <w:rPr>
          <w:lang w:bidi="ar-SA"/>
        </w:rPr>
        <w:t xml:space="preserve"> </w:t>
      </w:r>
      <w:r w:rsidRPr="00F50228">
        <w:rPr>
          <w:lang w:bidi="ar-SA"/>
        </w:rPr>
        <w:t>старостинському окрузі № 1 проведено поточні ремонти вуличного освітлення по 81 вулиці, по Бронниківському</w:t>
      </w:r>
      <w:r w:rsidR="00D8330B">
        <w:rPr>
          <w:lang w:bidi="ar-SA"/>
        </w:rPr>
        <w:t xml:space="preserve"> </w:t>
      </w:r>
      <w:r w:rsidRPr="00F50228">
        <w:rPr>
          <w:lang w:bidi="ar-SA"/>
        </w:rPr>
        <w:t>старостинському окрузі № 2 – по 13 вулицях, по Карпилівському</w:t>
      </w:r>
      <w:r w:rsidR="00D8330B">
        <w:rPr>
          <w:lang w:bidi="ar-SA"/>
        </w:rPr>
        <w:t xml:space="preserve"> </w:t>
      </w:r>
      <w:r w:rsidRPr="00F50228">
        <w:rPr>
          <w:lang w:bidi="ar-SA"/>
        </w:rPr>
        <w:t>старостинському окрузі №3 – по 8 вулицях, в с.Городок проведено поточні ремонти вуличного освітлення по 14 вулицях.</w:t>
      </w:r>
    </w:p>
    <w:p w:rsidR="00312EA2" w:rsidRPr="00F50228" w:rsidRDefault="00312EA2" w:rsidP="00F50228">
      <w:pPr>
        <w:pStyle w:val="a7"/>
        <w:rPr>
          <w:lang w:bidi="ar-SA"/>
        </w:rPr>
      </w:pPr>
      <w:r w:rsidRPr="00F50228">
        <w:rPr>
          <w:lang w:bidi="ar-SA"/>
        </w:rPr>
        <w:t>У 2021 році значна увага приділялася облаштуванню та проведенню ремонтів зупинок. Зокрема, протягом року, в населених пунктах Городоцької територіальної громади, відремонтовано шість зупинок для громадського транспорту та праведно облаштування (вкладання бруківки на майданчику для посадки і висадки пасажирів) 3 зупинок в с. Ставки та с. Обарів.</w:t>
      </w:r>
    </w:p>
    <w:p w:rsidR="00312EA2" w:rsidRPr="00F50228" w:rsidRDefault="00312EA2" w:rsidP="00F50228">
      <w:pPr>
        <w:pStyle w:val="a7"/>
        <w:rPr>
          <w:lang w:bidi="ar-SA"/>
        </w:rPr>
      </w:pPr>
      <w:r w:rsidRPr="00F50228">
        <w:rPr>
          <w:lang w:bidi="ar-SA"/>
        </w:rPr>
        <w:t>Про</w:t>
      </w:r>
      <w:r w:rsidR="00D8330B">
        <w:rPr>
          <w:lang w:bidi="ar-SA"/>
        </w:rPr>
        <w:t>тягом 2021 року виготовлено проє</w:t>
      </w:r>
      <w:r w:rsidRPr="00F50228">
        <w:rPr>
          <w:lang w:bidi="ar-SA"/>
        </w:rPr>
        <w:t>ктно-кошторисну документацію на проведення капітальних ремонтів дорожнього покриття в населених пунктах громади по 20 вулицях, на загальну суму 51,7 млн грн.</w:t>
      </w:r>
    </w:p>
    <w:p w:rsidR="00312EA2" w:rsidRPr="00F50228" w:rsidRDefault="00312EA2" w:rsidP="00F50228">
      <w:pPr>
        <w:pStyle w:val="a7"/>
        <w:rPr>
          <w:lang w:bidi="ar-SA"/>
        </w:rPr>
      </w:pPr>
      <w:r w:rsidRPr="00F50228">
        <w:rPr>
          <w:lang w:bidi="ar-SA"/>
        </w:rPr>
        <w:t>Варто зауважити, що у 2021 році в рамках проєкту „Велике будівництво” на території Городоцької сільської ради проведено капітальний ремонт дороги національного значення Н-22 Устилуг – Луцьк – Рівне. На дорозі облаштовані пішохідні доріжки, тротуари, 13 автобусних зупинок, 16 світлофорів, світлові опори, освітлення та розмітка. Довжина нової дороги – 6 км 200 метрів в обидва боки. Вартість – майже 450 млн гривень. Дорога відноситься до І категорії, адже складається із 4 смуг для руху. Нині триває  ремонт дороги від „Рівнеазоту” до траси Н-22. Виготовлена проєктно-кошторисна документація та проведено тендер на здійснення капітального ремонту дороги в с.Городок по  вулиці Барона Штейнгеля. Орієнтовно ремонтні роботи повинні розпочатися навесні 2022 року.</w:t>
      </w:r>
    </w:p>
    <w:p w:rsidR="00312EA2" w:rsidRPr="00F50228" w:rsidRDefault="00312EA2" w:rsidP="00F50228">
      <w:pPr>
        <w:pStyle w:val="a7"/>
        <w:rPr>
          <w:lang w:bidi="ar-SA"/>
        </w:rPr>
      </w:pPr>
      <w:r w:rsidRPr="00F50228">
        <w:rPr>
          <w:lang w:bidi="ar-SA"/>
        </w:rPr>
        <w:t>Таким чином, завдяки проведенню ремонтів вищезазначених доріг, дасть можливість забезпечити жителів територіальної громади зручним доїздом до населених пунктів.</w:t>
      </w:r>
    </w:p>
    <w:p w:rsidR="00312EA2" w:rsidRPr="00F50228" w:rsidRDefault="00312EA2" w:rsidP="00F50228">
      <w:pPr>
        <w:pStyle w:val="a7"/>
        <w:rPr>
          <w:lang w:bidi="ar-SA"/>
        </w:rPr>
      </w:pPr>
      <w:r w:rsidRPr="00F50228">
        <w:rPr>
          <w:lang w:bidi="ar-SA"/>
        </w:rPr>
        <w:t xml:space="preserve">Забезпечення утримання в належному стані кладовищ здійснюється Службою господарського забезпечення Городоцької сільської ради. У 2021 році встановлено нову огорожу та ворота на фасадній стороні кладовища села Ставки, відремонтовано огорожу кладовища в с.Городок, регулярно проводиться викошування трави на території кладовищ, прибирання та вивезення сміття. У населених пунктах громади проводиться обрізка дерев, які заважають руху транспорту, пішоходам або були в лініях </w:t>
      </w:r>
      <w:r w:rsidR="00D8330B">
        <w:rPr>
          <w:lang w:bidi="ar-SA"/>
        </w:rPr>
        <w:t>електропередач. У селі Бронники</w:t>
      </w:r>
      <w:r w:rsidRPr="00F50228">
        <w:rPr>
          <w:lang w:bidi="ar-SA"/>
        </w:rPr>
        <w:t xml:space="preserve"> розпочато роботи по очищенню дренажних каналів.</w:t>
      </w:r>
    </w:p>
    <w:p w:rsidR="00312EA2" w:rsidRPr="00F50228" w:rsidRDefault="00312EA2" w:rsidP="00F50228">
      <w:pPr>
        <w:pStyle w:val="a7"/>
        <w:rPr>
          <w:lang w:bidi="ar-SA"/>
        </w:rPr>
      </w:pPr>
      <w:r w:rsidRPr="00F50228">
        <w:rPr>
          <w:lang w:bidi="ar-SA"/>
        </w:rPr>
        <w:t>Постійно проводяться заходи з озеленення населених пунктів та підтримка існуючих зелених насаджень в належному стані. Сільська рада долучилася до щорічної всеукраїнської акції „За чисте довкілля”.</w:t>
      </w:r>
    </w:p>
    <w:p w:rsidR="00C220E5" w:rsidRPr="00742F51" w:rsidRDefault="00C220E5" w:rsidP="005A3D7C">
      <w:pPr>
        <w:pStyle w:val="a3"/>
        <w:shd w:val="clear" w:color="auto" w:fill="FFFFFF"/>
        <w:spacing w:before="0" w:beforeAutospacing="0" w:after="225" w:afterAutospacing="0"/>
        <w:jc w:val="center"/>
        <w:rPr>
          <w:b/>
          <w:bCs/>
        </w:rPr>
      </w:pPr>
    </w:p>
    <w:p w:rsidR="005A3D7C" w:rsidRDefault="005A3D7C" w:rsidP="00A71F84">
      <w:pPr>
        <w:pStyle w:val="a3"/>
        <w:spacing w:before="0" w:beforeAutospacing="0" w:after="225" w:afterAutospacing="0"/>
        <w:jc w:val="center"/>
        <w:rPr>
          <w:b/>
          <w:bCs/>
        </w:rPr>
      </w:pPr>
      <w:r w:rsidRPr="00A71F84">
        <w:rPr>
          <w:b/>
          <w:bCs/>
        </w:rPr>
        <w:t>9. ПРИРОДОКОРИСТУВАННЯ ТА БЕЗПЕКА ЖИТТЄДІЯЛЬНОСТІ</w:t>
      </w:r>
    </w:p>
    <w:p w:rsidR="008A4F81" w:rsidRDefault="00494E2C" w:rsidP="00481389">
      <w:pPr>
        <w:pStyle w:val="a7"/>
        <w:rPr>
          <w:lang w:bidi="ar-SA"/>
        </w:rPr>
      </w:pPr>
      <w:r>
        <w:rPr>
          <w:lang w:bidi="ar-SA"/>
        </w:rPr>
        <w:t>В</w:t>
      </w:r>
      <w:r w:rsidR="00481389">
        <w:rPr>
          <w:lang w:bidi="ar-SA"/>
        </w:rPr>
        <w:t xml:space="preserve"> 2021 роців </w:t>
      </w:r>
      <w:r>
        <w:rPr>
          <w:lang w:bidi="ar-SA"/>
        </w:rPr>
        <w:t>Городоцькій сільській раді  прийнято «</w:t>
      </w:r>
      <w:r w:rsidRPr="00494E2C">
        <w:rPr>
          <w:lang w:bidi="ar-SA"/>
        </w:rPr>
        <w:t>Програм</w:t>
      </w:r>
      <w:r>
        <w:rPr>
          <w:lang w:bidi="ar-SA"/>
        </w:rPr>
        <w:t>у</w:t>
      </w:r>
      <w:r w:rsidRPr="00494E2C">
        <w:rPr>
          <w:lang w:bidi="ar-SA"/>
        </w:rPr>
        <w:t xml:space="preserve"> охорони навколишнього природного середовища на території Городоцької сільської ради  на 2021-2023 роки»</w:t>
      </w:r>
      <w:r w:rsidR="00D8330B">
        <w:rPr>
          <w:lang w:bidi="ar-SA"/>
        </w:rPr>
        <w:t xml:space="preserve"> </w:t>
      </w:r>
      <w:r w:rsidR="009D3ED2">
        <w:rPr>
          <w:lang w:bidi="ar-SA"/>
        </w:rPr>
        <w:t>(</w:t>
      </w:r>
      <w:r w:rsidR="00D8330B">
        <w:rPr>
          <w:lang w:bidi="ar-SA"/>
        </w:rPr>
        <w:t>рішення сільської ради</w:t>
      </w:r>
      <w:r>
        <w:rPr>
          <w:lang w:bidi="ar-SA"/>
        </w:rPr>
        <w:t xml:space="preserve"> </w:t>
      </w:r>
      <w:r w:rsidRPr="00494E2C">
        <w:rPr>
          <w:lang w:bidi="ar-SA"/>
        </w:rPr>
        <w:t>від 14.07.2021 № 593</w:t>
      </w:r>
      <w:r w:rsidR="009D3ED2">
        <w:rPr>
          <w:lang w:bidi="ar-SA"/>
        </w:rPr>
        <w:t>)</w:t>
      </w:r>
      <w:r>
        <w:rPr>
          <w:lang w:bidi="ar-SA"/>
        </w:rPr>
        <w:t>.</w:t>
      </w:r>
    </w:p>
    <w:p w:rsidR="00B1335C" w:rsidRDefault="00B1335C" w:rsidP="000246B2">
      <w:pPr>
        <w:pStyle w:val="a7"/>
        <w:rPr>
          <w:lang w:bidi="ar-SA"/>
        </w:rPr>
      </w:pPr>
      <w:r>
        <w:rPr>
          <w:lang w:bidi="ar-SA"/>
        </w:rPr>
        <w:t xml:space="preserve">Протягом 2021 року на виконання програми здійснювалися наступні </w:t>
      </w:r>
      <w:r>
        <w:rPr>
          <w:lang w:bidi="ar-SA"/>
        </w:rPr>
        <w:lastRenderedPageBreak/>
        <w:t>заходи:</w:t>
      </w:r>
    </w:p>
    <w:p w:rsidR="00B1335C" w:rsidRDefault="00A71F84" w:rsidP="000246B2">
      <w:pPr>
        <w:pStyle w:val="a7"/>
        <w:numPr>
          <w:ilvl w:val="0"/>
          <w:numId w:val="15"/>
        </w:numPr>
        <w:ind w:left="851"/>
        <w:rPr>
          <w:rFonts w:eastAsia="Times New Roman"/>
          <w:color w:val="auto"/>
          <w:lang w:bidi="ar-SA"/>
        </w:rPr>
      </w:pPr>
      <w:r>
        <w:rPr>
          <w:rFonts w:eastAsia="Times New Roman"/>
          <w:color w:val="auto"/>
          <w:lang w:bidi="ar-SA"/>
        </w:rPr>
        <w:t>Л</w:t>
      </w:r>
      <w:r w:rsidR="00B1335C" w:rsidRPr="00861F86">
        <w:rPr>
          <w:rFonts w:eastAsia="Times New Roman"/>
          <w:color w:val="auto"/>
          <w:lang w:bidi="ar-SA"/>
        </w:rPr>
        <w:t>іквідація аварійних, фаутних дерев та сухостою, кронування дерев та обрізання гілок деревв жит</w:t>
      </w:r>
      <w:r w:rsidR="00B1335C">
        <w:rPr>
          <w:rFonts w:eastAsia="Times New Roman"/>
          <w:color w:val="auto"/>
          <w:lang w:bidi="ar-SA"/>
        </w:rPr>
        <w:t>лових масивах та вздовж вулиць;</w:t>
      </w:r>
    </w:p>
    <w:p w:rsidR="00B1335C" w:rsidRDefault="00B1335C" w:rsidP="000246B2">
      <w:pPr>
        <w:pStyle w:val="a7"/>
        <w:numPr>
          <w:ilvl w:val="0"/>
          <w:numId w:val="15"/>
        </w:numPr>
        <w:ind w:left="851"/>
        <w:rPr>
          <w:rFonts w:eastAsia="Times New Roman"/>
          <w:color w:val="auto"/>
          <w:lang w:bidi="ar-SA"/>
        </w:rPr>
      </w:pPr>
      <w:r w:rsidRPr="00861F86">
        <w:rPr>
          <w:rFonts w:eastAsia="Times New Roman"/>
          <w:color w:val="auto"/>
          <w:lang w:bidi="ar-SA"/>
        </w:rPr>
        <w:t>Закупівля та висадка саджанців дерев</w:t>
      </w:r>
      <w:r>
        <w:rPr>
          <w:rFonts w:eastAsia="Times New Roman"/>
          <w:color w:val="auto"/>
          <w:lang w:bidi="ar-SA"/>
        </w:rPr>
        <w:t>.</w:t>
      </w:r>
    </w:p>
    <w:p w:rsidR="00B1335C" w:rsidRDefault="00B1335C" w:rsidP="000246B2">
      <w:pPr>
        <w:pStyle w:val="a7"/>
        <w:numPr>
          <w:ilvl w:val="0"/>
          <w:numId w:val="15"/>
        </w:numPr>
        <w:ind w:left="851"/>
        <w:rPr>
          <w:rFonts w:eastAsia="Times New Roman"/>
          <w:color w:val="auto"/>
          <w:lang w:bidi="ar-SA"/>
        </w:rPr>
      </w:pPr>
      <w:r w:rsidRPr="00861F86">
        <w:rPr>
          <w:rFonts w:eastAsia="Times New Roman"/>
          <w:color w:val="auto"/>
          <w:lang w:bidi="ar-SA"/>
        </w:rPr>
        <w:t>Утримання газонів та узбіч центральних доріг, парків та скверів, місць загального користування</w:t>
      </w:r>
      <w:r>
        <w:rPr>
          <w:rFonts w:eastAsia="Times New Roman"/>
          <w:color w:val="auto"/>
          <w:lang w:bidi="ar-SA"/>
        </w:rPr>
        <w:t>.</w:t>
      </w:r>
    </w:p>
    <w:p w:rsidR="00B1335C" w:rsidRDefault="00B1335C" w:rsidP="000246B2">
      <w:pPr>
        <w:pStyle w:val="a7"/>
        <w:numPr>
          <w:ilvl w:val="0"/>
          <w:numId w:val="15"/>
        </w:numPr>
        <w:ind w:left="851"/>
        <w:rPr>
          <w:rFonts w:eastAsia="Times New Roman"/>
          <w:color w:val="auto"/>
          <w:lang w:bidi="ar-SA"/>
        </w:rPr>
      </w:pPr>
      <w:r w:rsidRPr="00861F86">
        <w:rPr>
          <w:rFonts w:eastAsia="Times New Roman"/>
          <w:color w:val="auto"/>
          <w:lang w:bidi="ar-SA"/>
        </w:rPr>
        <w:t>Роботи, пов’язані з поліпшенням технічного стану та благоустрою водойм на території сільської ради</w:t>
      </w:r>
      <w:r>
        <w:rPr>
          <w:rFonts w:eastAsia="Times New Roman"/>
          <w:color w:val="auto"/>
          <w:lang w:bidi="ar-SA"/>
        </w:rPr>
        <w:t>.</w:t>
      </w:r>
    </w:p>
    <w:p w:rsidR="00B1335C" w:rsidRDefault="00B1335C" w:rsidP="000246B2">
      <w:pPr>
        <w:pStyle w:val="a7"/>
        <w:numPr>
          <w:ilvl w:val="0"/>
          <w:numId w:val="15"/>
        </w:numPr>
        <w:ind w:left="851"/>
        <w:rPr>
          <w:rFonts w:eastAsia="Times New Roman"/>
          <w:color w:val="auto"/>
          <w:lang w:bidi="ar-SA"/>
        </w:rPr>
      </w:pPr>
      <w:r w:rsidRPr="00861F86">
        <w:rPr>
          <w:rFonts w:eastAsia="Times New Roman"/>
          <w:color w:val="auto"/>
          <w:lang w:bidi="ar-SA"/>
        </w:rPr>
        <w:t>Виготовлення технічної документації на земельні ділянки, що використовуються для обслуговування полігону твердих побутових відходів.</w:t>
      </w:r>
    </w:p>
    <w:p w:rsidR="00B1335C" w:rsidRDefault="00B1335C" w:rsidP="000246B2">
      <w:pPr>
        <w:pStyle w:val="a7"/>
        <w:numPr>
          <w:ilvl w:val="0"/>
          <w:numId w:val="15"/>
        </w:numPr>
        <w:ind w:left="851"/>
      </w:pPr>
      <w:r w:rsidRPr="00861F86">
        <w:rPr>
          <w:rFonts w:eastAsia="Times New Roman"/>
          <w:color w:val="auto"/>
          <w:lang w:bidi="ar-SA"/>
        </w:rPr>
        <w:t>Придбання та встановлення контейнерів для збору побутових відходів</w:t>
      </w:r>
      <w:r>
        <w:rPr>
          <w:rFonts w:eastAsia="Times New Roman"/>
          <w:color w:val="auto"/>
          <w:lang w:bidi="ar-SA"/>
        </w:rPr>
        <w:t>.</w:t>
      </w:r>
    </w:p>
    <w:p w:rsidR="008A4F81" w:rsidRPr="00742F51" w:rsidRDefault="00B1335C" w:rsidP="000246B2">
      <w:pPr>
        <w:pStyle w:val="a7"/>
        <w:numPr>
          <w:ilvl w:val="0"/>
          <w:numId w:val="15"/>
        </w:numPr>
        <w:ind w:left="851"/>
      </w:pPr>
      <w:r>
        <w:t xml:space="preserve">Розпочато процес </w:t>
      </w:r>
      <w:r w:rsidR="008A4F81" w:rsidRPr="00742F51">
        <w:t>розроблення схем санітарного очищення населених пунктів;</w:t>
      </w:r>
    </w:p>
    <w:p w:rsidR="008A4F81" w:rsidRPr="00742F51" w:rsidRDefault="008720AF" w:rsidP="000246B2">
      <w:pPr>
        <w:pStyle w:val="a7"/>
        <w:numPr>
          <w:ilvl w:val="0"/>
          <w:numId w:val="15"/>
        </w:numPr>
        <w:ind w:left="851"/>
      </w:pPr>
      <w:r>
        <w:t xml:space="preserve">Ведеться контроль із </w:t>
      </w:r>
      <w:r w:rsidR="008A4F81" w:rsidRPr="00742F51">
        <w:t>запобігання виникненню стихійних сміттєзвалищ;</w:t>
      </w:r>
    </w:p>
    <w:p w:rsidR="008A4F81" w:rsidRPr="00742F51" w:rsidRDefault="008720AF" w:rsidP="000246B2">
      <w:pPr>
        <w:pStyle w:val="a7"/>
        <w:numPr>
          <w:ilvl w:val="0"/>
          <w:numId w:val="15"/>
        </w:numPr>
        <w:ind w:left="851"/>
      </w:pPr>
      <w:r>
        <w:t xml:space="preserve">Здійснюється регулярне </w:t>
      </w:r>
      <w:r w:rsidR="008A4F81" w:rsidRPr="00742F51">
        <w:t>збирання та вивезення твердих побутових відходів, збирання та утилізація небезпечних відходів;</w:t>
      </w:r>
    </w:p>
    <w:p w:rsidR="008A4F81" w:rsidRPr="00742F51" w:rsidRDefault="008720AF" w:rsidP="000246B2">
      <w:pPr>
        <w:pStyle w:val="a7"/>
        <w:numPr>
          <w:ilvl w:val="0"/>
          <w:numId w:val="15"/>
        </w:numPr>
        <w:ind w:left="851"/>
      </w:pPr>
      <w:r>
        <w:t>Здійснювався контроль за</w:t>
      </w:r>
      <w:r w:rsidR="008A4F81" w:rsidRPr="00742F51">
        <w:t xml:space="preserve"> як</w:t>
      </w:r>
      <w:r>
        <w:t>і</w:t>
      </w:r>
      <w:r w:rsidR="008A4F81" w:rsidRPr="00742F51">
        <w:t>ст</w:t>
      </w:r>
      <w:r>
        <w:t>ю</w:t>
      </w:r>
      <w:r w:rsidR="008A4F81" w:rsidRPr="00742F51">
        <w:t xml:space="preserve"> питної води;</w:t>
      </w:r>
    </w:p>
    <w:p w:rsidR="008A4F81" w:rsidRPr="00742F51" w:rsidRDefault="008720AF" w:rsidP="000246B2">
      <w:pPr>
        <w:pStyle w:val="a7"/>
        <w:numPr>
          <w:ilvl w:val="0"/>
          <w:numId w:val="15"/>
        </w:numPr>
        <w:ind w:left="851"/>
      </w:pPr>
      <w:r>
        <w:t>П</w:t>
      </w:r>
      <w:r w:rsidR="008A4F81" w:rsidRPr="00742F51">
        <w:t>роведен</w:t>
      </w:r>
      <w:r>
        <w:t>і</w:t>
      </w:r>
      <w:r w:rsidR="008A4F81" w:rsidRPr="00742F51">
        <w:t xml:space="preserve"> заход</w:t>
      </w:r>
      <w:r>
        <w:t>и</w:t>
      </w:r>
      <w:r w:rsidR="008A4F81" w:rsidRPr="00742F51">
        <w:t xml:space="preserve"> з ліквідації стихійних сміттєзвалищ;</w:t>
      </w:r>
    </w:p>
    <w:p w:rsidR="008A4F81" w:rsidRPr="00742F51" w:rsidRDefault="008720AF" w:rsidP="000246B2">
      <w:pPr>
        <w:pStyle w:val="a7"/>
        <w:numPr>
          <w:ilvl w:val="0"/>
          <w:numId w:val="15"/>
        </w:numPr>
        <w:ind w:left="851"/>
      </w:pPr>
      <w:r>
        <w:t>Здійснювався</w:t>
      </w:r>
      <w:r w:rsidR="008A4F81" w:rsidRPr="00742F51">
        <w:t xml:space="preserve"> контролю за дотриманням природоохоронного законодавства;</w:t>
      </w:r>
    </w:p>
    <w:p w:rsidR="00A71F84" w:rsidRDefault="008720AF" w:rsidP="00A71F84">
      <w:pPr>
        <w:pStyle w:val="a7"/>
        <w:numPr>
          <w:ilvl w:val="0"/>
          <w:numId w:val="15"/>
        </w:numPr>
        <w:ind w:left="851"/>
      </w:pPr>
      <w:r>
        <w:t>Проводилася роз</w:t>
      </w:r>
      <w:r w:rsidRPr="008720AF">
        <w:t>’</w:t>
      </w:r>
      <w:r>
        <w:t>яснювальна робота через засоби масової інформації щодо боротьби з карантинними рослинами та з профілактики водно-нітратної метгемоглобінемії, викликаної якістю питної води.</w:t>
      </w:r>
    </w:p>
    <w:p w:rsidR="00A71F84" w:rsidRDefault="00A71F84" w:rsidP="00A71F84">
      <w:pPr>
        <w:pStyle w:val="a7"/>
        <w:ind w:left="851" w:firstLine="0"/>
      </w:pPr>
    </w:p>
    <w:p w:rsidR="00A71F84" w:rsidRPr="00A71F84" w:rsidRDefault="00A71F84" w:rsidP="00A71F84">
      <w:pPr>
        <w:pStyle w:val="a7"/>
        <w:rPr>
          <w:lang w:bidi="ar-SA"/>
        </w:rPr>
      </w:pPr>
      <w:r w:rsidRPr="00A71F84">
        <w:rPr>
          <w:lang w:bidi="ar-SA"/>
        </w:rPr>
        <w:t xml:space="preserve">На території с.Городок компанія ТОВ «Кроноспан-Рівне» у співпраці </w:t>
      </w:r>
      <w:r w:rsidR="00D8330B">
        <w:rPr>
          <w:lang w:bidi="ar-SA"/>
        </w:rPr>
        <w:t xml:space="preserve">з </w:t>
      </w:r>
      <w:r w:rsidRPr="00A71F84">
        <w:rPr>
          <w:lang w:bidi="ar-SA"/>
        </w:rPr>
        <w:t>Городоцьк</w:t>
      </w:r>
      <w:r w:rsidR="00D8330B">
        <w:rPr>
          <w:lang w:bidi="ar-SA"/>
        </w:rPr>
        <w:t>ою сільською радою, Департаментом</w:t>
      </w:r>
      <w:r w:rsidRPr="00A71F84">
        <w:rPr>
          <w:lang w:bidi="ar-SA"/>
        </w:rPr>
        <w:t xml:space="preserve"> екології та природних ресурсів Рівненської об</w:t>
      </w:r>
      <w:r w:rsidR="00D8330B">
        <w:rPr>
          <w:lang w:bidi="ar-SA"/>
        </w:rPr>
        <w:t>лдержадміністрації, Рівненським гідрометцентром</w:t>
      </w:r>
      <w:r w:rsidRPr="00A71F84">
        <w:rPr>
          <w:lang w:bidi="ar-SA"/>
        </w:rPr>
        <w:t xml:space="preserve"> встановила сучасний пост моніторингу стану якості атмосферного повітря.</w:t>
      </w:r>
    </w:p>
    <w:p w:rsidR="00C220E5" w:rsidRPr="00742F51" w:rsidRDefault="00C220E5" w:rsidP="005A3D7C">
      <w:pPr>
        <w:pStyle w:val="a3"/>
        <w:shd w:val="clear" w:color="auto" w:fill="FFFFFF"/>
        <w:spacing w:before="0" w:beforeAutospacing="0" w:after="225" w:afterAutospacing="0"/>
        <w:jc w:val="center"/>
        <w:rPr>
          <w:b/>
          <w:bCs/>
        </w:rPr>
      </w:pPr>
    </w:p>
    <w:p w:rsidR="005A3D7C" w:rsidRDefault="005A3D7C" w:rsidP="005A3D7C">
      <w:pPr>
        <w:pStyle w:val="a3"/>
        <w:shd w:val="clear" w:color="auto" w:fill="FFFFFF"/>
        <w:spacing w:before="0" w:beforeAutospacing="0" w:after="225" w:afterAutospacing="0"/>
        <w:jc w:val="center"/>
        <w:rPr>
          <w:b/>
          <w:bCs/>
        </w:rPr>
      </w:pPr>
      <w:r>
        <w:rPr>
          <w:b/>
          <w:bCs/>
        </w:rPr>
        <w:t>10. </w:t>
      </w:r>
      <w:r w:rsidRPr="00742F51">
        <w:rPr>
          <w:b/>
          <w:bCs/>
        </w:rPr>
        <w:t>ЦИВІЛЬНИЙ ЗАХИСТ, ЗАБЕЗПЕЧЕН</w:t>
      </w:r>
      <w:r>
        <w:rPr>
          <w:b/>
          <w:bCs/>
        </w:rPr>
        <w:t>НЯ ЗАКОННОСТІ ТА ПРАВОПОРЯДКУ</w:t>
      </w:r>
    </w:p>
    <w:p w:rsidR="00AE02C7" w:rsidRPr="00F50228" w:rsidRDefault="00AE02C7" w:rsidP="00F50228">
      <w:pPr>
        <w:pStyle w:val="a7"/>
        <w:rPr>
          <w:lang w:bidi="ar-SA"/>
        </w:rPr>
      </w:pPr>
      <w:r w:rsidRPr="00F50228">
        <w:rPr>
          <w:lang w:bidi="ar-SA"/>
        </w:rPr>
        <w:t>Мобілізаційна та оборонна робота</w:t>
      </w:r>
    </w:p>
    <w:p w:rsidR="00AE02C7" w:rsidRPr="00F50228" w:rsidRDefault="00AE02C7" w:rsidP="00F50228">
      <w:pPr>
        <w:pStyle w:val="a7"/>
        <w:rPr>
          <w:lang w:bidi="ar-SA"/>
        </w:rPr>
      </w:pPr>
      <w:r w:rsidRPr="00F50228">
        <w:rPr>
          <w:lang w:bidi="ar-SA"/>
        </w:rPr>
        <w:t>У Городоцькій сільській раді протягом 2021 року вирішувалися першочергові питання оборонного характеру.</w:t>
      </w:r>
    </w:p>
    <w:p w:rsidR="00AE02C7" w:rsidRPr="00F50228" w:rsidRDefault="00AE02C7" w:rsidP="00F50228">
      <w:pPr>
        <w:pStyle w:val="a7"/>
        <w:rPr>
          <w:lang w:bidi="ar-SA"/>
        </w:rPr>
      </w:pPr>
      <w:r w:rsidRPr="00F50228">
        <w:rPr>
          <w:lang w:bidi="ar-SA"/>
        </w:rPr>
        <w:t>Зокрема, з метою забезпечення реалізації заходів з мобілізаційної підготовки та виконання завдань територіальної оборони Городоцькою сільською радою прийнято Програму забезпечення мобілізаційної підготовки та оборонної роботи у Городоцькій сільській раді на 2021-2023 роки.</w:t>
      </w:r>
    </w:p>
    <w:p w:rsidR="00AE02C7" w:rsidRPr="00F50228" w:rsidRDefault="00AE02C7" w:rsidP="00F50228">
      <w:pPr>
        <w:pStyle w:val="a7"/>
        <w:rPr>
          <w:lang w:bidi="ar-SA"/>
        </w:rPr>
      </w:pPr>
      <w:r w:rsidRPr="00F50228">
        <w:rPr>
          <w:lang w:bidi="ar-SA"/>
        </w:rPr>
        <w:t>У 2021 році щоквартально на засіданнях виконавчого комітету заслуховувалися питання щодо стану виконання делегованих повноважень органів виконавчої влади в галузі оборонної роботи.</w:t>
      </w:r>
    </w:p>
    <w:p w:rsidR="00AE02C7" w:rsidRPr="00F50228" w:rsidRDefault="00AE02C7" w:rsidP="00F50228">
      <w:pPr>
        <w:pStyle w:val="a7"/>
        <w:rPr>
          <w:lang w:bidi="ar-SA"/>
        </w:rPr>
      </w:pPr>
      <w:r w:rsidRPr="00F50228">
        <w:rPr>
          <w:lang w:bidi="ar-SA"/>
        </w:rPr>
        <w:t xml:space="preserve">Станом на 01 грудня 2021 року на території Городоцької сільської ради проживає 1361 військовозобов’язаних, з них резервістів – 1001 осіб, 360 – </w:t>
      </w:r>
      <w:r w:rsidRPr="00F50228">
        <w:rPr>
          <w:lang w:bidi="ar-SA"/>
        </w:rPr>
        <w:lastRenderedPageBreak/>
        <w:t>призовників.</w:t>
      </w:r>
    </w:p>
    <w:p w:rsidR="00AE02C7" w:rsidRPr="00F50228" w:rsidRDefault="00AE02C7" w:rsidP="00F50228">
      <w:pPr>
        <w:pStyle w:val="a7"/>
        <w:rPr>
          <w:lang w:bidi="ar-SA"/>
        </w:rPr>
      </w:pPr>
      <w:r w:rsidRPr="00F50228">
        <w:rPr>
          <w:lang w:bidi="ar-SA"/>
        </w:rPr>
        <w:t>Восени 2021 року по Городоцькій сільській раді з метою забезпечення виконання розпорядження Рівненського районного територіального центру комплектування та соціальної підтримки щодо призову на строкову військову службу було оповіщено 212 чоловік. На даний час призвано 3 призовників.  За 2021 рік по територіальній громаді призвано до армії 4 призовників. Службу на контрактній основі несе 3 військовозобов’язаних.</w:t>
      </w:r>
    </w:p>
    <w:p w:rsidR="00AE02C7" w:rsidRPr="00F50228" w:rsidRDefault="00AE02C7" w:rsidP="00F50228">
      <w:pPr>
        <w:pStyle w:val="a7"/>
        <w:rPr>
          <w:lang w:bidi="ar-SA"/>
        </w:rPr>
      </w:pPr>
      <w:r w:rsidRPr="00F50228">
        <w:rPr>
          <w:lang w:bidi="ar-SA"/>
        </w:rPr>
        <w:t>На обліку Городоцької сільської ради перебуває 129 учасників антитерористичної операції. У зоні проведення антитерористичної операції на території окремих районів Луганської та Донецької областей України на теперішній час військовослужбовців територіальної громади немає.</w:t>
      </w:r>
    </w:p>
    <w:p w:rsidR="00AE02C7" w:rsidRPr="00F50228" w:rsidRDefault="00AE02C7" w:rsidP="00F50228">
      <w:pPr>
        <w:pStyle w:val="a7"/>
        <w:rPr>
          <w:lang w:bidi="ar-SA"/>
        </w:rPr>
      </w:pPr>
      <w:r w:rsidRPr="00F50228">
        <w:rPr>
          <w:lang w:bidi="ar-SA"/>
        </w:rPr>
        <w:t>Відповідно до розпоряджень Рівненської районної державної адміністрації та Рівненського районного територіального центру комплектування та соціальної підтримки, сільською радою направляються військовозобов’язані офіцерського, сержантського та рядового складу для проходження військово-лікарської комісії.</w:t>
      </w:r>
    </w:p>
    <w:p w:rsidR="00AE02C7" w:rsidRPr="00F50228" w:rsidRDefault="00AE02C7" w:rsidP="00F50228">
      <w:pPr>
        <w:pStyle w:val="a7"/>
        <w:rPr>
          <w:lang w:bidi="ar-SA"/>
        </w:rPr>
      </w:pPr>
      <w:r w:rsidRPr="00F50228">
        <w:rPr>
          <w:lang w:bidi="ar-SA"/>
        </w:rPr>
        <w:t>Працівниками сільської ради здійснюються відповідні заходи щодо військово-патріотичного виховання населення. Зокрема, на виконання розпорядження голови Рівненської районної державної адміністрації „Про організацію комплектування Збройних Сил України військовослужбовців за контрактом” були роздруковані та розповсюджені листівки з метою виявлення бажаючих проходити військову службу за контрактом у Збройних Силах України. Проводиться роз’яснювальна робота серед молоді щодо відповідальності за ухиляння від служби у Збройних Силах України.</w:t>
      </w:r>
    </w:p>
    <w:p w:rsidR="00AE02C7" w:rsidRPr="00F50228" w:rsidRDefault="00AE02C7" w:rsidP="00F50228">
      <w:pPr>
        <w:pStyle w:val="a7"/>
        <w:rPr>
          <w:lang w:bidi="ar-SA"/>
        </w:rPr>
      </w:pPr>
      <w:r w:rsidRPr="00F50228">
        <w:rPr>
          <w:lang w:bidi="ar-SA"/>
        </w:rPr>
        <w:t>Постійно здійснюється контроль за персонально-первинним та військовим обліком призовників, оповіщенням, збором документів, необхідних для оформлення особових справ призовників та доставки юнаків на призовну дільницю.</w:t>
      </w:r>
    </w:p>
    <w:p w:rsidR="00AE02C7" w:rsidRPr="00F50228" w:rsidRDefault="00AE02C7" w:rsidP="00F50228">
      <w:pPr>
        <w:pStyle w:val="a7"/>
        <w:rPr>
          <w:lang w:bidi="ar-SA"/>
        </w:rPr>
      </w:pPr>
      <w:r w:rsidRPr="00F50228">
        <w:rPr>
          <w:lang w:bidi="ar-SA"/>
        </w:rPr>
        <w:t xml:space="preserve">У січні 2021 року згідно </w:t>
      </w:r>
      <w:r w:rsidR="00D8330B">
        <w:rPr>
          <w:lang w:bidi="ar-SA"/>
        </w:rPr>
        <w:t xml:space="preserve">з </w:t>
      </w:r>
      <w:r w:rsidRPr="00F50228">
        <w:rPr>
          <w:lang w:bidi="ar-SA"/>
        </w:rPr>
        <w:t>розпорядження</w:t>
      </w:r>
      <w:r w:rsidR="00D8330B">
        <w:rPr>
          <w:lang w:bidi="ar-SA"/>
        </w:rPr>
        <w:t>м</w:t>
      </w:r>
      <w:r w:rsidRPr="00F50228">
        <w:rPr>
          <w:lang w:bidi="ar-SA"/>
        </w:rPr>
        <w:t xml:space="preserve"> голови районної державної адміністрації була проведена приписка громадян України 2004 року народження до призовної дільниці до Рівненського районного територіального центру комплектування та соціальної підтримки по Городоцької сільській раді.</w:t>
      </w:r>
    </w:p>
    <w:p w:rsidR="00AE02C7" w:rsidRPr="00F50228" w:rsidRDefault="00AE02C7" w:rsidP="00F50228">
      <w:pPr>
        <w:pStyle w:val="a7"/>
        <w:rPr>
          <w:lang w:bidi="ar-SA"/>
        </w:rPr>
      </w:pPr>
      <w:r w:rsidRPr="00F50228">
        <w:rPr>
          <w:lang w:bidi="ar-SA"/>
        </w:rPr>
        <w:t>Організація та ведення військового обліку відповідає вимогам керівних документів. Документація відпрацьована згідно методичних рекомендацій Рівненського районного територіального центру комплектування та соціальної підтримки та постанови Кабінету Міністрів України від 07 грудня 2016 року № 921.</w:t>
      </w:r>
    </w:p>
    <w:p w:rsidR="00AE02C7" w:rsidRPr="00F50228" w:rsidRDefault="00AE02C7" w:rsidP="00F50228">
      <w:pPr>
        <w:pStyle w:val="a7"/>
        <w:rPr>
          <w:lang w:bidi="ar-SA"/>
        </w:rPr>
      </w:pPr>
      <w:r w:rsidRPr="00F50228">
        <w:rPr>
          <w:lang w:bidi="ar-SA"/>
        </w:rPr>
        <w:t>Картотека побудована згідно зі схемою, затвердженою військовим комісаром. Функціональні обов’язки адміністрації пункту збору і відправки ресурсів сільської ради на час мобілізації доведені до посадових осіб. </w:t>
      </w:r>
    </w:p>
    <w:p w:rsidR="00AE02C7" w:rsidRPr="00D8330B" w:rsidRDefault="00AE02C7" w:rsidP="00F50228">
      <w:pPr>
        <w:pStyle w:val="a7"/>
        <w:rPr>
          <w:i/>
          <w:lang w:bidi="ar-SA"/>
        </w:rPr>
      </w:pPr>
      <w:r w:rsidRPr="00D8330B">
        <w:rPr>
          <w:i/>
          <w:lang w:bidi="ar-SA"/>
        </w:rPr>
        <w:t>Цивільний захист населення</w:t>
      </w:r>
    </w:p>
    <w:p w:rsidR="00AE02C7" w:rsidRPr="00F50228" w:rsidRDefault="00AE02C7" w:rsidP="00F50228">
      <w:pPr>
        <w:pStyle w:val="a7"/>
        <w:rPr>
          <w:lang w:bidi="ar-SA"/>
        </w:rPr>
      </w:pPr>
      <w:r w:rsidRPr="00F50228">
        <w:rPr>
          <w:lang w:bidi="ar-SA"/>
        </w:rPr>
        <w:t xml:space="preserve">З метою  попередження виникнення надзвичайних ситуацій  природного та техногенного характеру на території територіальної громади  протягом 2021 року проведено 16 засідань Комісії з питань техногенно-екологічної безпеки  та надзвичайних ситуацій Городоцької сільської ради, на яких розглянуто 21 </w:t>
      </w:r>
      <w:r w:rsidRPr="00F50228">
        <w:rPr>
          <w:lang w:bidi="ar-SA"/>
        </w:rPr>
        <w:lastRenderedPageBreak/>
        <w:t>питання.</w:t>
      </w:r>
    </w:p>
    <w:p w:rsidR="00AE02C7" w:rsidRPr="00F50228" w:rsidRDefault="00AE02C7" w:rsidP="00F50228">
      <w:pPr>
        <w:pStyle w:val="a7"/>
        <w:rPr>
          <w:lang w:bidi="ar-SA"/>
        </w:rPr>
      </w:pPr>
      <w:r w:rsidRPr="00F50228">
        <w:rPr>
          <w:lang w:bidi="ar-SA"/>
        </w:rPr>
        <w:t>На засіданнях Комісії розглядались питання щодо стану пожежної безпеки в громаді, готовності до проведення сезону безпеки на водних об’єктах, про стан готовності сільської ради, дорожніх, організацій до дій під час несприятливих погодних умов в зимовий період 2021-2022 років, про реалізацію заходів щодо запобігання поширенню на території громади гострої респіраторної хвороби COVID-19, спричиненої коронавірусом SARS-CoV-2 та інші питання.</w:t>
      </w:r>
    </w:p>
    <w:p w:rsidR="00AE02C7" w:rsidRPr="00F50228" w:rsidRDefault="00AE02C7" w:rsidP="00F50228">
      <w:pPr>
        <w:pStyle w:val="a7"/>
        <w:rPr>
          <w:lang w:bidi="ar-SA"/>
        </w:rPr>
      </w:pPr>
      <w:r w:rsidRPr="00F50228">
        <w:rPr>
          <w:lang w:bidi="ar-SA"/>
        </w:rPr>
        <w:t>Крім того, відділом з питань цивільного захисту, мобілізаційної та оборонної роботи сільської ради розроблені та затверджені:</w:t>
      </w:r>
    </w:p>
    <w:p w:rsidR="00AE02C7" w:rsidRPr="00F50228" w:rsidRDefault="00AE02C7" w:rsidP="00F50228">
      <w:pPr>
        <w:pStyle w:val="a7"/>
        <w:rPr>
          <w:lang w:bidi="ar-SA"/>
        </w:rPr>
      </w:pPr>
      <w:r w:rsidRPr="00F50228">
        <w:rPr>
          <w:lang w:bidi="ar-SA"/>
        </w:rPr>
        <w:t>– план основних заходів цивільного захисту на 2021рік;</w:t>
      </w:r>
    </w:p>
    <w:p w:rsidR="00AE02C7" w:rsidRPr="00F50228" w:rsidRDefault="00AE02C7" w:rsidP="00F50228">
      <w:pPr>
        <w:pStyle w:val="a7"/>
        <w:rPr>
          <w:lang w:bidi="ar-SA"/>
        </w:rPr>
      </w:pPr>
      <w:r w:rsidRPr="00F50228">
        <w:rPr>
          <w:lang w:bidi="ar-SA"/>
        </w:rPr>
        <w:t>– план реагування на надзвичайні ситуації техногенного та природного характеру Городоцької сільської ради;</w:t>
      </w:r>
    </w:p>
    <w:p w:rsidR="00AE02C7" w:rsidRPr="00F50228" w:rsidRDefault="00AE02C7" w:rsidP="00F50228">
      <w:pPr>
        <w:pStyle w:val="a7"/>
        <w:rPr>
          <w:lang w:bidi="ar-SA"/>
        </w:rPr>
      </w:pPr>
      <w:r w:rsidRPr="00F50228">
        <w:rPr>
          <w:lang w:bidi="ar-SA"/>
        </w:rPr>
        <w:t>– паспорт ризику виникнення надзвичайних ситуацій по Городоцькій сільській раді;</w:t>
      </w:r>
    </w:p>
    <w:p w:rsidR="00AE02C7" w:rsidRPr="00F50228" w:rsidRDefault="00AE02C7" w:rsidP="00F50228">
      <w:pPr>
        <w:pStyle w:val="a7"/>
        <w:rPr>
          <w:lang w:bidi="ar-SA"/>
        </w:rPr>
      </w:pPr>
      <w:r w:rsidRPr="00F50228">
        <w:rPr>
          <w:lang w:bidi="ar-SA"/>
        </w:rPr>
        <w:t>Для  належного забезпечення проведення евакуації населення у разі загрози або виникнення надзвичайної ситуації на території громади рішенням виконавчого комітету створена комісія з питань евакуації Городоцької сільської ради та розроблена відповідна документація.</w:t>
      </w:r>
    </w:p>
    <w:p w:rsidR="00AE02C7" w:rsidRPr="00F50228" w:rsidRDefault="00AE02C7" w:rsidP="00F50228">
      <w:pPr>
        <w:pStyle w:val="a7"/>
        <w:rPr>
          <w:lang w:bidi="ar-SA"/>
        </w:rPr>
      </w:pPr>
      <w:r w:rsidRPr="00F50228">
        <w:rPr>
          <w:lang w:bidi="ar-SA"/>
        </w:rPr>
        <w:t>З метою забезпечення запобігання і ліквідації надзвичайних ситуацій, надання допомоги постраждалому населенню громади внаслідок надзвичайних ситуацій та створення умов для ефективного використання сил та засобів цивільного захисту, ефективного та якісного навчання щодо кваліфікованих дій під час реагування на надзвичайні ситуації рішеннями сесії від 26 березня  2021 року затверджено Програму створення місцевого та об’єктового фондів матеріальних резервів для запобігання і ліквідація наслідків надзвичайних ситуацій у Городоцькій сільській раді на 2021-2025 роки та Програму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w:t>
      </w:r>
    </w:p>
    <w:p w:rsidR="00AE02C7" w:rsidRPr="00F50228" w:rsidRDefault="00AE02C7" w:rsidP="00F50228">
      <w:pPr>
        <w:pStyle w:val="a7"/>
        <w:rPr>
          <w:lang w:bidi="ar-SA"/>
        </w:rPr>
      </w:pPr>
      <w:r w:rsidRPr="00F50228">
        <w:rPr>
          <w:lang w:bidi="ar-SA"/>
        </w:rPr>
        <w:t>Протягом 2021 року у навчально-методичному центрі цивільного захисту та безпеки життєдіяльності області забезпечено проходження підготовки слухачів Городоцької сільської ради: за планом 19 осіб, пройшли навчання 25 осіб, що складає 130 %.</w:t>
      </w:r>
    </w:p>
    <w:p w:rsidR="00AE02C7" w:rsidRPr="00F50228" w:rsidRDefault="00AE02C7" w:rsidP="00F50228">
      <w:pPr>
        <w:pStyle w:val="a7"/>
        <w:rPr>
          <w:lang w:bidi="ar-SA"/>
        </w:rPr>
      </w:pPr>
      <w:r w:rsidRPr="00F50228">
        <w:rPr>
          <w:lang w:bidi="ar-SA"/>
        </w:rPr>
        <w:t>Відділом з питань цивільного захисту, мобілізаційної та оборонної роботи сільської ради систематично проводиться роз’яснювальна робота серед населення щодо дотримання заходів пожежної безпеки. Зокрема, протягом 2021 року забезпечено розміщення плакатів з текстами застережень на об’єктах з масовим перебуванням людей, соціально-побутових, медичних, в закладах освіти та культури громади.</w:t>
      </w:r>
    </w:p>
    <w:p w:rsidR="00AE02C7" w:rsidRPr="00F50228" w:rsidRDefault="00AE02C7" w:rsidP="00F50228">
      <w:pPr>
        <w:pStyle w:val="a7"/>
        <w:rPr>
          <w:lang w:bidi="ar-SA"/>
        </w:rPr>
      </w:pPr>
      <w:r w:rsidRPr="00F50228">
        <w:rPr>
          <w:lang w:bidi="ar-SA"/>
        </w:rPr>
        <w:t xml:space="preserve">У рамках співпраці з Головним управлінням ДСНС України у Рівненській області з бюджету сільської ради виділено 50000 гривень аварійно-рятувальному загону спеціального призначення Головного управління ДСНС України у Рівненській області та 50000 гривень 3 державному пожежно-рятувальному загону Головного управління ДСНС України у Рівненській </w:t>
      </w:r>
      <w:r w:rsidRPr="00F50228">
        <w:rPr>
          <w:lang w:bidi="ar-SA"/>
        </w:rPr>
        <w:lastRenderedPageBreak/>
        <w:t>області для придбання паливно-мастильних матеріалів та спеціального захисного одягу рятувальників.</w:t>
      </w:r>
    </w:p>
    <w:p w:rsidR="00AE02C7" w:rsidRPr="00F50228" w:rsidRDefault="00AE02C7" w:rsidP="00F50228">
      <w:pPr>
        <w:pStyle w:val="a7"/>
        <w:rPr>
          <w:lang w:bidi="ar-SA"/>
        </w:rPr>
      </w:pPr>
      <w:r w:rsidRPr="00F50228">
        <w:rPr>
          <w:lang w:bidi="ar-SA"/>
        </w:rPr>
        <w:t>З метою підвищення рівня пожежної безпеки, своєчасного реагування на пожежі, надзвичайні ситуації ліквідацію їх наслідків на території сільської ради до прибуття пожежно-рятувальних підрозділів Головного управління ДСНС України у Рівненській області рішенням сесії від 30 вересня 2021 року № 738 погоджено створення підрозділу місцевої пожежної охорони (Центру безпеки) в с. Городок шляхом  співфінасування з Державного бюджету.</w:t>
      </w:r>
    </w:p>
    <w:p w:rsidR="0077286F" w:rsidRPr="00D8330B" w:rsidRDefault="0077286F" w:rsidP="00F50228">
      <w:pPr>
        <w:pStyle w:val="a7"/>
        <w:rPr>
          <w:i/>
          <w:lang w:bidi="ar-SA"/>
        </w:rPr>
      </w:pPr>
      <w:r w:rsidRPr="00D8330B">
        <w:rPr>
          <w:i/>
          <w:lang w:bidi="ar-SA"/>
        </w:rPr>
        <w:t>Забезпечення законності, охорони прав,</w:t>
      </w:r>
    </w:p>
    <w:p w:rsidR="0077286F" w:rsidRPr="00D8330B" w:rsidRDefault="0077286F" w:rsidP="00F50228">
      <w:pPr>
        <w:pStyle w:val="a7"/>
        <w:rPr>
          <w:i/>
          <w:lang w:bidi="ar-SA"/>
        </w:rPr>
      </w:pPr>
      <w:r w:rsidRPr="00D8330B">
        <w:rPr>
          <w:i/>
          <w:lang w:bidi="ar-SA"/>
        </w:rPr>
        <w:t>свобод і законних інтересів громадян</w:t>
      </w:r>
    </w:p>
    <w:p w:rsidR="0077286F" w:rsidRPr="00F50228" w:rsidRDefault="0077286F" w:rsidP="00F50228">
      <w:pPr>
        <w:pStyle w:val="a7"/>
        <w:rPr>
          <w:lang w:bidi="ar-SA"/>
        </w:rPr>
      </w:pPr>
      <w:r w:rsidRPr="00F50228">
        <w:rPr>
          <w:lang w:bidi="ar-SA"/>
        </w:rPr>
        <w:t>Важливим напрямом роботи сільської ради є правове забезпечення діяльності ради, її виконавчих органів та захист інтересів органу місцевого самоврядування в судах.</w:t>
      </w:r>
    </w:p>
    <w:p w:rsidR="0077286F" w:rsidRPr="00F50228" w:rsidRDefault="0077286F" w:rsidP="00F50228">
      <w:pPr>
        <w:pStyle w:val="a7"/>
        <w:rPr>
          <w:lang w:bidi="ar-SA"/>
        </w:rPr>
      </w:pPr>
      <w:r w:rsidRPr="00F50228">
        <w:rPr>
          <w:lang w:bidi="ar-SA"/>
        </w:rPr>
        <w:t>Зокре</w:t>
      </w:r>
      <w:r w:rsidR="00D8330B">
        <w:rPr>
          <w:lang w:bidi="ar-SA"/>
        </w:rPr>
        <w:t>ма, упродовж 2021 року за участю</w:t>
      </w:r>
      <w:r w:rsidRPr="00F50228">
        <w:rPr>
          <w:lang w:bidi="ar-SA"/>
        </w:rPr>
        <w:t xml:space="preserve"> сільської ради розглянуто і продовжує слухатися 17 справ у Рівненському районному та в Рівненському   окружному адміністративному судах .</w:t>
      </w:r>
    </w:p>
    <w:p w:rsidR="0077286F" w:rsidRPr="00F50228" w:rsidRDefault="0077286F" w:rsidP="00F50228">
      <w:pPr>
        <w:pStyle w:val="a7"/>
        <w:rPr>
          <w:lang w:bidi="ar-SA"/>
        </w:rPr>
      </w:pPr>
      <w:r w:rsidRPr="00F50228">
        <w:rPr>
          <w:lang w:bidi="ar-SA"/>
        </w:rPr>
        <w:t>Предметом  вказаної кількості справ є позови щодо вирішення земельних  спорів, про визнання права власності на частку пай, заяви про визнання права на майно за набувальною давністю, про встановлення факту, що має юридичне значення.</w:t>
      </w:r>
    </w:p>
    <w:p w:rsidR="0077286F" w:rsidRPr="00F50228" w:rsidRDefault="0077286F" w:rsidP="00F50228">
      <w:pPr>
        <w:pStyle w:val="a7"/>
        <w:rPr>
          <w:lang w:bidi="ar-SA"/>
        </w:rPr>
      </w:pPr>
      <w:r w:rsidRPr="00F50228">
        <w:rPr>
          <w:lang w:bidi="ar-SA"/>
        </w:rPr>
        <w:t>У вказаних справах забезпечено участь в судах представника сільської ради і  в установлені судом строки подано відзиви, пояснення та  необхідні документи, які підтверджують правоту дій органу місцевого самоврядування.</w:t>
      </w:r>
    </w:p>
    <w:p w:rsidR="0077286F" w:rsidRPr="00F50228" w:rsidRDefault="0077286F" w:rsidP="00F50228">
      <w:pPr>
        <w:pStyle w:val="a7"/>
        <w:rPr>
          <w:lang w:bidi="ar-SA"/>
        </w:rPr>
      </w:pPr>
      <w:r w:rsidRPr="00F50228">
        <w:rPr>
          <w:lang w:bidi="ar-SA"/>
        </w:rPr>
        <w:t>Своєчасно та якісно здійснюється надання практичної допомоги у розгляді звернень громадян, запитів, які надходять від правоохоронних органів, адвокатів, запитів щодо надання публічної інформації та інше.</w:t>
      </w:r>
    </w:p>
    <w:p w:rsidR="0077286F" w:rsidRPr="00F50228" w:rsidRDefault="0077286F" w:rsidP="00F50228">
      <w:pPr>
        <w:pStyle w:val="a7"/>
        <w:rPr>
          <w:lang w:bidi="ar-SA"/>
        </w:rPr>
      </w:pPr>
      <w:r w:rsidRPr="00F50228">
        <w:rPr>
          <w:lang w:bidi="ar-SA"/>
        </w:rPr>
        <w:t>Здійснюється вивчення  усіх рішень сільської ради, виконавчого комітету, розпоряджень сільського голови на предмет дотримання вимог чинного законодавства, надається методична  і практична допомога  у підготовці вказаних документів.</w:t>
      </w:r>
    </w:p>
    <w:p w:rsidR="0077286F" w:rsidRPr="00F50228" w:rsidRDefault="0077286F" w:rsidP="00F50228">
      <w:pPr>
        <w:pStyle w:val="a7"/>
        <w:rPr>
          <w:lang w:bidi="ar-SA"/>
        </w:rPr>
      </w:pPr>
      <w:r w:rsidRPr="00F50228">
        <w:rPr>
          <w:lang w:bidi="ar-SA"/>
        </w:rPr>
        <w:t>Відповідно до статті 38 Закону України „Про місцеве самоврядування в Україні” та з метою виконання повноважень щодо забезпечення законності, правопорядку, охорони прав, свобод і законних інтересів громадян при виконавчому комітеті Городоцької сільської ради створено адміністративну комісію, яка діє у межах повноважень, передбачених статтею 218 Кодексу України про адміністративні правопорушення.</w:t>
      </w:r>
    </w:p>
    <w:p w:rsidR="0077286F" w:rsidRPr="00F50228" w:rsidRDefault="0077286F" w:rsidP="00F50228">
      <w:pPr>
        <w:pStyle w:val="a7"/>
        <w:rPr>
          <w:lang w:bidi="ar-SA"/>
        </w:rPr>
      </w:pPr>
      <w:r w:rsidRPr="00F50228">
        <w:rPr>
          <w:lang w:bidi="ar-SA"/>
        </w:rPr>
        <w:t>Протягом 2021 року проведено 4 засідання адміністративної комісії, на яких розглянуто 5 справ про адміністративні правопорушення відносно 5 осіб.</w:t>
      </w:r>
    </w:p>
    <w:p w:rsidR="0077286F" w:rsidRPr="00F50228" w:rsidRDefault="0077286F" w:rsidP="00F50228">
      <w:pPr>
        <w:pStyle w:val="a7"/>
        <w:rPr>
          <w:lang w:bidi="ar-SA"/>
        </w:rPr>
      </w:pPr>
      <w:r w:rsidRPr="00F50228">
        <w:rPr>
          <w:lang w:bidi="ar-SA"/>
        </w:rPr>
        <w:t>За результатами розгляду вказаних справ винесено 5 постанов, згідно із якими:</w:t>
      </w:r>
    </w:p>
    <w:p w:rsidR="0077286F" w:rsidRPr="00F50228" w:rsidRDefault="0077286F" w:rsidP="00F50228">
      <w:pPr>
        <w:pStyle w:val="a7"/>
        <w:rPr>
          <w:lang w:bidi="ar-SA"/>
        </w:rPr>
      </w:pPr>
      <w:r w:rsidRPr="00F50228">
        <w:rPr>
          <w:lang w:bidi="ar-SA"/>
        </w:rPr>
        <w:t>одну особу притягнуто до адміністративної відповідальності та накладено адміністративне стягнення у вигляді штрафу на суму 1700 грн. (за порушення державних стандартів, норм і правил у сфері благоустрою населених пунктів, правил благоустрою територій населених пунктів);</w:t>
      </w:r>
    </w:p>
    <w:p w:rsidR="0077286F" w:rsidRPr="00F50228" w:rsidRDefault="0077286F" w:rsidP="00F50228">
      <w:pPr>
        <w:pStyle w:val="a7"/>
        <w:rPr>
          <w:lang w:bidi="ar-SA"/>
        </w:rPr>
      </w:pPr>
      <w:r w:rsidRPr="00F50228">
        <w:rPr>
          <w:lang w:bidi="ar-SA"/>
        </w:rPr>
        <w:t xml:space="preserve">відносно 4 осіб винесено постанови про закриття справи та відповідно 4 </w:t>
      </w:r>
      <w:r w:rsidRPr="00F50228">
        <w:rPr>
          <w:lang w:bidi="ar-SA"/>
        </w:rPr>
        <w:lastRenderedPageBreak/>
        <w:t>осіб звільнено від адміністративної відповідальності при малозначності правопорушення.</w:t>
      </w:r>
    </w:p>
    <w:p w:rsidR="0077286F" w:rsidRPr="00F50228" w:rsidRDefault="0077286F" w:rsidP="00F50228">
      <w:pPr>
        <w:pStyle w:val="a7"/>
        <w:rPr>
          <w:lang w:bidi="ar-SA"/>
        </w:rPr>
      </w:pPr>
      <w:r w:rsidRPr="00F50228">
        <w:rPr>
          <w:lang w:bidi="ar-SA"/>
        </w:rPr>
        <w:t>Звільнені від відповідальності особи отримали усне зауваження за порушення: правил благоустрою – 2 особи та порушення правил торгівлі пивом, алкогольними, слабоалкогольними напоями і тютюновими виробами – 2 особи.</w:t>
      </w:r>
    </w:p>
    <w:p w:rsidR="0077286F" w:rsidRPr="00F50228" w:rsidRDefault="0077286F" w:rsidP="00F50228">
      <w:pPr>
        <w:pStyle w:val="a7"/>
        <w:rPr>
          <w:lang w:bidi="ar-SA"/>
        </w:rPr>
      </w:pPr>
      <w:r w:rsidRPr="00F50228">
        <w:rPr>
          <w:lang w:bidi="ar-SA"/>
        </w:rPr>
        <w:t>Адміністративні справи розглядалися за ознаками правопорушень, передбачених наступними статтями кодексу України про адміністративні правопорушення.</w:t>
      </w:r>
    </w:p>
    <w:p w:rsidR="0077286F" w:rsidRDefault="0077286F" w:rsidP="00F50228">
      <w:pPr>
        <w:pStyle w:val="a7"/>
        <w:rPr>
          <w:lang w:bidi="ar-SA"/>
        </w:rPr>
      </w:pPr>
      <w:r w:rsidRPr="00F50228">
        <w:rPr>
          <w:lang w:bidi="ar-SA"/>
        </w:rPr>
        <w:t>Важливим кроком для забезпечення безпеки жителів громади є створення в с.Городок пункту для поліцейських офіцерів громади. Городоцька сільська рада взяла  участь у проєкті Національної поліції України „Поліцейський офіцер громади”. Поліцейські пройшли багатоетапне навчання та приступили до роботи в громаді. За кошти громади було облаштовано приміщення для офіцерів поліції, придбано оргтехніку, меблі та один службовий автомобіль „RenaultDuster”. Ще один службовий автомобіль „RenaultDuster” поліцейські офіцери Городоцької територіальної громади отримали від Національної поліції України. </w:t>
      </w:r>
    </w:p>
    <w:p w:rsidR="006F4BC8" w:rsidRDefault="006F4BC8" w:rsidP="006F4BC8">
      <w:pPr>
        <w:pStyle w:val="qowt-stl-"/>
        <w:shd w:val="clear" w:color="auto" w:fill="FFFFFF"/>
        <w:ind w:left="284" w:firstLine="425"/>
        <w:jc w:val="center"/>
      </w:pPr>
      <w:r>
        <w:rPr>
          <w:b/>
          <w:bCs/>
        </w:rPr>
        <w:t>11. ЗАКЛЮЧНИЙ ВИСНОВОК</w:t>
      </w:r>
    </w:p>
    <w:p w:rsidR="006F4BC8" w:rsidRDefault="006F4BC8" w:rsidP="006F4BC8">
      <w:pPr>
        <w:pStyle w:val="a7"/>
        <w:rPr>
          <w:lang w:bidi="ar-SA"/>
        </w:rPr>
      </w:pPr>
      <w:r w:rsidRPr="006F4BC8">
        <w:rPr>
          <w:lang w:bidi="ar-SA"/>
        </w:rPr>
        <w:t>У 202</w:t>
      </w:r>
      <w:r>
        <w:rPr>
          <w:lang w:bidi="ar-SA"/>
        </w:rPr>
        <w:t>1</w:t>
      </w:r>
      <w:r w:rsidRPr="006F4BC8">
        <w:rPr>
          <w:lang w:bidi="ar-SA"/>
        </w:rPr>
        <w:t xml:space="preserve"> році зусилля </w:t>
      </w:r>
      <w:r>
        <w:rPr>
          <w:lang w:bidi="ar-SA"/>
        </w:rPr>
        <w:t>Городоцьк</w:t>
      </w:r>
      <w:r w:rsidRPr="006F4BC8">
        <w:rPr>
          <w:lang w:bidi="ar-SA"/>
        </w:rPr>
        <w:t>ої сільської ради та виконавчого комітету сільської</w:t>
      </w:r>
      <w:r>
        <w:rPr>
          <w:lang w:bidi="ar-SA"/>
        </w:rPr>
        <w:t xml:space="preserve"> ради були спрямовані на вирішення соціальних проблем територіальної громади. </w:t>
      </w:r>
    </w:p>
    <w:p w:rsidR="006F4BC8" w:rsidRDefault="006F4BC8" w:rsidP="006F4BC8">
      <w:pPr>
        <w:pStyle w:val="a7"/>
        <w:rPr>
          <w:lang w:bidi="ar-SA"/>
        </w:rPr>
      </w:pPr>
      <w:r>
        <w:rPr>
          <w:lang w:bidi="ar-SA"/>
        </w:rPr>
        <w:t xml:space="preserve">Протягом 2021 року забезпечено стабільну роботу всіх бюджетних закладів Городоцької сільської ради, забезпечено виконання основних показників Програми економічного і соціального розвитку Городоцької об'єднаної територіальної громади, забезпечено виконання більшої кількості поставлених завдань. </w:t>
      </w:r>
    </w:p>
    <w:p w:rsidR="006F4BC8" w:rsidRDefault="006F4BC8" w:rsidP="006F4BC8">
      <w:pPr>
        <w:pStyle w:val="a7"/>
        <w:rPr>
          <w:lang w:bidi="ar-SA"/>
        </w:rPr>
      </w:pPr>
      <w:r>
        <w:rPr>
          <w:lang w:bidi="ar-SA"/>
        </w:rPr>
        <w:t>З метою вирішення проблем і досягнення якісних показників у соціальній сфері на території громади протягом 2021 року реалізовувались м</w:t>
      </w:r>
      <w:r w:rsidRPr="006F4BC8">
        <w:rPr>
          <w:lang w:bidi="ar-SA"/>
        </w:rPr>
        <w:t>ісцеві цільові</w:t>
      </w:r>
      <w:r>
        <w:rPr>
          <w:lang w:bidi="ar-SA"/>
        </w:rPr>
        <w:t xml:space="preserve"> програми. </w:t>
      </w:r>
    </w:p>
    <w:p w:rsidR="006F4BC8" w:rsidRDefault="006F4BC8" w:rsidP="006F4BC8">
      <w:pPr>
        <w:pStyle w:val="a7"/>
        <w:rPr>
          <w:lang w:bidi="ar-SA"/>
        </w:rPr>
      </w:pPr>
      <w:r>
        <w:rPr>
          <w:lang w:bidi="ar-SA"/>
        </w:rPr>
        <w:t xml:space="preserve">Цільовими програмами охоплено всі основні сфери діяльності Городоцької сільської ради, це забезпечує акумулювання фінансових, матеріально-технічних та інших ресурсів для розв'язання найважливіших проблем, сприяє забезпеченню ефективного управління </w:t>
      </w:r>
      <w:r w:rsidRPr="006F4BC8">
        <w:rPr>
          <w:lang w:bidi="ar-SA"/>
        </w:rPr>
        <w:t>всіма сферами господарювання територіальної громади.</w:t>
      </w: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D475F6" w:rsidRDefault="00D475F6" w:rsidP="006F4BC8">
      <w:pPr>
        <w:pStyle w:val="a7"/>
        <w:rPr>
          <w:lang w:bidi="ar-SA"/>
        </w:rPr>
      </w:pPr>
    </w:p>
    <w:p w:rsidR="005250C7" w:rsidRDefault="006F4BC8" w:rsidP="006F4BC8">
      <w:pPr>
        <w:pStyle w:val="a7"/>
        <w:rPr>
          <w:lang w:bidi="ar-SA"/>
        </w:rPr>
      </w:pPr>
      <w:r>
        <w:rPr>
          <w:lang w:bidi="ar-SA"/>
        </w:rPr>
        <w:lastRenderedPageBreak/>
        <w:t>Загальна кількість програм, які діяли у 2021 році складає 21</w:t>
      </w:r>
      <w:r w:rsidR="005250C7">
        <w:rPr>
          <w:lang w:bidi="ar-SA"/>
        </w:rPr>
        <w:t>:</w:t>
      </w:r>
    </w:p>
    <w:p w:rsidR="00D475F6" w:rsidRDefault="00D475F6" w:rsidP="006F4BC8">
      <w:pPr>
        <w:pStyle w:val="a7"/>
        <w:rPr>
          <w:lang w:bidi="ar-SA"/>
        </w:rPr>
      </w:pPr>
    </w:p>
    <w:tbl>
      <w:tblPr>
        <w:tblStyle w:val="a9"/>
        <w:tblW w:w="10060" w:type="dxa"/>
        <w:jc w:val="right"/>
        <w:tblLook w:val="04A0" w:firstRow="1" w:lastRow="0" w:firstColumn="1" w:lastColumn="0" w:noHBand="0" w:noVBand="1"/>
      </w:tblPr>
      <w:tblGrid>
        <w:gridCol w:w="562"/>
        <w:gridCol w:w="9498"/>
      </w:tblGrid>
      <w:tr w:rsidR="005250C7" w:rsidRPr="005250C7" w:rsidTr="005250C7">
        <w:trPr>
          <w:cantSplit/>
          <w:trHeight w:val="20"/>
          <w:jc w:val="right"/>
        </w:trPr>
        <w:tc>
          <w:tcPr>
            <w:tcW w:w="562" w:type="dxa"/>
            <w:noWrap/>
            <w:hideMark/>
          </w:tcPr>
          <w:p w:rsidR="005250C7" w:rsidRPr="005250C7" w:rsidRDefault="005250C7" w:rsidP="005250C7">
            <w:pPr>
              <w:pStyle w:val="a7"/>
              <w:ind w:firstLine="23"/>
              <w:jc w:val="center"/>
              <w:rPr>
                <w:sz w:val="24"/>
                <w:szCs w:val="24"/>
                <w:lang w:bidi="ar-SA"/>
              </w:rPr>
            </w:pPr>
            <w:r w:rsidRPr="005250C7">
              <w:rPr>
                <w:sz w:val="24"/>
                <w:szCs w:val="24"/>
                <w:lang w:bidi="ar-SA"/>
              </w:rPr>
              <w:t>№</w:t>
            </w:r>
          </w:p>
        </w:tc>
        <w:tc>
          <w:tcPr>
            <w:tcW w:w="9498" w:type="dxa"/>
            <w:noWrap/>
            <w:hideMark/>
          </w:tcPr>
          <w:p w:rsidR="005250C7" w:rsidRPr="005250C7" w:rsidRDefault="005250C7" w:rsidP="005250C7">
            <w:pPr>
              <w:pStyle w:val="a7"/>
              <w:ind w:firstLine="35"/>
              <w:jc w:val="center"/>
              <w:rPr>
                <w:sz w:val="24"/>
                <w:szCs w:val="24"/>
                <w:lang w:bidi="ar-SA"/>
              </w:rPr>
            </w:pPr>
            <w:r w:rsidRPr="005250C7">
              <w:rPr>
                <w:sz w:val="24"/>
                <w:szCs w:val="24"/>
                <w:lang w:bidi="ar-SA"/>
              </w:rPr>
              <w:t>Назва програми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матеріальної підтримки найбільш незахищених верств населення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2</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врегулювання чисельності безпритульних тварин на території Городоцької сільської ради на 2021-2025</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3</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розроблення містобудівної документації населених пунктів Городоцької сільської ради на 2021-2025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4</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підвищення рівня безпеки дорожнього руху населених пунктів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5</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запобігання та протидії домашньому насильству та насильству за ознакою статі на період до 2025 року</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6</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охорони навколишнього природного середовища на території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7</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розвитку земельних відносин і охорони земель на території Городоцької сільської ради на 2021-2022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8</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інформатизації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9</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оздоровлення та відпочинку дітей Городоцької сільської ради Рівненського району Рівненської області на 2021-2022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10</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розвитку фізичної культури та спорту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11</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розвитку освіти Городоцької сільської ради Рівненського району Рівненської області на 2021 – 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12</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профілактики правопорушень та боротьби із злочинністю на на території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13</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2021-2024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14</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розвитку туризму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15</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забезпечення мобілізаційної підготовки та оборонної роботи у Городоцькій сільській раді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16</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2021- 2025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17</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створення місцевого та об’єктового фондів матеріальних резервів для запобігання і ліквідації наслідків надзвичайних ситуацій Городоцької сільської ради на 2021 – 2025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18</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забезпечення поінформованості населення та сприяння розвитку інформаційного простору Городоцької сільської ради на 2021-2023 роки</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19</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з запобігання поширенню, діагностики та лікування коронавірусу COVID-19 на території сільської ради на 2021 рік</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20</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підтримки діяльності державної установи «Городоцький виправний центр (№131)» на 2021 рік</w:t>
            </w:r>
          </w:p>
        </w:tc>
      </w:tr>
      <w:tr w:rsidR="005250C7" w:rsidRPr="005250C7" w:rsidTr="005250C7">
        <w:trPr>
          <w:cantSplit/>
          <w:trHeight w:val="20"/>
          <w:jc w:val="right"/>
        </w:trPr>
        <w:tc>
          <w:tcPr>
            <w:tcW w:w="562" w:type="dxa"/>
            <w:noWrap/>
            <w:hideMark/>
          </w:tcPr>
          <w:p w:rsidR="005250C7" w:rsidRPr="005250C7" w:rsidRDefault="005250C7" w:rsidP="005250C7">
            <w:pPr>
              <w:pStyle w:val="a7"/>
              <w:ind w:firstLine="23"/>
              <w:rPr>
                <w:sz w:val="24"/>
                <w:szCs w:val="24"/>
                <w:lang w:bidi="ar-SA"/>
              </w:rPr>
            </w:pPr>
            <w:r w:rsidRPr="005250C7">
              <w:rPr>
                <w:sz w:val="24"/>
                <w:szCs w:val="24"/>
                <w:lang w:bidi="ar-SA"/>
              </w:rPr>
              <w:t>21</w:t>
            </w:r>
          </w:p>
        </w:tc>
        <w:tc>
          <w:tcPr>
            <w:tcW w:w="9498" w:type="dxa"/>
            <w:hideMark/>
          </w:tcPr>
          <w:p w:rsidR="005250C7" w:rsidRPr="005250C7" w:rsidRDefault="005250C7" w:rsidP="005250C7">
            <w:pPr>
              <w:pStyle w:val="a7"/>
              <w:ind w:firstLine="35"/>
              <w:rPr>
                <w:sz w:val="24"/>
                <w:szCs w:val="24"/>
                <w:lang w:bidi="ar-SA"/>
              </w:rPr>
            </w:pPr>
            <w:r w:rsidRPr="005250C7">
              <w:rPr>
                <w:sz w:val="24"/>
                <w:szCs w:val="24"/>
                <w:lang w:bidi="ar-SA"/>
              </w:rPr>
              <w:t>Програма розвитку та фінансової підтримки комунального некомерційного підприємства «Дядьковицька лікарня з центром паліативної допомоги» Дядьковицької сільської ради на 2021 рік</w:t>
            </w:r>
          </w:p>
        </w:tc>
      </w:tr>
    </w:tbl>
    <w:p w:rsidR="006F4BC8" w:rsidRPr="00955C42" w:rsidRDefault="006F4BC8" w:rsidP="00955C42">
      <w:pPr>
        <w:pStyle w:val="aa"/>
        <w:jc w:val="both"/>
        <w:rPr>
          <w:rFonts w:ascii="Times New Roman" w:hAnsi="Times New Roman" w:cs="Times New Roman"/>
          <w:sz w:val="28"/>
          <w:szCs w:val="28"/>
          <w:lang w:eastAsia="uk-UA"/>
        </w:rPr>
      </w:pPr>
      <w:bookmarkStart w:id="0" w:name="_GoBack"/>
      <w:bookmarkEnd w:id="0"/>
    </w:p>
    <w:sectPr w:rsidR="006F4BC8" w:rsidRPr="00955C42" w:rsidSect="00D475F6">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7A" w:rsidRDefault="0048027A" w:rsidP="00D475F6">
      <w:pPr>
        <w:spacing w:after="0" w:line="240" w:lineRule="auto"/>
      </w:pPr>
      <w:r>
        <w:separator/>
      </w:r>
    </w:p>
  </w:endnote>
  <w:endnote w:type="continuationSeparator" w:id="0">
    <w:p w:rsidR="0048027A" w:rsidRDefault="0048027A" w:rsidP="00D4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7A" w:rsidRDefault="0048027A" w:rsidP="00D475F6">
      <w:pPr>
        <w:spacing w:after="0" w:line="240" w:lineRule="auto"/>
      </w:pPr>
      <w:r>
        <w:separator/>
      </w:r>
    </w:p>
  </w:footnote>
  <w:footnote w:type="continuationSeparator" w:id="0">
    <w:p w:rsidR="0048027A" w:rsidRDefault="0048027A" w:rsidP="00D4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10920"/>
      <w:docPartObj>
        <w:docPartGallery w:val="Page Numbers (Top of Page)"/>
        <w:docPartUnique/>
      </w:docPartObj>
    </w:sdtPr>
    <w:sdtEndPr/>
    <w:sdtContent>
      <w:p w:rsidR="00D475F6" w:rsidRDefault="0048027A">
        <w:pPr>
          <w:pStyle w:val="ad"/>
          <w:jc w:val="center"/>
        </w:pPr>
        <w:r>
          <w:fldChar w:fldCharType="begin"/>
        </w:r>
        <w:r>
          <w:instrText xml:space="preserve"> PAGE   \* MERGEFORMAT</w:instrText>
        </w:r>
        <w:r>
          <w:instrText xml:space="preserve"> </w:instrText>
        </w:r>
        <w:r>
          <w:fldChar w:fldCharType="separate"/>
        </w:r>
        <w:r w:rsidR="00955C42">
          <w:rPr>
            <w:noProof/>
          </w:rPr>
          <w:t>33</w:t>
        </w:r>
        <w:r>
          <w:rPr>
            <w:noProof/>
          </w:rPr>
          <w:fldChar w:fldCharType="end"/>
        </w:r>
      </w:p>
    </w:sdtContent>
  </w:sdt>
  <w:p w:rsidR="00D475F6" w:rsidRDefault="00D475F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9E1"/>
    <w:multiLevelType w:val="hybridMultilevel"/>
    <w:tmpl w:val="A2646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87EFF"/>
    <w:multiLevelType w:val="hybridMultilevel"/>
    <w:tmpl w:val="09A431DA"/>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4" w15:restartNumberingAfterBreak="0">
    <w:nsid w:val="125E43FB"/>
    <w:multiLevelType w:val="hybridMultilevel"/>
    <w:tmpl w:val="E26A9A2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5" w15:restartNumberingAfterBreak="0">
    <w:nsid w:val="23274AEB"/>
    <w:multiLevelType w:val="hybridMultilevel"/>
    <w:tmpl w:val="2AFEA11C"/>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6" w15:restartNumberingAfterBreak="0">
    <w:nsid w:val="2B4E0888"/>
    <w:multiLevelType w:val="hybridMultilevel"/>
    <w:tmpl w:val="B1DE295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7" w15:restartNumberingAfterBreak="0">
    <w:nsid w:val="3CDE6330"/>
    <w:multiLevelType w:val="hybridMultilevel"/>
    <w:tmpl w:val="E82EA8D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D342C25"/>
    <w:multiLevelType w:val="hybridMultilevel"/>
    <w:tmpl w:val="7938EE8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9" w15:restartNumberingAfterBreak="0">
    <w:nsid w:val="5C712AF0"/>
    <w:multiLevelType w:val="hybridMultilevel"/>
    <w:tmpl w:val="04CE907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0" w15:restartNumberingAfterBreak="0">
    <w:nsid w:val="62105C81"/>
    <w:multiLevelType w:val="hybridMultilevel"/>
    <w:tmpl w:val="3702A44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1" w15:restartNumberingAfterBreak="0">
    <w:nsid w:val="665105D2"/>
    <w:multiLevelType w:val="hybridMultilevel"/>
    <w:tmpl w:val="D88AE1B8"/>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2" w15:restartNumberingAfterBreak="0">
    <w:nsid w:val="6C385EF3"/>
    <w:multiLevelType w:val="hybridMultilevel"/>
    <w:tmpl w:val="D3783C1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3" w15:restartNumberingAfterBreak="0">
    <w:nsid w:val="71064C47"/>
    <w:multiLevelType w:val="hybridMultilevel"/>
    <w:tmpl w:val="242889C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num w:numId="1">
    <w:abstractNumId w:val="1"/>
  </w:num>
  <w:num w:numId="2">
    <w:abstractNumId w:val="1"/>
  </w:num>
  <w:num w:numId="3">
    <w:abstractNumId w:val="1"/>
  </w:num>
  <w:num w:numId="4">
    <w:abstractNumId w:val="11"/>
  </w:num>
  <w:num w:numId="5">
    <w:abstractNumId w:val="3"/>
  </w:num>
  <w:num w:numId="6">
    <w:abstractNumId w:val="6"/>
  </w:num>
  <w:num w:numId="7">
    <w:abstractNumId w:val="5"/>
  </w:num>
  <w:num w:numId="8">
    <w:abstractNumId w:val="4"/>
  </w:num>
  <w:num w:numId="9">
    <w:abstractNumId w:val="8"/>
  </w:num>
  <w:num w:numId="10">
    <w:abstractNumId w:val="13"/>
  </w:num>
  <w:num w:numId="11">
    <w:abstractNumId w:val="9"/>
  </w:num>
  <w:num w:numId="12">
    <w:abstractNumId w:val="12"/>
  </w:num>
  <w:num w:numId="13">
    <w:abstractNumId w:val="10"/>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02C7"/>
    <w:rsid w:val="00005E9A"/>
    <w:rsid w:val="000246B2"/>
    <w:rsid w:val="000C0976"/>
    <w:rsid w:val="000F365E"/>
    <w:rsid w:val="0017249A"/>
    <w:rsid w:val="001A2A7F"/>
    <w:rsid w:val="00247897"/>
    <w:rsid w:val="002E4B33"/>
    <w:rsid w:val="00312EA2"/>
    <w:rsid w:val="003A14E9"/>
    <w:rsid w:val="003A651D"/>
    <w:rsid w:val="003D54C7"/>
    <w:rsid w:val="0048027A"/>
    <w:rsid w:val="00481389"/>
    <w:rsid w:val="00494E2C"/>
    <w:rsid w:val="005250C7"/>
    <w:rsid w:val="005A3D7C"/>
    <w:rsid w:val="005D4B70"/>
    <w:rsid w:val="006217DD"/>
    <w:rsid w:val="00624161"/>
    <w:rsid w:val="00692DED"/>
    <w:rsid w:val="00694A27"/>
    <w:rsid w:val="006F4BC8"/>
    <w:rsid w:val="0077286F"/>
    <w:rsid w:val="007F5461"/>
    <w:rsid w:val="008720AF"/>
    <w:rsid w:val="008A4F81"/>
    <w:rsid w:val="009215CF"/>
    <w:rsid w:val="00955C42"/>
    <w:rsid w:val="00986E0C"/>
    <w:rsid w:val="009D3ED2"/>
    <w:rsid w:val="009D4EE1"/>
    <w:rsid w:val="00A34437"/>
    <w:rsid w:val="00A43E5B"/>
    <w:rsid w:val="00A71F84"/>
    <w:rsid w:val="00AE02C7"/>
    <w:rsid w:val="00B1335C"/>
    <w:rsid w:val="00B220EB"/>
    <w:rsid w:val="00B94969"/>
    <w:rsid w:val="00BC2D90"/>
    <w:rsid w:val="00BE601C"/>
    <w:rsid w:val="00C220E5"/>
    <w:rsid w:val="00D475F6"/>
    <w:rsid w:val="00D8330B"/>
    <w:rsid w:val="00F14B6F"/>
    <w:rsid w:val="00F502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CA94"/>
  <w15:docId w15:val="{429D2651-EB8F-4211-A51A-2B457E9F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5B"/>
  </w:style>
  <w:style w:type="paragraph" w:styleId="1">
    <w:name w:val="heading 1"/>
    <w:basedOn w:val="a"/>
    <w:next w:val="a"/>
    <w:link w:val="10"/>
    <w:uiPriority w:val="9"/>
    <w:qFormat/>
    <w:rsid w:val="00005E9A"/>
    <w:pPr>
      <w:keepNext/>
      <w:keepLines/>
      <w:spacing w:before="240" w:after="0"/>
      <w:ind w:firstLine="709"/>
      <w:outlineLvl w:val="0"/>
    </w:pPr>
    <w:rPr>
      <w:rFonts w:asciiTheme="majorHAnsi" w:eastAsiaTheme="majorEastAsia" w:hAnsiTheme="majorHAnsi" w:cstheme="majorBidi"/>
      <w:sz w:val="28"/>
      <w:szCs w:val="32"/>
      <w:lang w:val="ru-RU"/>
    </w:rPr>
  </w:style>
  <w:style w:type="paragraph" w:styleId="2">
    <w:name w:val="heading 2"/>
    <w:basedOn w:val="a"/>
    <w:next w:val="a"/>
    <w:link w:val="20"/>
    <w:uiPriority w:val="9"/>
    <w:semiHidden/>
    <w:unhideWhenUsed/>
    <w:qFormat/>
    <w:rsid w:val="0000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С"/>
    <w:basedOn w:val="1"/>
    <w:link w:val="12"/>
    <w:qFormat/>
    <w:rsid w:val="00005E9A"/>
    <w:pPr>
      <w:ind w:left="360" w:hanging="360"/>
      <w:jc w:val="center"/>
    </w:pPr>
    <w:rPr>
      <w:rFonts w:ascii="Times New Roman" w:hAnsi="Times New Roman" w:cs="Times New Roman"/>
      <w:b/>
    </w:rPr>
  </w:style>
  <w:style w:type="character" w:customStyle="1" w:styleId="12">
    <w:name w:val="Заголовок 1С Знак"/>
    <w:basedOn w:val="10"/>
    <w:link w:val="11"/>
    <w:rsid w:val="00005E9A"/>
    <w:rPr>
      <w:rFonts w:ascii="Times New Roman" w:eastAsiaTheme="majorEastAsia" w:hAnsi="Times New Roman" w:cs="Times New Roman"/>
      <w:b/>
      <w:sz w:val="28"/>
      <w:szCs w:val="32"/>
      <w:lang w:val="ru-RU"/>
    </w:rPr>
  </w:style>
  <w:style w:type="character" w:customStyle="1" w:styleId="10">
    <w:name w:val="Заголовок 1 Знак"/>
    <w:basedOn w:val="a0"/>
    <w:link w:val="1"/>
    <w:uiPriority w:val="9"/>
    <w:rsid w:val="00005E9A"/>
    <w:rPr>
      <w:rFonts w:asciiTheme="majorHAnsi" w:eastAsiaTheme="majorEastAsia" w:hAnsiTheme="majorHAnsi" w:cstheme="majorBidi"/>
      <w:sz w:val="28"/>
      <w:szCs w:val="32"/>
      <w:lang w:val="ru-RU"/>
    </w:rPr>
  </w:style>
  <w:style w:type="paragraph" w:customStyle="1" w:styleId="21">
    <w:name w:val="Заголовок 2С"/>
    <w:basedOn w:val="2"/>
    <w:next w:val="11"/>
    <w:link w:val="22"/>
    <w:qFormat/>
    <w:rsid w:val="00005E9A"/>
    <w:pPr>
      <w:keepNext w:val="0"/>
      <w:keepLines w:val="0"/>
      <w:spacing w:before="100" w:beforeAutospacing="1" w:after="100" w:afterAutospacing="1" w:line="240" w:lineRule="auto"/>
      <w:ind w:left="1211" w:hanging="360"/>
      <w:jc w:val="both"/>
    </w:pPr>
    <w:rPr>
      <w:rFonts w:ascii="Times New Roman" w:eastAsia="Times New Roman" w:hAnsi="Times New Roman" w:cs="Times New Roman"/>
      <w:b/>
      <w:bCs/>
      <w:color w:val="auto"/>
      <w:sz w:val="24"/>
      <w:szCs w:val="36"/>
      <w:lang w:val="ru-RU" w:eastAsia="uk-UA"/>
    </w:rPr>
  </w:style>
  <w:style w:type="character" w:customStyle="1" w:styleId="22">
    <w:name w:val="Заголовок 2С Знак"/>
    <w:basedOn w:val="20"/>
    <w:link w:val="21"/>
    <w:rsid w:val="00005E9A"/>
    <w:rPr>
      <w:rFonts w:ascii="Times New Roman" w:eastAsia="Times New Roman" w:hAnsi="Times New Roman" w:cs="Times New Roman"/>
      <w:b/>
      <w:bCs/>
      <w:color w:val="2F5496" w:themeColor="accent1" w:themeShade="BF"/>
      <w:sz w:val="24"/>
      <w:szCs w:val="36"/>
      <w:lang w:val="ru-RU" w:eastAsia="uk-UA"/>
    </w:rPr>
  </w:style>
  <w:style w:type="character" w:customStyle="1" w:styleId="20">
    <w:name w:val="Заголовок 2 Знак"/>
    <w:basedOn w:val="a0"/>
    <w:link w:val="2"/>
    <w:uiPriority w:val="9"/>
    <w:semiHidden/>
    <w:rsid w:val="00005E9A"/>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AE02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E02C7"/>
    <w:rPr>
      <w:b/>
      <w:bCs/>
    </w:rPr>
  </w:style>
  <w:style w:type="character" w:styleId="a5">
    <w:name w:val="Emphasis"/>
    <w:basedOn w:val="a0"/>
    <w:uiPriority w:val="20"/>
    <w:qFormat/>
    <w:rsid w:val="00AE02C7"/>
    <w:rPr>
      <w:i/>
      <w:iCs/>
    </w:rPr>
  </w:style>
  <w:style w:type="character" w:styleId="a6">
    <w:name w:val="Hyperlink"/>
    <w:basedOn w:val="a0"/>
    <w:uiPriority w:val="99"/>
    <w:semiHidden/>
    <w:unhideWhenUsed/>
    <w:rsid w:val="00AE02C7"/>
    <w:rPr>
      <w:color w:val="0000FF"/>
      <w:u w:val="single"/>
    </w:rPr>
  </w:style>
  <w:style w:type="paragraph" w:customStyle="1" w:styleId="14">
    <w:name w:val="14заголовок"/>
    <w:basedOn w:val="a"/>
    <w:link w:val="140"/>
    <w:qFormat/>
    <w:rsid w:val="00694A27"/>
    <w:pPr>
      <w:widowControl w:val="0"/>
      <w:spacing w:after="0" w:line="240" w:lineRule="auto"/>
      <w:jc w:val="center"/>
    </w:pPr>
    <w:rPr>
      <w:rFonts w:ascii="Times New Roman" w:eastAsia="Courier New" w:hAnsi="Times New Roman" w:cs="Times New Roman"/>
      <w:b/>
      <w:bCs/>
      <w:color w:val="000000"/>
      <w:sz w:val="28"/>
      <w:szCs w:val="28"/>
      <w:lang w:eastAsia="uk-UA" w:bidi="uk-UA"/>
    </w:rPr>
  </w:style>
  <w:style w:type="character" w:customStyle="1" w:styleId="140">
    <w:name w:val="14заголовок Знак"/>
    <w:basedOn w:val="a0"/>
    <w:link w:val="14"/>
    <w:rsid w:val="00694A27"/>
    <w:rPr>
      <w:rFonts w:ascii="Times New Roman" w:eastAsia="Courier New" w:hAnsi="Times New Roman" w:cs="Times New Roman"/>
      <w:b/>
      <w:bCs/>
      <w:color w:val="000000"/>
      <w:sz w:val="28"/>
      <w:szCs w:val="28"/>
      <w:lang w:eastAsia="uk-UA" w:bidi="uk-UA"/>
    </w:rPr>
  </w:style>
  <w:style w:type="paragraph" w:customStyle="1" w:styleId="a7">
    <w:name w:val="Осн.текст"/>
    <w:basedOn w:val="a"/>
    <w:link w:val="a8"/>
    <w:qFormat/>
    <w:rsid w:val="00694A27"/>
    <w:pPr>
      <w:widowControl w:val="0"/>
      <w:spacing w:after="0" w:line="240" w:lineRule="auto"/>
      <w:ind w:firstLine="708"/>
      <w:jc w:val="both"/>
    </w:pPr>
    <w:rPr>
      <w:rFonts w:ascii="Times New Roman" w:eastAsia="Courier New" w:hAnsi="Times New Roman" w:cs="Times New Roman"/>
      <w:color w:val="000000"/>
      <w:sz w:val="28"/>
      <w:szCs w:val="28"/>
      <w:lang w:eastAsia="uk-UA" w:bidi="uk-UA"/>
    </w:rPr>
  </w:style>
  <w:style w:type="character" w:customStyle="1" w:styleId="a8">
    <w:name w:val="Осн.текст Знак"/>
    <w:basedOn w:val="a0"/>
    <w:link w:val="a7"/>
    <w:rsid w:val="00694A27"/>
    <w:rPr>
      <w:rFonts w:ascii="Times New Roman" w:eastAsia="Courier New" w:hAnsi="Times New Roman" w:cs="Times New Roman"/>
      <w:color w:val="000000"/>
      <w:sz w:val="28"/>
      <w:szCs w:val="28"/>
      <w:lang w:eastAsia="uk-UA" w:bidi="uk-UA"/>
    </w:rPr>
  </w:style>
  <w:style w:type="paragraph" w:customStyle="1" w:styleId="qowt-stl-1">
    <w:name w:val="qowt-stl-заголовок1"/>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1-timesnewroman">
    <w:name w:val="qowt-font1-timesnewroman"/>
    <w:basedOn w:val="a0"/>
    <w:rsid w:val="006F4BC8"/>
  </w:style>
  <w:style w:type="paragraph" w:customStyle="1" w:styleId="qowt-stl-">
    <w:name w:val="qowt-stl-обычный"/>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stl-0">
    <w:name w:val="qowt-stl-нижнийколонтитул"/>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stl-2">
    <w:name w:val="qowt-stl-номерстраницы"/>
    <w:basedOn w:val="a0"/>
    <w:rsid w:val="006F4BC8"/>
  </w:style>
  <w:style w:type="paragraph" w:customStyle="1" w:styleId="x-scope">
    <w:name w:val="x-scope"/>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stl-fontstyle">
    <w:name w:val="qowt-stl-fontstyle"/>
    <w:basedOn w:val="a0"/>
    <w:rsid w:val="006F4BC8"/>
  </w:style>
  <w:style w:type="paragraph" w:customStyle="1" w:styleId="qowt-stl-default">
    <w:name w:val="qowt-stl-default"/>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li-5310403630">
    <w:name w:val="qowt-li-531040363_0"/>
    <w:basedOn w:val="a"/>
    <w:rsid w:val="006F4BC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9">
    <w:name w:val="Table Grid"/>
    <w:basedOn w:val="a1"/>
    <w:uiPriority w:val="39"/>
    <w:rsid w:val="0052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92DED"/>
    <w:pPr>
      <w:spacing w:after="0" w:line="240" w:lineRule="auto"/>
    </w:pPr>
  </w:style>
  <w:style w:type="paragraph" w:styleId="ab">
    <w:name w:val="Balloon Text"/>
    <w:basedOn w:val="a"/>
    <w:link w:val="ac"/>
    <w:uiPriority w:val="99"/>
    <w:semiHidden/>
    <w:unhideWhenUsed/>
    <w:rsid w:val="006217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17DD"/>
    <w:rPr>
      <w:rFonts w:ascii="Tahoma" w:hAnsi="Tahoma" w:cs="Tahoma"/>
      <w:sz w:val="16"/>
      <w:szCs w:val="16"/>
    </w:rPr>
  </w:style>
  <w:style w:type="paragraph" w:styleId="ad">
    <w:name w:val="header"/>
    <w:basedOn w:val="a"/>
    <w:link w:val="ae"/>
    <w:uiPriority w:val="99"/>
    <w:unhideWhenUsed/>
    <w:rsid w:val="00D475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475F6"/>
  </w:style>
  <w:style w:type="paragraph" w:styleId="af">
    <w:name w:val="footer"/>
    <w:basedOn w:val="a"/>
    <w:link w:val="af0"/>
    <w:uiPriority w:val="99"/>
    <w:semiHidden/>
    <w:unhideWhenUsed/>
    <w:rsid w:val="00D475F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4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444">
      <w:bodyDiv w:val="1"/>
      <w:marLeft w:val="0"/>
      <w:marRight w:val="0"/>
      <w:marTop w:val="0"/>
      <w:marBottom w:val="0"/>
      <w:divBdr>
        <w:top w:val="none" w:sz="0" w:space="0" w:color="auto"/>
        <w:left w:val="none" w:sz="0" w:space="0" w:color="auto"/>
        <w:bottom w:val="none" w:sz="0" w:space="0" w:color="auto"/>
        <w:right w:val="none" w:sz="0" w:space="0" w:color="auto"/>
      </w:divBdr>
    </w:div>
    <w:div w:id="244649298">
      <w:bodyDiv w:val="1"/>
      <w:marLeft w:val="0"/>
      <w:marRight w:val="0"/>
      <w:marTop w:val="0"/>
      <w:marBottom w:val="0"/>
      <w:divBdr>
        <w:top w:val="none" w:sz="0" w:space="0" w:color="auto"/>
        <w:left w:val="none" w:sz="0" w:space="0" w:color="auto"/>
        <w:bottom w:val="none" w:sz="0" w:space="0" w:color="auto"/>
        <w:right w:val="none" w:sz="0" w:space="0" w:color="auto"/>
      </w:divBdr>
    </w:div>
    <w:div w:id="1366323580">
      <w:bodyDiv w:val="1"/>
      <w:marLeft w:val="0"/>
      <w:marRight w:val="0"/>
      <w:marTop w:val="0"/>
      <w:marBottom w:val="0"/>
      <w:divBdr>
        <w:top w:val="none" w:sz="0" w:space="0" w:color="auto"/>
        <w:left w:val="none" w:sz="0" w:space="0" w:color="auto"/>
        <w:bottom w:val="none" w:sz="0" w:space="0" w:color="auto"/>
        <w:right w:val="none" w:sz="0" w:space="0" w:color="auto"/>
      </w:divBdr>
    </w:div>
    <w:div w:id="1555652164">
      <w:bodyDiv w:val="1"/>
      <w:marLeft w:val="0"/>
      <w:marRight w:val="0"/>
      <w:marTop w:val="0"/>
      <w:marBottom w:val="0"/>
      <w:divBdr>
        <w:top w:val="none" w:sz="0" w:space="0" w:color="auto"/>
        <w:left w:val="none" w:sz="0" w:space="0" w:color="auto"/>
        <w:bottom w:val="none" w:sz="0" w:space="0" w:color="auto"/>
        <w:right w:val="none" w:sz="0" w:space="0" w:color="auto"/>
      </w:divBdr>
    </w:div>
    <w:div w:id="1830753284">
      <w:bodyDiv w:val="1"/>
      <w:marLeft w:val="0"/>
      <w:marRight w:val="0"/>
      <w:marTop w:val="0"/>
      <w:marBottom w:val="0"/>
      <w:divBdr>
        <w:top w:val="none" w:sz="0" w:space="0" w:color="auto"/>
        <w:left w:val="none" w:sz="0" w:space="0" w:color="auto"/>
        <w:bottom w:val="none" w:sz="0" w:space="0" w:color="auto"/>
        <w:right w:val="none" w:sz="0" w:space="0" w:color="auto"/>
      </w:divBdr>
      <w:divsChild>
        <w:div w:id="2057581493">
          <w:marLeft w:val="0"/>
          <w:marRight w:val="0"/>
          <w:marTop w:val="0"/>
          <w:marBottom w:val="0"/>
          <w:divBdr>
            <w:top w:val="none" w:sz="0" w:space="0" w:color="auto"/>
            <w:left w:val="none" w:sz="0" w:space="0" w:color="auto"/>
            <w:bottom w:val="none" w:sz="0" w:space="0" w:color="auto"/>
            <w:right w:val="none" w:sz="0" w:space="0" w:color="auto"/>
          </w:divBdr>
          <w:divsChild>
            <w:div w:id="24603158">
              <w:marLeft w:val="0"/>
              <w:marRight w:val="0"/>
              <w:marTop w:val="0"/>
              <w:marBottom w:val="0"/>
              <w:divBdr>
                <w:top w:val="none" w:sz="0" w:space="0" w:color="auto"/>
                <w:left w:val="none" w:sz="0" w:space="0" w:color="auto"/>
                <w:bottom w:val="none" w:sz="0" w:space="0" w:color="auto"/>
                <w:right w:val="none" w:sz="0" w:space="0" w:color="auto"/>
              </w:divBdr>
            </w:div>
          </w:divsChild>
        </w:div>
        <w:div w:id="1345747780">
          <w:marLeft w:val="0"/>
          <w:marRight w:val="0"/>
          <w:marTop w:val="0"/>
          <w:marBottom w:val="0"/>
          <w:divBdr>
            <w:top w:val="none" w:sz="0" w:space="0" w:color="auto"/>
            <w:left w:val="none" w:sz="0" w:space="0" w:color="auto"/>
            <w:bottom w:val="none" w:sz="0" w:space="0" w:color="auto"/>
            <w:right w:val="none" w:sz="0" w:space="0" w:color="auto"/>
          </w:divBdr>
        </w:div>
        <w:div w:id="2121027246">
          <w:marLeft w:val="0"/>
          <w:marRight w:val="0"/>
          <w:marTop w:val="0"/>
          <w:marBottom w:val="0"/>
          <w:divBdr>
            <w:top w:val="none" w:sz="0" w:space="0" w:color="auto"/>
            <w:left w:val="none" w:sz="0" w:space="0" w:color="auto"/>
            <w:bottom w:val="none" w:sz="0" w:space="0" w:color="auto"/>
            <w:right w:val="none" w:sz="0" w:space="0" w:color="auto"/>
          </w:divBdr>
        </w:div>
        <w:div w:id="2102220615">
          <w:marLeft w:val="0"/>
          <w:marRight w:val="0"/>
          <w:marTop w:val="0"/>
          <w:marBottom w:val="0"/>
          <w:divBdr>
            <w:top w:val="none" w:sz="0" w:space="0" w:color="auto"/>
            <w:left w:val="none" w:sz="0" w:space="0" w:color="auto"/>
            <w:bottom w:val="none" w:sz="0" w:space="0" w:color="auto"/>
            <w:right w:val="none" w:sz="0" w:space="0" w:color="auto"/>
          </w:divBdr>
          <w:divsChild>
            <w:div w:id="1392851899">
              <w:marLeft w:val="0"/>
              <w:marRight w:val="0"/>
              <w:marTop w:val="0"/>
              <w:marBottom w:val="0"/>
              <w:divBdr>
                <w:top w:val="none" w:sz="0" w:space="0" w:color="auto"/>
                <w:left w:val="none" w:sz="0" w:space="0" w:color="auto"/>
                <w:bottom w:val="none" w:sz="0" w:space="0" w:color="auto"/>
                <w:right w:val="none" w:sz="0" w:space="0" w:color="auto"/>
              </w:divBdr>
              <w:divsChild>
                <w:div w:id="2944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dok-gromada.gov.u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33</Pages>
  <Words>57917</Words>
  <Characters>33013</Characters>
  <Application>Microsoft Office Word</Application>
  <DocSecurity>0</DocSecurity>
  <Lines>275</Lines>
  <Paragraphs>181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111</cp:lastModifiedBy>
  <cp:revision>19</cp:revision>
  <cp:lastPrinted>2022-07-14T17:23:00Z</cp:lastPrinted>
  <dcterms:created xsi:type="dcterms:W3CDTF">2022-01-24T10:09:00Z</dcterms:created>
  <dcterms:modified xsi:type="dcterms:W3CDTF">2022-07-15T07:19:00Z</dcterms:modified>
</cp:coreProperties>
</file>