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E7866" w14:textId="77777777" w:rsidR="00B359CB" w:rsidRPr="009616BC" w:rsidRDefault="00B359CB" w:rsidP="00B359CB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Додаток 2</w:t>
      </w:r>
    </w:p>
    <w:p w14:paraId="3B0DB4D3" w14:textId="77777777" w:rsidR="00B359CB" w:rsidRPr="009616BC" w:rsidRDefault="00B359CB" w:rsidP="00B359CB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до рішення виконавчого комітету</w:t>
      </w:r>
    </w:p>
    <w:p w14:paraId="17DEDF57" w14:textId="77777777" w:rsidR="00B359CB" w:rsidRPr="009616BC" w:rsidRDefault="00B359CB" w:rsidP="00B359CB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D02BD6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Городоць</w:t>
      </w: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кої </w:t>
      </w:r>
      <w:r w:rsidRPr="00D02BD6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сільсь</w:t>
      </w: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кої ради</w:t>
      </w:r>
    </w:p>
    <w:p w14:paraId="5C2ADA88" w14:textId="01D11D67" w:rsidR="00B359CB" w:rsidRPr="009616BC" w:rsidRDefault="00B359CB" w:rsidP="00B359CB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________</w:t>
      </w: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2021 №</w:t>
      </w:r>
      <w:r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_______</w:t>
      </w:r>
    </w:p>
    <w:p w14:paraId="730E69A5" w14:textId="77777777" w:rsidR="00B359CB" w:rsidRPr="009616BC" w:rsidRDefault="00B359CB" w:rsidP="00B359CB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0AF7E1C5" w14:textId="77777777" w:rsidR="00B359CB" w:rsidRPr="009616BC" w:rsidRDefault="00B359CB" w:rsidP="00B359CB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629CFBBC" w14:textId="77777777" w:rsidR="00B359CB" w:rsidRPr="009616BC" w:rsidRDefault="00B359CB" w:rsidP="00B359CB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СКЛАД</w:t>
      </w:r>
    </w:p>
    <w:p w14:paraId="3B724BD7" w14:textId="77777777" w:rsidR="00B359CB" w:rsidRPr="009616BC" w:rsidRDefault="00B359CB" w:rsidP="00B359CB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b/>
          <w:bCs/>
          <w:color w:val="333333"/>
          <w:sz w:val="28"/>
          <w:szCs w:val="28"/>
          <w:bdr w:val="none" w:sz="0" w:space="0" w:color="auto" w:frame="1"/>
          <w:lang w:val="uk-UA" w:eastAsia="uk-UA"/>
        </w:rPr>
        <w:t>громадської комісії з житлових питань</w:t>
      </w:r>
    </w:p>
    <w:p w14:paraId="2AD44A34" w14:textId="77777777" w:rsidR="00B359CB" w:rsidRPr="009616BC" w:rsidRDefault="00B359CB" w:rsidP="00B359CB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2D2F713A" w14:textId="6431D3AB" w:rsidR="00B359CB" w:rsidRPr="009B5838" w:rsidRDefault="00B359CB" w:rsidP="009F33BA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Roboto" w:hAnsi="Roboto"/>
          <w:b/>
          <w:bCs/>
          <w:sz w:val="21"/>
          <w:szCs w:val="21"/>
          <w:lang w:val="uk-UA" w:eastAsia="uk-UA"/>
        </w:rPr>
      </w:pPr>
      <w:r w:rsidRPr="009F33BA">
        <w:rPr>
          <w:sz w:val="28"/>
          <w:szCs w:val="28"/>
          <w:bdr w:val="none" w:sz="0" w:space="0" w:color="auto" w:frame="1"/>
          <w:lang w:val="uk-UA" w:eastAsia="uk-UA"/>
        </w:rPr>
        <w:t xml:space="preserve">Сайко Сергій Леонтійович – заступник сільського голови з питань діяльності виконавчих органів Городоцької сільської ради, </w:t>
      </w:r>
      <w:r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голова комісії</w:t>
      </w:r>
      <w:r w:rsid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. </w:t>
      </w:r>
    </w:p>
    <w:p w14:paraId="6692314B" w14:textId="2071F3D6" w:rsidR="009B5838" w:rsidRPr="009B5838" w:rsidRDefault="009B5838" w:rsidP="009B5838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Roboto" w:hAnsi="Roboto"/>
          <w:b/>
          <w:bCs/>
          <w:sz w:val="21"/>
          <w:szCs w:val="21"/>
          <w:lang w:val="uk-UA" w:eastAsia="uk-UA"/>
        </w:rPr>
      </w:pPr>
      <w:proofErr w:type="spellStart"/>
      <w:r>
        <w:rPr>
          <w:sz w:val="28"/>
          <w:szCs w:val="28"/>
          <w:lang w:val="uk-UA"/>
        </w:rPr>
        <w:t>Моніна</w:t>
      </w:r>
      <w:proofErr w:type="spellEnd"/>
      <w:r>
        <w:rPr>
          <w:sz w:val="28"/>
          <w:szCs w:val="28"/>
          <w:lang w:val="uk-UA"/>
        </w:rPr>
        <w:t xml:space="preserve"> Олена Олексіївна</w:t>
      </w:r>
      <w:r w:rsidRPr="009F33BA">
        <w:rPr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начальник</w:t>
      </w:r>
      <w:r w:rsidRPr="009F33BA">
        <w:rPr>
          <w:sz w:val="28"/>
          <w:szCs w:val="28"/>
          <w:lang w:val="uk-UA"/>
        </w:rPr>
        <w:t xml:space="preserve"> відділу соціального захисту та захисту прав дітей Городоцької сільської ради</w:t>
      </w:r>
      <w:r w:rsidRPr="009F33BA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заступник голови</w:t>
      </w:r>
      <w:r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 xml:space="preserve"> комісії</w:t>
      </w: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14:paraId="7231AE13" w14:textId="4EA41CDA" w:rsidR="00B359CB" w:rsidRPr="009B5838" w:rsidRDefault="00B359CB" w:rsidP="009F33BA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Roboto" w:hAnsi="Roboto"/>
          <w:b/>
          <w:bCs/>
          <w:sz w:val="21"/>
          <w:szCs w:val="21"/>
          <w:lang w:val="uk-UA" w:eastAsia="uk-UA"/>
        </w:rPr>
      </w:pPr>
      <w:proofErr w:type="spellStart"/>
      <w:r w:rsidRPr="009F33BA">
        <w:rPr>
          <w:sz w:val="28"/>
          <w:szCs w:val="28"/>
          <w:lang w:val="uk-UA"/>
        </w:rPr>
        <w:t>Вовчук</w:t>
      </w:r>
      <w:proofErr w:type="spellEnd"/>
      <w:r w:rsidRPr="009F33BA">
        <w:rPr>
          <w:sz w:val="28"/>
          <w:szCs w:val="28"/>
          <w:lang w:val="uk-UA"/>
        </w:rPr>
        <w:t xml:space="preserve"> Ніла Віталіївна - головний спеціаліст відділу соціального захисту та захисту прав дітей Городоцької сільської ради</w:t>
      </w:r>
      <w:r w:rsidRPr="009F33BA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секретар комісії</w:t>
      </w:r>
      <w:r w:rsid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14:paraId="08F3B54F" w14:textId="411F5ABD" w:rsidR="009B5838" w:rsidRPr="009B5838" w:rsidRDefault="009B5838" w:rsidP="009F33BA">
      <w:pPr>
        <w:pStyle w:val="a3"/>
        <w:numPr>
          <w:ilvl w:val="0"/>
          <w:numId w:val="2"/>
        </w:numPr>
        <w:shd w:val="clear" w:color="auto" w:fill="FFFFFF"/>
        <w:jc w:val="both"/>
        <w:rPr>
          <w:rFonts w:ascii="Roboto" w:hAnsi="Roboto"/>
          <w:sz w:val="21"/>
          <w:szCs w:val="21"/>
          <w:lang w:val="uk-UA" w:eastAsia="uk-UA"/>
        </w:rPr>
      </w:pPr>
      <w:r w:rsidRPr="009B5838">
        <w:rPr>
          <w:sz w:val="28"/>
          <w:szCs w:val="28"/>
          <w:bdr w:val="none" w:sz="0" w:space="0" w:color="auto" w:frame="1"/>
          <w:lang w:val="uk-UA" w:eastAsia="uk-UA"/>
        </w:rPr>
        <w:t xml:space="preserve">Якимчук Марія Михайлівна </w:t>
      </w:r>
      <w:r>
        <w:rPr>
          <w:sz w:val="28"/>
          <w:szCs w:val="28"/>
          <w:bdr w:val="none" w:sz="0" w:space="0" w:color="auto" w:frame="1"/>
          <w:lang w:val="uk-UA" w:eastAsia="uk-UA"/>
        </w:rPr>
        <w:t>–</w:t>
      </w:r>
      <w:r w:rsidRPr="009B5838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sz w:val="28"/>
          <w:szCs w:val="28"/>
          <w:bdr w:val="none" w:sz="0" w:space="0" w:color="auto" w:frame="1"/>
          <w:lang w:val="uk-UA" w:eastAsia="uk-UA"/>
        </w:rPr>
        <w:t xml:space="preserve">керуючий справами виконавчого комітету Городоцької сільської ради, </w:t>
      </w:r>
      <w:r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член комісії</w:t>
      </w:r>
      <w:r>
        <w:rPr>
          <w:b/>
          <w:bCs/>
          <w:sz w:val="28"/>
          <w:szCs w:val="28"/>
          <w:bdr w:val="none" w:sz="0" w:space="0" w:color="auto" w:frame="1"/>
          <w:lang w:val="uk-UA" w:eastAsia="uk-UA"/>
        </w:rPr>
        <w:t>.</w:t>
      </w:r>
    </w:p>
    <w:p w14:paraId="76F00B0E" w14:textId="7348F882" w:rsidR="00B359CB" w:rsidRPr="009F33BA" w:rsidRDefault="00B359CB" w:rsidP="009F33BA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9F33BA">
        <w:rPr>
          <w:sz w:val="28"/>
          <w:szCs w:val="28"/>
          <w:bdr w:val="none" w:sz="0" w:space="0" w:color="auto" w:frame="1"/>
          <w:lang w:val="uk-UA" w:eastAsia="uk-UA"/>
        </w:rPr>
        <w:t>Опанасик Тетяна Миколаївна – начальник відділу архітектури, земельних відносин та житлово-комунального господарства Городоцької сільської ради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9F33BA"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член комісії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14:paraId="71E51789" w14:textId="1DB4322F" w:rsidR="00B359CB" w:rsidRPr="009F33BA" w:rsidRDefault="00B359CB" w:rsidP="009F33BA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r w:rsidRPr="009F33BA">
        <w:rPr>
          <w:sz w:val="28"/>
          <w:szCs w:val="28"/>
          <w:bdr w:val="none" w:sz="0" w:space="0" w:color="auto" w:frame="1"/>
          <w:lang w:val="uk-UA" w:eastAsia="uk-UA"/>
        </w:rPr>
        <w:t>Шах Наталія Іванівна – начальник служби у справах дітей Городоцької сільської ради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9F33BA"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член комісії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14:paraId="7CC4E1EB" w14:textId="06F262E7" w:rsidR="00B359CB" w:rsidRPr="009F33BA" w:rsidRDefault="00B359CB" w:rsidP="009F33BA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9F33BA">
        <w:rPr>
          <w:sz w:val="28"/>
          <w:szCs w:val="28"/>
          <w:bdr w:val="none" w:sz="0" w:space="0" w:color="auto" w:frame="1"/>
          <w:lang w:val="uk-UA" w:eastAsia="uk-UA"/>
        </w:rPr>
        <w:t>Китовська</w:t>
      </w:r>
      <w:proofErr w:type="spellEnd"/>
      <w:r w:rsidRPr="009F33BA">
        <w:rPr>
          <w:sz w:val="28"/>
          <w:szCs w:val="28"/>
          <w:bdr w:val="none" w:sz="0" w:space="0" w:color="auto" w:frame="1"/>
          <w:lang w:val="uk-UA" w:eastAsia="uk-UA"/>
        </w:rPr>
        <w:t xml:space="preserve"> Лілія </w:t>
      </w:r>
      <w:proofErr w:type="spellStart"/>
      <w:r w:rsidRPr="009F33BA">
        <w:rPr>
          <w:sz w:val="28"/>
          <w:szCs w:val="28"/>
          <w:bdr w:val="none" w:sz="0" w:space="0" w:color="auto" w:frame="1"/>
          <w:lang w:val="uk-UA" w:eastAsia="uk-UA"/>
        </w:rPr>
        <w:t>Гусманівна</w:t>
      </w:r>
      <w:proofErr w:type="spellEnd"/>
      <w:r w:rsidRPr="009F33BA">
        <w:rPr>
          <w:sz w:val="28"/>
          <w:szCs w:val="28"/>
          <w:bdr w:val="none" w:sz="0" w:space="0" w:color="auto" w:frame="1"/>
          <w:lang w:val="uk-UA" w:eastAsia="uk-UA"/>
        </w:rPr>
        <w:t xml:space="preserve"> – начальник юридичного відділу Городоцької сільської ради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9F33BA"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член комісії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>.</w:t>
      </w:r>
    </w:p>
    <w:p w14:paraId="54ECACDA" w14:textId="18AAD370" w:rsidR="00B359CB" w:rsidRPr="009F33BA" w:rsidRDefault="00B359CB" w:rsidP="009F33BA">
      <w:pPr>
        <w:pStyle w:val="a3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bdr w:val="none" w:sz="0" w:space="0" w:color="auto" w:frame="1"/>
          <w:lang w:val="uk-UA" w:eastAsia="uk-UA"/>
        </w:rPr>
      </w:pPr>
      <w:proofErr w:type="spellStart"/>
      <w:r w:rsidRPr="009F33BA">
        <w:rPr>
          <w:sz w:val="28"/>
          <w:szCs w:val="28"/>
          <w:bdr w:val="none" w:sz="0" w:space="0" w:color="auto" w:frame="1"/>
          <w:lang w:val="uk-UA" w:eastAsia="uk-UA"/>
        </w:rPr>
        <w:t>Сергійчук</w:t>
      </w:r>
      <w:proofErr w:type="spellEnd"/>
      <w:r w:rsidRPr="009F33BA">
        <w:rPr>
          <w:sz w:val="28"/>
          <w:szCs w:val="28"/>
          <w:bdr w:val="none" w:sz="0" w:space="0" w:color="auto" w:frame="1"/>
          <w:lang w:val="uk-UA" w:eastAsia="uk-UA"/>
        </w:rPr>
        <w:t xml:space="preserve"> Костянтин Олегович – голова комісії з питань комунальної власності, благоустрою, житлово-комунального та дорожнього господарства Городоцької сільської ради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 xml:space="preserve">, </w:t>
      </w:r>
      <w:r w:rsidR="009F33BA" w:rsidRPr="009F33BA">
        <w:rPr>
          <w:b/>
          <w:bCs/>
          <w:sz w:val="28"/>
          <w:szCs w:val="28"/>
          <w:bdr w:val="none" w:sz="0" w:space="0" w:color="auto" w:frame="1"/>
          <w:lang w:val="uk-UA" w:eastAsia="uk-UA"/>
        </w:rPr>
        <w:t>член комісії</w:t>
      </w:r>
      <w:r w:rsidR="009F33BA">
        <w:rPr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9F33BA">
        <w:rPr>
          <w:sz w:val="28"/>
          <w:szCs w:val="28"/>
          <w:bdr w:val="none" w:sz="0" w:space="0" w:color="auto" w:frame="1"/>
          <w:lang w:val="uk-UA" w:eastAsia="uk-UA"/>
        </w:rPr>
        <w:t>(за згодою)</w:t>
      </w:r>
    </w:p>
    <w:p w14:paraId="16B01964" w14:textId="77777777" w:rsidR="00B359CB" w:rsidRDefault="00B359CB" w:rsidP="00B359CB">
      <w:pPr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7CCABDE8" w14:textId="77777777" w:rsidR="00B359CB" w:rsidRDefault="00B359CB" w:rsidP="00B359CB">
      <w:pPr>
        <w:shd w:val="clear" w:color="auto" w:fill="FFFFFF"/>
        <w:jc w:val="both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14:paraId="08E47069" w14:textId="77777777" w:rsidR="00B359CB" w:rsidRPr="00A405B8" w:rsidRDefault="00B359CB" w:rsidP="00B359CB">
      <w:pPr>
        <w:shd w:val="clear" w:color="auto" w:fill="FFFFFF"/>
        <w:jc w:val="both"/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Керуючий справами </w:t>
      </w:r>
    </w:p>
    <w:p w14:paraId="3EB91AD3" w14:textId="011788F0" w:rsidR="00B359CB" w:rsidRPr="00A405B8" w:rsidRDefault="00B359CB" w:rsidP="00B359CB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виконавчого комітету                                         </w:t>
      </w:r>
      <w:r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</w:t>
      </w:r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   </w:t>
      </w:r>
      <w:r w:rsidR="009F33BA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</w:t>
      </w:r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     Марія ЯКИМЧУК</w:t>
      </w:r>
    </w:p>
    <w:p w14:paraId="5E46F0B5" w14:textId="77777777" w:rsidR="00B359CB" w:rsidRPr="009616BC" w:rsidRDefault="00B359CB" w:rsidP="00B359CB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628D4AB6" w14:textId="77777777" w:rsidR="00B359CB" w:rsidRPr="009616BC" w:rsidRDefault="00B359CB" w:rsidP="00B359CB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51B8AD28" w14:textId="77777777" w:rsidR="00110B94" w:rsidRPr="00B359CB" w:rsidRDefault="00110B94">
      <w:pPr>
        <w:rPr>
          <w:lang w:val="uk-UA"/>
        </w:rPr>
      </w:pPr>
    </w:p>
    <w:sectPr w:rsidR="00110B94" w:rsidRPr="00B35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6F2072"/>
    <w:multiLevelType w:val="hybridMultilevel"/>
    <w:tmpl w:val="ECF2AB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E66B04"/>
    <w:multiLevelType w:val="hybridMultilevel"/>
    <w:tmpl w:val="0E425F2A"/>
    <w:lvl w:ilvl="0" w:tplc="2B9679C8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hint="default"/>
        <w:b w:val="0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11"/>
    <w:rsid w:val="00110B94"/>
    <w:rsid w:val="009B5838"/>
    <w:rsid w:val="009F33BA"/>
    <w:rsid w:val="00B359CB"/>
    <w:rsid w:val="00D7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1A261"/>
  <w15:chartTrackingRefBased/>
  <w15:docId w15:val="{5E690521-889B-45AF-901A-4A044874E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5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33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852</Words>
  <Characters>487</Characters>
  <Application>Microsoft Office Word</Application>
  <DocSecurity>0</DocSecurity>
  <Lines>4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2021-11-09T14:56:00Z</cp:lastPrinted>
  <dcterms:created xsi:type="dcterms:W3CDTF">2021-10-29T11:39:00Z</dcterms:created>
  <dcterms:modified xsi:type="dcterms:W3CDTF">2021-11-09T14:56:00Z</dcterms:modified>
</cp:coreProperties>
</file>