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4A4" w:rsidRPr="00D079F0" w:rsidRDefault="001634A4" w:rsidP="001634A4">
      <w:pPr>
        <w:tabs>
          <w:tab w:val="left" w:pos="2442"/>
        </w:tabs>
        <w:ind w:left="6096"/>
      </w:pPr>
      <w:r w:rsidRPr="00D079F0">
        <w:t xml:space="preserve">Додаток  </w:t>
      </w:r>
    </w:p>
    <w:p w:rsidR="001634A4" w:rsidRPr="00D079F0" w:rsidRDefault="001634A4" w:rsidP="001634A4">
      <w:pPr>
        <w:tabs>
          <w:tab w:val="left" w:pos="2442"/>
        </w:tabs>
        <w:ind w:left="6096"/>
      </w:pPr>
      <w:r w:rsidRPr="00D079F0">
        <w:t>до рішення виконавчого комітету</w:t>
      </w:r>
    </w:p>
    <w:p w:rsidR="001634A4" w:rsidRPr="00D079F0" w:rsidRDefault="001634A4" w:rsidP="001634A4">
      <w:pPr>
        <w:tabs>
          <w:tab w:val="left" w:pos="2442"/>
        </w:tabs>
        <w:ind w:left="6096"/>
      </w:pPr>
      <w:r w:rsidRPr="00D079F0">
        <w:t>Городоцької сільської ради</w:t>
      </w:r>
    </w:p>
    <w:p w:rsidR="001634A4" w:rsidRPr="00D079F0" w:rsidRDefault="001634A4" w:rsidP="001634A4">
      <w:pPr>
        <w:tabs>
          <w:tab w:val="left" w:pos="2442"/>
        </w:tabs>
        <w:ind w:left="6096"/>
      </w:pPr>
      <w:r w:rsidRPr="00D079F0">
        <w:t xml:space="preserve">від  </w:t>
      </w:r>
      <w:r w:rsidR="001446C1">
        <w:t>29.09.</w:t>
      </w:r>
      <w:bookmarkStart w:id="0" w:name="_GoBack"/>
      <w:bookmarkEnd w:id="0"/>
      <w:r w:rsidR="001446C1">
        <w:t>2021 № 130</w:t>
      </w:r>
    </w:p>
    <w:p w:rsidR="00B16671" w:rsidRDefault="00B16671" w:rsidP="00B16671">
      <w:pPr>
        <w:tabs>
          <w:tab w:val="left" w:pos="2442"/>
        </w:tabs>
        <w:jc w:val="center"/>
        <w:rPr>
          <w:sz w:val="28"/>
          <w:szCs w:val="28"/>
        </w:rPr>
      </w:pPr>
    </w:p>
    <w:p w:rsidR="00B16671" w:rsidRPr="002F0A95" w:rsidRDefault="00B16671" w:rsidP="00B16671">
      <w:pPr>
        <w:tabs>
          <w:tab w:val="left" w:pos="2442"/>
        </w:tabs>
        <w:jc w:val="center"/>
        <w:rPr>
          <w:b/>
          <w:bCs/>
          <w:sz w:val="28"/>
          <w:szCs w:val="28"/>
        </w:rPr>
      </w:pPr>
      <w:r w:rsidRPr="002F0A95">
        <w:rPr>
          <w:sz w:val="28"/>
          <w:szCs w:val="28"/>
        </w:rPr>
        <w:t xml:space="preserve"> </w:t>
      </w:r>
      <w:r w:rsidR="001634A4" w:rsidRPr="002F0A95">
        <w:rPr>
          <w:b/>
          <w:bCs/>
          <w:sz w:val="28"/>
          <w:szCs w:val="28"/>
        </w:rPr>
        <w:t xml:space="preserve">Інформація </w:t>
      </w:r>
    </w:p>
    <w:p w:rsidR="00B16671" w:rsidRPr="002F0A95" w:rsidRDefault="00B16671" w:rsidP="00B16671">
      <w:pPr>
        <w:tabs>
          <w:tab w:val="left" w:pos="2442"/>
        </w:tabs>
        <w:jc w:val="center"/>
        <w:rPr>
          <w:b/>
          <w:bCs/>
          <w:sz w:val="28"/>
          <w:szCs w:val="28"/>
        </w:rPr>
      </w:pPr>
      <w:r w:rsidRPr="002F0A95">
        <w:rPr>
          <w:b/>
          <w:bCs/>
          <w:sz w:val="28"/>
          <w:szCs w:val="28"/>
        </w:rPr>
        <w:t>про стан виконання делегованих повноважень в галузі житлово-комунального господарства, побутового, торговельного обслуговування, громадського харчування, транспорту і зв'язку (ст. 30 Закону України «Про місцеве самоврядування в Україні»). </w:t>
      </w:r>
    </w:p>
    <w:p w:rsidR="002F0A95" w:rsidRDefault="002F0A95" w:rsidP="001E7854">
      <w:pPr>
        <w:ind w:right="-284" w:firstLine="708"/>
        <w:jc w:val="both"/>
        <w:rPr>
          <w:b/>
          <w:sz w:val="28"/>
          <w:szCs w:val="28"/>
        </w:rPr>
      </w:pPr>
    </w:p>
    <w:p w:rsidR="001E7854" w:rsidRPr="002F0A95" w:rsidRDefault="001E7854" w:rsidP="002F0A95">
      <w:pPr>
        <w:ind w:firstLine="708"/>
        <w:jc w:val="both"/>
        <w:rPr>
          <w:sz w:val="28"/>
          <w:szCs w:val="28"/>
          <w:lang w:val="ru-RU"/>
        </w:rPr>
      </w:pPr>
      <w:r w:rsidRPr="002F0A95">
        <w:rPr>
          <w:sz w:val="28"/>
          <w:szCs w:val="28"/>
        </w:rPr>
        <w:t xml:space="preserve">На виконання </w:t>
      </w:r>
      <w:r w:rsidRPr="002F0A95">
        <w:rPr>
          <w:color w:val="333333"/>
          <w:sz w:val="28"/>
          <w:szCs w:val="28"/>
        </w:rPr>
        <w:t>власних (самоврядних)</w:t>
      </w:r>
      <w:r w:rsidRPr="002F0A95">
        <w:rPr>
          <w:sz w:val="28"/>
          <w:szCs w:val="28"/>
        </w:rPr>
        <w:t xml:space="preserve"> повноважень відповідно до ст. 30 Закону України «Про місцеве самоврядування в Україні» у сфері житлово-комунального господарства, торгівлі, громадського харчування, побутового обслуговування, розвитку транспорту та зв’язку виконкомом сільської ради ведеться постійна робота з пошуку джерел надходжень до місцевого бюджету, залучення підприємців які б надавали якнайширший спектр послуг населенню у галузі житлово-комунального господарства. </w:t>
      </w:r>
    </w:p>
    <w:p w:rsidR="001E7854" w:rsidRPr="002F0A95" w:rsidRDefault="003A02BC" w:rsidP="002F0A95">
      <w:pPr>
        <w:pStyle w:val="rvps2"/>
        <w:shd w:val="clear" w:color="auto" w:fill="FFFFFF"/>
        <w:spacing w:before="0" w:beforeAutospacing="0" w:after="0" w:afterAutospacing="0"/>
        <w:ind w:firstLine="708"/>
        <w:jc w:val="both"/>
        <w:rPr>
          <w:color w:val="333333"/>
          <w:sz w:val="28"/>
          <w:szCs w:val="28"/>
        </w:rPr>
      </w:pPr>
      <w:r w:rsidRPr="002F0A95">
        <w:rPr>
          <w:color w:val="333333"/>
          <w:sz w:val="28"/>
          <w:szCs w:val="28"/>
        </w:rPr>
        <w:t>Станом на сьогодні на території Городоцької сільської ради на соціальному квартирному обліку перебуває 15 громадян.</w:t>
      </w:r>
      <w:r w:rsidR="007401D5" w:rsidRPr="002F0A95">
        <w:rPr>
          <w:color w:val="333333"/>
          <w:sz w:val="28"/>
          <w:szCs w:val="28"/>
        </w:rPr>
        <w:t xml:space="preserve"> </w:t>
      </w:r>
      <w:r w:rsidRPr="002F0A95">
        <w:rPr>
          <w:color w:val="333333"/>
          <w:sz w:val="28"/>
          <w:szCs w:val="28"/>
        </w:rPr>
        <w:t xml:space="preserve">Протягом </w:t>
      </w:r>
      <w:r w:rsidR="00AD6801" w:rsidRPr="002F0A95">
        <w:rPr>
          <w:color w:val="333333"/>
          <w:sz w:val="28"/>
          <w:szCs w:val="28"/>
        </w:rPr>
        <w:t>І-ІІІ квартал</w:t>
      </w:r>
      <w:r w:rsidRPr="002F0A95">
        <w:rPr>
          <w:color w:val="333333"/>
          <w:sz w:val="28"/>
          <w:szCs w:val="28"/>
        </w:rPr>
        <w:t xml:space="preserve"> 2021 року</w:t>
      </w:r>
      <w:r w:rsidR="001E7854" w:rsidRPr="002F0A95">
        <w:rPr>
          <w:color w:val="333333"/>
          <w:sz w:val="28"/>
          <w:szCs w:val="28"/>
        </w:rPr>
        <w:t xml:space="preserve"> </w:t>
      </w:r>
      <w:r w:rsidRPr="002F0A95">
        <w:rPr>
          <w:color w:val="333333"/>
          <w:sz w:val="28"/>
          <w:szCs w:val="28"/>
        </w:rPr>
        <w:t>громадянам, що перебувають на соціальному квартирному обліку</w:t>
      </w:r>
      <w:r w:rsidR="007401D5" w:rsidRPr="002F0A95">
        <w:rPr>
          <w:color w:val="333333"/>
          <w:sz w:val="28"/>
          <w:szCs w:val="28"/>
        </w:rPr>
        <w:t>,</w:t>
      </w:r>
      <w:r w:rsidRPr="002F0A95">
        <w:rPr>
          <w:color w:val="333333"/>
          <w:sz w:val="28"/>
          <w:szCs w:val="28"/>
        </w:rPr>
        <w:t xml:space="preserve"> </w:t>
      </w:r>
      <w:r w:rsidR="001E7854" w:rsidRPr="002F0A95">
        <w:rPr>
          <w:color w:val="333333"/>
          <w:sz w:val="28"/>
          <w:szCs w:val="28"/>
        </w:rPr>
        <w:t>житла</w:t>
      </w:r>
      <w:r w:rsidRPr="002F0A95">
        <w:rPr>
          <w:color w:val="333333"/>
          <w:sz w:val="28"/>
          <w:szCs w:val="28"/>
        </w:rPr>
        <w:t xml:space="preserve"> з </w:t>
      </w:r>
      <w:r w:rsidR="001E7854" w:rsidRPr="002F0A95">
        <w:rPr>
          <w:color w:val="333333"/>
          <w:sz w:val="28"/>
          <w:szCs w:val="28"/>
        </w:rPr>
        <w:t>комунальної власності</w:t>
      </w:r>
      <w:r w:rsidR="007401D5" w:rsidRPr="002F0A95">
        <w:rPr>
          <w:color w:val="333333"/>
          <w:sz w:val="28"/>
          <w:szCs w:val="28"/>
        </w:rPr>
        <w:t xml:space="preserve"> не виділялося</w:t>
      </w:r>
      <w:r w:rsidRPr="002F0A95">
        <w:rPr>
          <w:color w:val="333333"/>
          <w:sz w:val="28"/>
          <w:szCs w:val="28"/>
        </w:rPr>
        <w:t>.</w:t>
      </w:r>
      <w:r w:rsidR="007401D5" w:rsidRPr="002F0A95">
        <w:rPr>
          <w:color w:val="333333"/>
          <w:sz w:val="28"/>
          <w:szCs w:val="28"/>
        </w:rPr>
        <w:t xml:space="preserve"> Загалом на 2021 рік програм з житлового будівництва, житлового кредитування, будівництва чи придбання житла не приймалося. Надання допомоги власникам квартир (будинків) в їх обслуговуванні та ремонті здійснюється в межах програми з допомоги малозабезпеченим громадянам.</w:t>
      </w:r>
    </w:p>
    <w:p w:rsidR="007401D5" w:rsidRPr="002F0A95" w:rsidRDefault="007401D5" w:rsidP="002F0A95">
      <w:pPr>
        <w:pStyle w:val="rvps2"/>
        <w:shd w:val="clear" w:color="auto" w:fill="FFFFFF"/>
        <w:spacing w:before="0" w:beforeAutospacing="0" w:after="0" w:afterAutospacing="0"/>
        <w:ind w:firstLine="708"/>
        <w:jc w:val="both"/>
        <w:rPr>
          <w:color w:val="333333"/>
          <w:sz w:val="28"/>
          <w:szCs w:val="28"/>
        </w:rPr>
      </w:pPr>
      <w:r w:rsidRPr="002F0A95">
        <w:rPr>
          <w:color w:val="333333"/>
          <w:sz w:val="28"/>
          <w:szCs w:val="28"/>
        </w:rPr>
        <w:t>Об'єднань співвласників багатоквартирних будинків на території громади не створено. В цьому напрямку виконкомом ведеться постійна роз’яснювальна робота серед громадян.</w:t>
      </w:r>
    </w:p>
    <w:p w:rsidR="001E7854" w:rsidRPr="002F0A95" w:rsidRDefault="007401D5" w:rsidP="002F0A95">
      <w:pPr>
        <w:pStyle w:val="rvps2"/>
        <w:shd w:val="clear" w:color="auto" w:fill="FFFFFF"/>
        <w:spacing w:before="0" w:beforeAutospacing="0" w:after="0" w:afterAutospacing="0"/>
        <w:ind w:firstLine="708"/>
        <w:jc w:val="both"/>
        <w:rPr>
          <w:color w:val="333333"/>
          <w:sz w:val="28"/>
          <w:szCs w:val="28"/>
        </w:rPr>
      </w:pPr>
      <w:r w:rsidRPr="002F0A95">
        <w:rPr>
          <w:color w:val="333333"/>
          <w:sz w:val="28"/>
          <w:szCs w:val="28"/>
        </w:rPr>
        <w:t>Г</w:t>
      </w:r>
      <w:r w:rsidR="001E7854" w:rsidRPr="002F0A95">
        <w:rPr>
          <w:color w:val="333333"/>
          <w:sz w:val="28"/>
          <w:szCs w:val="28"/>
        </w:rPr>
        <w:t>ромадськ</w:t>
      </w:r>
      <w:r w:rsidRPr="002F0A95">
        <w:rPr>
          <w:color w:val="333333"/>
          <w:sz w:val="28"/>
          <w:szCs w:val="28"/>
        </w:rPr>
        <w:t>і</w:t>
      </w:r>
      <w:r w:rsidR="001E7854" w:rsidRPr="002F0A95">
        <w:rPr>
          <w:color w:val="333333"/>
          <w:sz w:val="28"/>
          <w:szCs w:val="28"/>
        </w:rPr>
        <w:t xml:space="preserve"> вбирал</w:t>
      </w:r>
      <w:r w:rsidRPr="002F0A95">
        <w:rPr>
          <w:color w:val="333333"/>
          <w:sz w:val="28"/>
          <w:szCs w:val="28"/>
        </w:rPr>
        <w:t>ьні облаштовані в місцях масового перебування населення – на кладовищах, біля соціально-культурних закладів</w:t>
      </w:r>
      <w:r w:rsidR="00C73BEC" w:rsidRPr="002F0A95">
        <w:rPr>
          <w:color w:val="333333"/>
          <w:sz w:val="28"/>
          <w:szCs w:val="28"/>
        </w:rPr>
        <w:t>, тощо. Ведеться підтримка в належному стані с</w:t>
      </w:r>
      <w:r w:rsidR="001E7854" w:rsidRPr="002F0A95">
        <w:rPr>
          <w:color w:val="333333"/>
          <w:sz w:val="28"/>
          <w:szCs w:val="28"/>
        </w:rPr>
        <w:t xml:space="preserve">тоянок та майданчиків для паркування автомобільного транспорту, </w:t>
      </w:r>
      <w:r w:rsidR="00C73BEC" w:rsidRPr="002F0A95">
        <w:rPr>
          <w:color w:val="333333"/>
          <w:sz w:val="28"/>
          <w:szCs w:val="28"/>
        </w:rPr>
        <w:t xml:space="preserve">збудовано в 2021 році один новий майданчик в </w:t>
      </w:r>
      <w:proofErr w:type="spellStart"/>
      <w:r w:rsidR="00C73BEC" w:rsidRPr="002F0A95">
        <w:rPr>
          <w:color w:val="333333"/>
          <w:sz w:val="28"/>
          <w:szCs w:val="28"/>
        </w:rPr>
        <w:t>с.Городок</w:t>
      </w:r>
      <w:proofErr w:type="spellEnd"/>
      <w:r w:rsidR="00C73BEC" w:rsidRPr="002F0A95">
        <w:rPr>
          <w:color w:val="333333"/>
          <w:sz w:val="28"/>
          <w:szCs w:val="28"/>
        </w:rPr>
        <w:t>, заплановано будівництво нових майданчиків для паркування.</w:t>
      </w:r>
      <w:r w:rsidR="004B590E" w:rsidRPr="002F0A95">
        <w:rPr>
          <w:color w:val="333333"/>
          <w:sz w:val="28"/>
          <w:szCs w:val="28"/>
        </w:rPr>
        <w:t xml:space="preserve"> Усі </w:t>
      </w:r>
      <w:proofErr w:type="spellStart"/>
      <w:r w:rsidR="004B590E" w:rsidRPr="002F0A95">
        <w:rPr>
          <w:color w:val="333333"/>
          <w:sz w:val="28"/>
          <w:szCs w:val="28"/>
        </w:rPr>
        <w:t>паркувальні</w:t>
      </w:r>
      <w:proofErr w:type="spellEnd"/>
      <w:r w:rsidR="004B590E" w:rsidRPr="002F0A95">
        <w:rPr>
          <w:color w:val="333333"/>
          <w:sz w:val="28"/>
          <w:szCs w:val="28"/>
        </w:rPr>
        <w:t xml:space="preserve"> майданчики мають вільний доступ та безкоштовні.</w:t>
      </w:r>
    </w:p>
    <w:p w:rsidR="004B590E" w:rsidRPr="002F0A95" w:rsidRDefault="00C73BEC" w:rsidP="002F0A95">
      <w:pPr>
        <w:pStyle w:val="rvps2"/>
        <w:shd w:val="clear" w:color="auto" w:fill="FFFFFF"/>
        <w:spacing w:before="0" w:beforeAutospacing="0" w:after="0" w:afterAutospacing="0"/>
        <w:ind w:firstLine="708"/>
        <w:jc w:val="both"/>
        <w:rPr>
          <w:color w:val="333333"/>
          <w:sz w:val="28"/>
          <w:szCs w:val="28"/>
        </w:rPr>
      </w:pPr>
      <w:r w:rsidRPr="002F0A95">
        <w:rPr>
          <w:color w:val="333333"/>
          <w:sz w:val="28"/>
          <w:szCs w:val="28"/>
        </w:rPr>
        <w:t>З</w:t>
      </w:r>
      <w:r w:rsidR="001E7854" w:rsidRPr="002F0A95">
        <w:rPr>
          <w:color w:val="333333"/>
          <w:sz w:val="28"/>
          <w:szCs w:val="28"/>
        </w:rPr>
        <w:t xml:space="preserve">абезпечення соціально-культурних закладів комунальної власності паливом, електроенергією, газом </w:t>
      </w:r>
      <w:r w:rsidRPr="002F0A95">
        <w:rPr>
          <w:color w:val="333333"/>
          <w:sz w:val="28"/>
          <w:szCs w:val="28"/>
        </w:rPr>
        <w:t>здійснюється в рамках підготовки до осінньо-зимового періоду 2021-2022 років.</w:t>
      </w:r>
      <w:r w:rsidR="001E7854" w:rsidRPr="002F0A95">
        <w:rPr>
          <w:color w:val="333333"/>
          <w:sz w:val="28"/>
          <w:szCs w:val="28"/>
        </w:rPr>
        <w:t xml:space="preserve"> </w:t>
      </w:r>
      <w:r w:rsidR="004B590E" w:rsidRPr="002F0A95">
        <w:rPr>
          <w:color w:val="333333"/>
          <w:sz w:val="28"/>
          <w:szCs w:val="28"/>
        </w:rPr>
        <w:t xml:space="preserve">Договори на постачання </w:t>
      </w:r>
      <w:r w:rsidR="00AD6801" w:rsidRPr="002F0A95">
        <w:rPr>
          <w:color w:val="333333"/>
          <w:sz w:val="28"/>
          <w:szCs w:val="28"/>
        </w:rPr>
        <w:t xml:space="preserve">твердого палива </w:t>
      </w:r>
      <w:r w:rsidR="004B590E" w:rsidRPr="002F0A95">
        <w:rPr>
          <w:color w:val="333333"/>
          <w:sz w:val="28"/>
          <w:szCs w:val="28"/>
        </w:rPr>
        <w:t>укладаються в плановому режимі.</w:t>
      </w:r>
      <w:r w:rsidR="00AD6801" w:rsidRPr="002F0A95">
        <w:rPr>
          <w:color w:val="333333"/>
          <w:sz w:val="28"/>
          <w:szCs w:val="28"/>
        </w:rPr>
        <w:t xml:space="preserve"> </w:t>
      </w:r>
      <w:r w:rsidR="00887829" w:rsidRPr="002F0A95">
        <w:rPr>
          <w:color w:val="333333"/>
          <w:sz w:val="28"/>
          <w:szCs w:val="28"/>
        </w:rPr>
        <w:t>Укладання д</w:t>
      </w:r>
      <w:r w:rsidR="00AD6801" w:rsidRPr="002F0A95">
        <w:rPr>
          <w:color w:val="333333"/>
          <w:sz w:val="28"/>
          <w:szCs w:val="28"/>
        </w:rPr>
        <w:t>оговор</w:t>
      </w:r>
      <w:r w:rsidR="00887829" w:rsidRPr="002F0A95">
        <w:rPr>
          <w:color w:val="333333"/>
          <w:sz w:val="28"/>
          <w:szCs w:val="28"/>
        </w:rPr>
        <w:t>ів</w:t>
      </w:r>
      <w:r w:rsidR="00AD6801" w:rsidRPr="002F0A95">
        <w:rPr>
          <w:color w:val="333333"/>
          <w:sz w:val="28"/>
          <w:szCs w:val="28"/>
        </w:rPr>
        <w:t xml:space="preserve"> на постачання газу на </w:t>
      </w:r>
      <w:r w:rsidR="00F171C7" w:rsidRPr="002F0A95">
        <w:rPr>
          <w:color w:val="333333"/>
          <w:sz w:val="28"/>
          <w:szCs w:val="28"/>
        </w:rPr>
        <w:t>даний час в критичному стані: постачальник</w:t>
      </w:r>
      <w:r w:rsidR="00403DDC" w:rsidRPr="002F0A95">
        <w:rPr>
          <w:color w:val="333333"/>
          <w:sz w:val="28"/>
          <w:szCs w:val="28"/>
        </w:rPr>
        <w:t>и</w:t>
      </w:r>
      <w:r w:rsidR="00F171C7" w:rsidRPr="002F0A95">
        <w:rPr>
          <w:color w:val="333333"/>
          <w:sz w:val="28"/>
          <w:szCs w:val="28"/>
        </w:rPr>
        <w:t xml:space="preserve"> </w:t>
      </w:r>
      <w:r w:rsidR="00F95C41" w:rsidRPr="002F0A95">
        <w:rPr>
          <w:color w:val="333333"/>
          <w:sz w:val="28"/>
          <w:szCs w:val="28"/>
        </w:rPr>
        <w:t>вимагають розірвання</w:t>
      </w:r>
      <w:r w:rsidR="00403DDC" w:rsidRPr="002F0A95">
        <w:rPr>
          <w:color w:val="333333"/>
          <w:sz w:val="28"/>
          <w:szCs w:val="28"/>
        </w:rPr>
        <w:t xml:space="preserve"> укладен</w:t>
      </w:r>
      <w:r w:rsidR="00F95C41" w:rsidRPr="002F0A95">
        <w:rPr>
          <w:color w:val="333333"/>
          <w:sz w:val="28"/>
          <w:szCs w:val="28"/>
        </w:rPr>
        <w:t>их угод та укладання за новою ціною</w:t>
      </w:r>
      <w:r w:rsidR="00403DDC" w:rsidRPr="002F0A95">
        <w:rPr>
          <w:color w:val="333333"/>
          <w:sz w:val="28"/>
          <w:szCs w:val="28"/>
        </w:rPr>
        <w:t xml:space="preserve">. </w:t>
      </w:r>
      <w:r w:rsidR="00825519" w:rsidRPr="002F0A95">
        <w:rPr>
          <w:color w:val="333333"/>
          <w:sz w:val="28"/>
          <w:szCs w:val="28"/>
        </w:rPr>
        <w:t xml:space="preserve">З 01.09.2021  </w:t>
      </w:r>
      <w:r w:rsidR="00496368" w:rsidRPr="002F0A95">
        <w:rPr>
          <w:color w:val="333333"/>
          <w:sz w:val="28"/>
          <w:szCs w:val="28"/>
        </w:rPr>
        <w:t xml:space="preserve">ціна (тариф) на постачання </w:t>
      </w:r>
      <w:r w:rsidR="00F95C41" w:rsidRPr="002F0A95">
        <w:rPr>
          <w:color w:val="333333"/>
          <w:sz w:val="28"/>
          <w:szCs w:val="28"/>
        </w:rPr>
        <w:t>природного газу ТОВ «</w:t>
      </w:r>
      <w:proofErr w:type="spellStart"/>
      <w:r w:rsidR="00F95C41" w:rsidRPr="002F0A95">
        <w:rPr>
          <w:color w:val="333333"/>
          <w:sz w:val="28"/>
          <w:szCs w:val="28"/>
        </w:rPr>
        <w:t>Рівнегаз</w:t>
      </w:r>
      <w:proofErr w:type="spellEnd"/>
      <w:r w:rsidR="00F95C41" w:rsidRPr="002F0A95">
        <w:rPr>
          <w:color w:val="333333"/>
          <w:sz w:val="28"/>
          <w:szCs w:val="28"/>
        </w:rPr>
        <w:t xml:space="preserve"> Збут» для бюджетної сфери становить</w:t>
      </w:r>
      <w:r w:rsidR="00825519" w:rsidRPr="002F0A95">
        <w:rPr>
          <w:color w:val="333333"/>
          <w:sz w:val="28"/>
          <w:szCs w:val="28"/>
        </w:rPr>
        <w:t xml:space="preserve"> 29,86</w:t>
      </w:r>
      <w:r w:rsidR="00F95C41" w:rsidRPr="002F0A95">
        <w:rPr>
          <w:color w:val="333333"/>
          <w:sz w:val="28"/>
          <w:szCs w:val="28"/>
        </w:rPr>
        <w:t>389</w:t>
      </w:r>
      <w:r w:rsidR="00825519" w:rsidRPr="002F0A95">
        <w:rPr>
          <w:color w:val="333333"/>
          <w:sz w:val="28"/>
          <w:szCs w:val="28"/>
        </w:rPr>
        <w:t xml:space="preserve"> грн/</w:t>
      </w:r>
      <w:proofErr w:type="spellStart"/>
      <w:r w:rsidR="00825519" w:rsidRPr="002F0A95">
        <w:rPr>
          <w:color w:val="333333"/>
          <w:sz w:val="28"/>
          <w:szCs w:val="28"/>
        </w:rPr>
        <w:t>м.куб</w:t>
      </w:r>
      <w:proofErr w:type="spellEnd"/>
      <w:r w:rsidR="00403DDC" w:rsidRPr="002F0A95">
        <w:rPr>
          <w:color w:val="333333"/>
          <w:sz w:val="28"/>
          <w:szCs w:val="28"/>
        </w:rPr>
        <w:t>.</w:t>
      </w:r>
    </w:p>
    <w:p w:rsidR="001E7854" w:rsidRPr="002F0A95" w:rsidRDefault="004B590E" w:rsidP="002F0A95">
      <w:pPr>
        <w:pStyle w:val="rvps2"/>
        <w:shd w:val="clear" w:color="auto" w:fill="FFFFFF"/>
        <w:spacing w:before="0" w:beforeAutospacing="0" w:after="0" w:afterAutospacing="0"/>
        <w:ind w:firstLine="708"/>
        <w:jc w:val="both"/>
        <w:rPr>
          <w:color w:val="333333"/>
          <w:sz w:val="28"/>
          <w:szCs w:val="28"/>
        </w:rPr>
      </w:pPr>
      <w:r w:rsidRPr="002F0A95">
        <w:rPr>
          <w:color w:val="333333"/>
          <w:sz w:val="28"/>
          <w:szCs w:val="28"/>
        </w:rPr>
        <w:t xml:space="preserve">В рамках повноважень </w:t>
      </w:r>
      <w:r w:rsidR="003D7846" w:rsidRPr="002F0A95">
        <w:rPr>
          <w:color w:val="333333"/>
          <w:sz w:val="28"/>
          <w:szCs w:val="28"/>
        </w:rPr>
        <w:t>з</w:t>
      </w:r>
      <w:r w:rsidR="001E7854" w:rsidRPr="002F0A95">
        <w:rPr>
          <w:color w:val="333333"/>
          <w:sz w:val="28"/>
          <w:szCs w:val="28"/>
        </w:rPr>
        <w:t xml:space="preserve"> питань водопостачання, відведення та очищення стічних вод</w:t>
      </w:r>
      <w:r w:rsidRPr="002F0A95">
        <w:rPr>
          <w:color w:val="333333"/>
          <w:sz w:val="28"/>
          <w:szCs w:val="28"/>
        </w:rPr>
        <w:t xml:space="preserve">, </w:t>
      </w:r>
      <w:r w:rsidR="001E7854" w:rsidRPr="002F0A95">
        <w:rPr>
          <w:color w:val="333333"/>
          <w:sz w:val="28"/>
          <w:szCs w:val="28"/>
        </w:rPr>
        <w:t xml:space="preserve"> здійснення контролю за якістю питної води</w:t>
      </w:r>
      <w:r w:rsidRPr="002F0A95">
        <w:rPr>
          <w:color w:val="333333"/>
          <w:sz w:val="28"/>
          <w:szCs w:val="28"/>
        </w:rPr>
        <w:t xml:space="preserve"> на скарги мешканців </w:t>
      </w:r>
      <w:proofErr w:type="spellStart"/>
      <w:r w:rsidRPr="002F0A95">
        <w:rPr>
          <w:color w:val="333333"/>
          <w:sz w:val="28"/>
          <w:szCs w:val="28"/>
        </w:rPr>
        <w:t>с.Городок</w:t>
      </w:r>
      <w:proofErr w:type="spellEnd"/>
      <w:r w:rsidRPr="002F0A95">
        <w:rPr>
          <w:color w:val="333333"/>
          <w:sz w:val="28"/>
          <w:szCs w:val="28"/>
        </w:rPr>
        <w:t xml:space="preserve"> були залучені спеціалісти </w:t>
      </w:r>
      <w:proofErr w:type="spellStart"/>
      <w:r w:rsidRPr="002F0A95">
        <w:rPr>
          <w:color w:val="333333"/>
          <w:sz w:val="28"/>
          <w:szCs w:val="28"/>
        </w:rPr>
        <w:t>Держспоживслужби</w:t>
      </w:r>
      <w:proofErr w:type="spellEnd"/>
      <w:r w:rsidRPr="002F0A95">
        <w:rPr>
          <w:color w:val="333333"/>
          <w:sz w:val="28"/>
          <w:szCs w:val="28"/>
        </w:rPr>
        <w:t xml:space="preserve"> у Рівненській області </w:t>
      </w:r>
      <w:r w:rsidRPr="002F0A95">
        <w:rPr>
          <w:color w:val="333333"/>
          <w:sz w:val="28"/>
          <w:szCs w:val="28"/>
        </w:rPr>
        <w:lastRenderedPageBreak/>
        <w:t>для відбору зразків питної води в колодязях та проведення їх аналізу.</w:t>
      </w:r>
      <w:r w:rsidR="003D7846" w:rsidRPr="002F0A95">
        <w:rPr>
          <w:color w:val="333333"/>
          <w:sz w:val="28"/>
          <w:szCs w:val="28"/>
        </w:rPr>
        <w:t xml:space="preserve"> Спеціалістами </w:t>
      </w:r>
      <w:proofErr w:type="spellStart"/>
      <w:r w:rsidR="003D7846" w:rsidRPr="002F0A95">
        <w:rPr>
          <w:color w:val="333333"/>
          <w:sz w:val="28"/>
          <w:szCs w:val="28"/>
        </w:rPr>
        <w:t>Держспоживслужби</w:t>
      </w:r>
      <w:proofErr w:type="spellEnd"/>
      <w:r w:rsidR="003D7846" w:rsidRPr="002F0A95">
        <w:rPr>
          <w:color w:val="333333"/>
          <w:sz w:val="28"/>
          <w:szCs w:val="28"/>
        </w:rPr>
        <w:t xml:space="preserve"> у Рівненській області всього було здійснено 2 виїзди, обстежено 5 колодязів.</w:t>
      </w:r>
    </w:p>
    <w:p w:rsidR="00826E73" w:rsidRPr="002F0A95" w:rsidRDefault="003D7846" w:rsidP="002F0A95">
      <w:pPr>
        <w:pStyle w:val="rvps2"/>
        <w:shd w:val="clear" w:color="auto" w:fill="FFFFFF"/>
        <w:spacing w:before="0" w:beforeAutospacing="0" w:after="0" w:afterAutospacing="0"/>
        <w:ind w:firstLine="708"/>
        <w:jc w:val="both"/>
        <w:rPr>
          <w:color w:val="333333"/>
          <w:sz w:val="28"/>
          <w:szCs w:val="28"/>
        </w:rPr>
      </w:pPr>
      <w:r w:rsidRPr="002F0A95">
        <w:rPr>
          <w:color w:val="333333"/>
          <w:sz w:val="28"/>
          <w:szCs w:val="28"/>
        </w:rPr>
        <w:t>Тверді п</w:t>
      </w:r>
      <w:r w:rsidR="001E7854" w:rsidRPr="002F0A95">
        <w:rPr>
          <w:color w:val="333333"/>
          <w:sz w:val="28"/>
          <w:szCs w:val="28"/>
        </w:rPr>
        <w:t>обутов</w:t>
      </w:r>
      <w:r w:rsidR="004B590E" w:rsidRPr="002F0A95">
        <w:rPr>
          <w:color w:val="333333"/>
          <w:sz w:val="28"/>
          <w:szCs w:val="28"/>
        </w:rPr>
        <w:t>і</w:t>
      </w:r>
      <w:r w:rsidR="001E7854" w:rsidRPr="002F0A95">
        <w:rPr>
          <w:color w:val="333333"/>
          <w:sz w:val="28"/>
          <w:szCs w:val="28"/>
        </w:rPr>
        <w:t xml:space="preserve"> відход</w:t>
      </w:r>
      <w:r w:rsidR="004B590E" w:rsidRPr="002F0A95">
        <w:rPr>
          <w:color w:val="333333"/>
          <w:sz w:val="28"/>
          <w:szCs w:val="28"/>
        </w:rPr>
        <w:t>и збираються і вивозять</w:t>
      </w:r>
      <w:r w:rsidRPr="002F0A95">
        <w:rPr>
          <w:color w:val="333333"/>
          <w:sz w:val="28"/>
          <w:szCs w:val="28"/>
        </w:rPr>
        <w:t xml:space="preserve">ся спеціально обладнаними для цього транспортними засобами з усіх населених пунктів громади </w:t>
      </w:r>
      <w:r w:rsidR="006B3CB7" w:rsidRPr="002F0A95">
        <w:rPr>
          <w:color w:val="333333"/>
          <w:sz w:val="28"/>
          <w:szCs w:val="28"/>
        </w:rPr>
        <w:fldChar w:fldCharType="begin"/>
      </w:r>
      <w:r w:rsidRPr="002F0A95">
        <w:rPr>
          <w:color w:val="333333"/>
          <w:sz w:val="28"/>
          <w:szCs w:val="28"/>
        </w:rPr>
        <w:instrText xml:space="preserve"> HYPERLINK "https://shpanivskaotg.gov.ua/komunalne-pidpriemstvo-12-50-29-14-12-2018/" </w:instrText>
      </w:r>
      <w:r w:rsidR="006B3CB7" w:rsidRPr="002F0A95">
        <w:rPr>
          <w:color w:val="333333"/>
          <w:sz w:val="28"/>
          <w:szCs w:val="28"/>
        </w:rPr>
        <w:fldChar w:fldCharType="separate"/>
      </w:r>
      <w:r w:rsidRPr="002F0A95">
        <w:rPr>
          <w:color w:val="333333"/>
          <w:sz w:val="28"/>
          <w:szCs w:val="28"/>
        </w:rPr>
        <w:t>комунальним підприємством "</w:t>
      </w:r>
      <w:proofErr w:type="spellStart"/>
      <w:r w:rsidRPr="002F0A95">
        <w:rPr>
          <w:color w:val="333333"/>
          <w:sz w:val="28"/>
          <w:szCs w:val="28"/>
        </w:rPr>
        <w:t>Великошпанівське</w:t>
      </w:r>
      <w:proofErr w:type="spellEnd"/>
      <w:r w:rsidRPr="002F0A95">
        <w:rPr>
          <w:color w:val="333333"/>
          <w:sz w:val="28"/>
          <w:szCs w:val="28"/>
        </w:rPr>
        <w:t xml:space="preserve">", яке було відібране на конкурсних засадах.  </w:t>
      </w:r>
      <w:r w:rsidR="00826E73" w:rsidRPr="002F0A95">
        <w:rPr>
          <w:color w:val="333333"/>
          <w:sz w:val="28"/>
          <w:szCs w:val="28"/>
        </w:rPr>
        <w:t>Заплановано виготовлення схем санітарного очищення населених пунктів та впровадження систем роздільного збирання побутових відходів, зокрема закупівля сміттєвих баків; Ліквідовано одне стихійне сміттєзвалище.</w:t>
      </w:r>
    </w:p>
    <w:p w:rsidR="00826E73" w:rsidRPr="002F0A95" w:rsidRDefault="006B3CB7" w:rsidP="002F0A95">
      <w:pPr>
        <w:pStyle w:val="rvps2"/>
        <w:shd w:val="clear" w:color="auto" w:fill="FFFFFF"/>
        <w:spacing w:before="0" w:beforeAutospacing="0" w:after="0" w:afterAutospacing="0"/>
        <w:ind w:firstLine="708"/>
        <w:jc w:val="both"/>
        <w:rPr>
          <w:color w:val="333333"/>
          <w:sz w:val="28"/>
          <w:szCs w:val="28"/>
        </w:rPr>
      </w:pPr>
      <w:r w:rsidRPr="002F0A95">
        <w:rPr>
          <w:color w:val="333333"/>
          <w:sz w:val="28"/>
          <w:szCs w:val="28"/>
        </w:rPr>
        <w:fldChar w:fldCharType="end"/>
      </w:r>
      <w:r w:rsidR="00826E73" w:rsidRPr="002F0A95">
        <w:rPr>
          <w:color w:val="333333"/>
          <w:sz w:val="28"/>
          <w:szCs w:val="28"/>
        </w:rPr>
        <w:t>Постійно ведуться роботи з</w:t>
      </w:r>
      <w:r w:rsidR="001E7854" w:rsidRPr="002F0A95">
        <w:rPr>
          <w:color w:val="333333"/>
          <w:sz w:val="28"/>
          <w:szCs w:val="28"/>
        </w:rPr>
        <w:t xml:space="preserve"> організаці</w:t>
      </w:r>
      <w:r w:rsidR="00826E73" w:rsidRPr="002F0A95">
        <w:rPr>
          <w:color w:val="333333"/>
          <w:sz w:val="28"/>
          <w:szCs w:val="28"/>
        </w:rPr>
        <w:t>ї</w:t>
      </w:r>
      <w:r w:rsidR="001E7854" w:rsidRPr="002F0A95">
        <w:rPr>
          <w:color w:val="333333"/>
          <w:sz w:val="28"/>
          <w:szCs w:val="28"/>
        </w:rPr>
        <w:t xml:space="preserve"> благоустрою населених пунктів</w:t>
      </w:r>
      <w:r w:rsidR="00826E73" w:rsidRPr="002F0A95">
        <w:rPr>
          <w:color w:val="333333"/>
          <w:sz w:val="28"/>
          <w:szCs w:val="28"/>
        </w:rPr>
        <w:t xml:space="preserve">: за </w:t>
      </w:r>
      <w:r w:rsidR="00403DDC" w:rsidRPr="002F0A95">
        <w:rPr>
          <w:color w:val="333333"/>
          <w:sz w:val="28"/>
          <w:szCs w:val="28"/>
        </w:rPr>
        <w:t>І-ІІІ квартал</w:t>
      </w:r>
      <w:r w:rsidR="00826E73" w:rsidRPr="002F0A95">
        <w:rPr>
          <w:color w:val="333333"/>
          <w:sz w:val="28"/>
          <w:szCs w:val="28"/>
        </w:rPr>
        <w:t xml:space="preserve"> 2021 року проведено капітальних та поточних ремонтів вулиць і доріг загальною площею </w:t>
      </w:r>
      <w:r w:rsidR="00403DDC" w:rsidRPr="002F0A95">
        <w:rPr>
          <w:color w:val="333333"/>
          <w:sz w:val="28"/>
          <w:szCs w:val="28"/>
        </w:rPr>
        <w:t>29,2</w:t>
      </w:r>
      <w:r w:rsidR="00826E73" w:rsidRPr="002F0A95">
        <w:rPr>
          <w:color w:val="333333"/>
          <w:sz w:val="28"/>
          <w:szCs w:val="28"/>
        </w:rPr>
        <w:t xml:space="preserve"> тис. </w:t>
      </w:r>
      <w:proofErr w:type="spellStart"/>
      <w:r w:rsidR="00826E73" w:rsidRPr="002F0A95">
        <w:rPr>
          <w:color w:val="333333"/>
          <w:sz w:val="28"/>
          <w:szCs w:val="28"/>
        </w:rPr>
        <w:t>кв.м</w:t>
      </w:r>
      <w:proofErr w:type="spellEnd"/>
      <w:r w:rsidR="00826E73" w:rsidRPr="002F0A95">
        <w:rPr>
          <w:color w:val="333333"/>
          <w:sz w:val="28"/>
          <w:szCs w:val="28"/>
        </w:rPr>
        <w:t xml:space="preserve">. на суму </w:t>
      </w:r>
      <w:r w:rsidR="00403DDC" w:rsidRPr="002F0A95">
        <w:rPr>
          <w:color w:val="333333"/>
          <w:sz w:val="28"/>
          <w:szCs w:val="28"/>
        </w:rPr>
        <w:t>15587</w:t>
      </w:r>
      <w:r w:rsidR="00826E73" w:rsidRPr="002F0A95">
        <w:rPr>
          <w:color w:val="333333"/>
          <w:sz w:val="28"/>
          <w:szCs w:val="28"/>
        </w:rPr>
        <w:t xml:space="preserve"> </w:t>
      </w:r>
      <w:proofErr w:type="spellStart"/>
      <w:r w:rsidR="00826E73" w:rsidRPr="002F0A95">
        <w:rPr>
          <w:color w:val="333333"/>
          <w:sz w:val="28"/>
          <w:szCs w:val="28"/>
        </w:rPr>
        <w:t>тис.грн</w:t>
      </w:r>
      <w:proofErr w:type="spellEnd"/>
      <w:r w:rsidR="00826E73" w:rsidRPr="002F0A95">
        <w:rPr>
          <w:color w:val="333333"/>
          <w:sz w:val="28"/>
          <w:szCs w:val="28"/>
        </w:rPr>
        <w:t>., розробляються нові проекти на ремонт вулиць;  продовжується поточний ремонт та реконструкція мережі вуличного освітлення, розширюється мережа відеоспостереження</w:t>
      </w:r>
      <w:r w:rsidR="0050421E" w:rsidRPr="002F0A95">
        <w:rPr>
          <w:color w:val="333333"/>
          <w:sz w:val="28"/>
          <w:szCs w:val="28"/>
        </w:rPr>
        <w:t>.</w:t>
      </w:r>
      <w:r w:rsidR="00826E73" w:rsidRPr="002F0A95">
        <w:rPr>
          <w:color w:val="333333"/>
          <w:sz w:val="28"/>
          <w:szCs w:val="28"/>
        </w:rPr>
        <w:t xml:space="preserve"> Постійно проводяться заходи з озеленення населених пунктів та підтримка існуючих зелених насаджень в належному стані. </w:t>
      </w:r>
      <w:r w:rsidR="006442AA" w:rsidRPr="002F0A95">
        <w:rPr>
          <w:color w:val="333333"/>
          <w:sz w:val="28"/>
          <w:szCs w:val="28"/>
        </w:rPr>
        <w:t>Сільська рада долучилася до щорічної всеукраїнської акції "За чисте довкілля".</w:t>
      </w:r>
      <w:r w:rsidR="0050421E" w:rsidRPr="002F0A95">
        <w:rPr>
          <w:color w:val="333333"/>
          <w:sz w:val="28"/>
          <w:szCs w:val="28"/>
        </w:rPr>
        <w:t xml:space="preserve"> </w:t>
      </w:r>
    </w:p>
    <w:p w:rsidR="00750C5D" w:rsidRPr="002F0A95" w:rsidRDefault="00826E73" w:rsidP="002F0A95">
      <w:pPr>
        <w:pStyle w:val="rvps2"/>
        <w:shd w:val="clear" w:color="auto" w:fill="FFFFFF"/>
        <w:spacing w:before="0" w:beforeAutospacing="0" w:after="0" w:afterAutospacing="0"/>
        <w:ind w:firstLine="708"/>
        <w:jc w:val="both"/>
        <w:rPr>
          <w:color w:val="333333"/>
          <w:sz w:val="28"/>
          <w:szCs w:val="28"/>
        </w:rPr>
      </w:pPr>
      <w:r w:rsidRPr="002F0A95">
        <w:rPr>
          <w:color w:val="333333"/>
          <w:sz w:val="28"/>
          <w:szCs w:val="28"/>
        </w:rPr>
        <w:t xml:space="preserve">На території громади </w:t>
      </w:r>
      <w:r w:rsidR="00750C5D" w:rsidRPr="002F0A95">
        <w:rPr>
          <w:color w:val="333333"/>
          <w:sz w:val="28"/>
          <w:szCs w:val="28"/>
        </w:rPr>
        <w:t>працює 2</w:t>
      </w:r>
      <w:r w:rsidR="00814AE6" w:rsidRPr="002F0A95">
        <w:rPr>
          <w:color w:val="333333"/>
          <w:sz w:val="28"/>
          <w:szCs w:val="28"/>
        </w:rPr>
        <w:t>6</w:t>
      </w:r>
      <w:r w:rsidR="00750C5D" w:rsidRPr="002F0A95">
        <w:rPr>
          <w:color w:val="333333"/>
          <w:sz w:val="28"/>
          <w:szCs w:val="28"/>
        </w:rPr>
        <w:t xml:space="preserve"> заклад</w:t>
      </w:r>
      <w:r w:rsidR="00814AE6" w:rsidRPr="002F0A95">
        <w:rPr>
          <w:color w:val="333333"/>
          <w:sz w:val="28"/>
          <w:szCs w:val="28"/>
        </w:rPr>
        <w:t>ів</w:t>
      </w:r>
      <w:r w:rsidR="00750C5D" w:rsidRPr="002F0A95">
        <w:rPr>
          <w:color w:val="333333"/>
          <w:sz w:val="28"/>
          <w:szCs w:val="28"/>
        </w:rPr>
        <w:t xml:space="preserve"> роздрібної торгівлі, 12 закладів ресторанного господарства</w:t>
      </w:r>
      <w:r w:rsidR="00F95C41" w:rsidRPr="002F0A95">
        <w:rPr>
          <w:color w:val="333333"/>
          <w:sz w:val="28"/>
          <w:szCs w:val="28"/>
        </w:rPr>
        <w:t>, 1 аптека</w:t>
      </w:r>
      <w:r w:rsidR="00750C5D" w:rsidRPr="002F0A95">
        <w:rPr>
          <w:color w:val="333333"/>
          <w:sz w:val="28"/>
          <w:szCs w:val="28"/>
        </w:rPr>
        <w:t>. Наявні заклади з побутового обслуговування населення: перукарні, майстерні з пошиття одягу, тощо. М</w:t>
      </w:r>
      <w:r w:rsidR="001E7854" w:rsidRPr="002F0A95">
        <w:rPr>
          <w:color w:val="333333"/>
          <w:sz w:val="28"/>
          <w:szCs w:val="28"/>
        </w:rPr>
        <w:t>ісцевих ринків</w:t>
      </w:r>
      <w:r w:rsidRPr="002F0A95">
        <w:rPr>
          <w:color w:val="333333"/>
          <w:sz w:val="28"/>
          <w:szCs w:val="28"/>
        </w:rPr>
        <w:t xml:space="preserve"> чи</w:t>
      </w:r>
      <w:r w:rsidR="001E7854" w:rsidRPr="002F0A95">
        <w:rPr>
          <w:color w:val="333333"/>
          <w:sz w:val="28"/>
          <w:szCs w:val="28"/>
        </w:rPr>
        <w:t xml:space="preserve"> ярмарків</w:t>
      </w:r>
      <w:r w:rsidR="00750C5D" w:rsidRPr="002F0A95">
        <w:rPr>
          <w:color w:val="333333"/>
          <w:sz w:val="28"/>
          <w:szCs w:val="28"/>
        </w:rPr>
        <w:t xml:space="preserve"> на території громади немає. У галузі торгівлі, громадського харчування та побутового обслуговування виконавчим комітетом сільської ради налагоджено персональну роботу з підприємцями-власниками торгових точок та іншими суб’єктами підприємницької діяльності, направлену на неухильне дотримання правил торгівлі та захист прав споживачів. Контроль у сфері торгівлі та громадського харчування, а також побутового обслуговування населення здійснюється адміністративною комісією при виконавчому комітеті ради за наданими матеріалами уповноважених органів.</w:t>
      </w:r>
    </w:p>
    <w:p w:rsidR="001E7854" w:rsidRPr="002F0A95" w:rsidRDefault="00750C5D" w:rsidP="002F0A95">
      <w:pPr>
        <w:pStyle w:val="rvps2"/>
        <w:shd w:val="clear" w:color="auto" w:fill="FFFFFF"/>
        <w:spacing w:before="0" w:beforeAutospacing="0" w:after="0" w:afterAutospacing="0"/>
        <w:ind w:firstLine="708"/>
        <w:jc w:val="both"/>
        <w:rPr>
          <w:color w:val="333333"/>
          <w:sz w:val="28"/>
          <w:szCs w:val="28"/>
        </w:rPr>
      </w:pPr>
      <w:r w:rsidRPr="002F0A95">
        <w:rPr>
          <w:color w:val="333333"/>
          <w:sz w:val="28"/>
          <w:szCs w:val="28"/>
        </w:rPr>
        <w:t xml:space="preserve">В населених пунктах громади працює </w:t>
      </w:r>
      <w:r w:rsidR="00F95C41" w:rsidRPr="002F0A95">
        <w:rPr>
          <w:sz w:val="28"/>
          <w:szCs w:val="28"/>
        </w:rPr>
        <w:t>2</w:t>
      </w:r>
      <w:r w:rsidRPr="002F0A95">
        <w:rPr>
          <w:color w:val="333333"/>
          <w:sz w:val="28"/>
          <w:szCs w:val="28"/>
        </w:rPr>
        <w:t xml:space="preserve"> відділення Укрпошти та 1 відділення Нової пошти.</w:t>
      </w:r>
      <w:r w:rsidR="00F95C41" w:rsidRPr="002F0A95">
        <w:rPr>
          <w:color w:val="333333"/>
          <w:sz w:val="28"/>
          <w:szCs w:val="28"/>
        </w:rPr>
        <w:t xml:space="preserve"> В населених пунктах, де відсутні поштові відділення, працюють пересувні відділення поштового зв’язку. </w:t>
      </w:r>
      <w:r w:rsidRPr="002F0A95">
        <w:rPr>
          <w:color w:val="333333"/>
          <w:sz w:val="28"/>
          <w:szCs w:val="28"/>
        </w:rPr>
        <w:t xml:space="preserve"> </w:t>
      </w:r>
      <w:r w:rsidRPr="002F0A95">
        <w:rPr>
          <w:sz w:val="28"/>
          <w:szCs w:val="28"/>
        </w:rPr>
        <w:t>Поштове відділення забезпечує своєчасну доставку кореспонденції і періодичних видань до споживачів. На пошті також приймаються платежі за спожиті послуги, земельний податок</w:t>
      </w:r>
      <w:r w:rsidR="00F95C41" w:rsidRPr="002F0A95">
        <w:rPr>
          <w:sz w:val="28"/>
          <w:szCs w:val="28"/>
        </w:rPr>
        <w:t>, тощо</w:t>
      </w:r>
      <w:r w:rsidRPr="002F0A95">
        <w:rPr>
          <w:sz w:val="28"/>
          <w:szCs w:val="28"/>
        </w:rPr>
        <w:t xml:space="preserve">. Листоноші доставляють пенсіонерам, пенсію та різні соціальні виплати. Важливим для пенсіонерів є те, що листоноші можуть запропонувати їм при виплаті пенсії купити в них товари народного споживання, конверти, цікаве періодичне видання. </w:t>
      </w:r>
    </w:p>
    <w:p w:rsidR="00750C5D" w:rsidRPr="002F0A95" w:rsidRDefault="00750C5D" w:rsidP="002F0A95">
      <w:pPr>
        <w:pStyle w:val="rvps2"/>
        <w:shd w:val="clear" w:color="auto" w:fill="FFFFFF"/>
        <w:spacing w:before="0" w:beforeAutospacing="0" w:after="0" w:afterAutospacing="0"/>
        <w:ind w:firstLine="708"/>
        <w:jc w:val="both"/>
        <w:rPr>
          <w:color w:val="333333"/>
          <w:sz w:val="28"/>
          <w:szCs w:val="28"/>
        </w:rPr>
      </w:pPr>
      <w:r w:rsidRPr="002F0A95">
        <w:rPr>
          <w:color w:val="333333"/>
          <w:sz w:val="28"/>
          <w:szCs w:val="28"/>
        </w:rPr>
        <w:t>У відносинах з суб’єктами підприємницької діяльності виконавчий комітет  надає будь-яку допомогу в межах діючого законодавства у напрямку вдосконалення торгівельної мережі та розширення асортименту послуг. Враховуючи ринкові механізми здійснення будь-якої діяльності у вищевказаних галузях, виконавчий комітет ради у своїй діяльності намагається уникати зайвого адміністративного тиску на бізнес.</w:t>
      </w:r>
    </w:p>
    <w:p w:rsidR="001E7854" w:rsidRPr="002F0A95" w:rsidRDefault="00750C5D" w:rsidP="002F0A95">
      <w:pPr>
        <w:pStyle w:val="rvps2"/>
        <w:shd w:val="clear" w:color="auto" w:fill="FFFFFF"/>
        <w:spacing w:before="0" w:beforeAutospacing="0" w:after="0" w:afterAutospacing="0"/>
        <w:ind w:firstLine="708"/>
        <w:jc w:val="both"/>
        <w:rPr>
          <w:color w:val="333333"/>
          <w:sz w:val="28"/>
          <w:szCs w:val="28"/>
        </w:rPr>
      </w:pPr>
      <w:r w:rsidRPr="002F0A95">
        <w:rPr>
          <w:color w:val="333333"/>
          <w:sz w:val="28"/>
          <w:szCs w:val="28"/>
        </w:rPr>
        <w:lastRenderedPageBreak/>
        <w:t xml:space="preserve">У закладах торгівлі та громадського харчування за погодження з виконавчим комітетом </w:t>
      </w:r>
      <w:r w:rsidR="001E7854" w:rsidRPr="002F0A95">
        <w:rPr>
          <w:color w:val="333333"/>
          <w:sz w:val="28"/>
          <w:szCs w:val="28"/>
        </w:rPr>
        <w:t>встановлен</w:t>
      </w:r>
      <w:r w:rsidRPr="002F0A95">
        <w:rPr>
          <w:color w:val="333333"/>
          <w:sz w:val="28"/>
          <w:szCs w:val="28"/>
        </w:rPr>
        <w:t>о</w:t>
      </w:r>
      <w:r w:rsidR="001E7854" w:rsidRPr="002F0A95">
        <w:rPr>
          <w:color w:val="333333"/>
          <w:sz w:val="28"/>
          <w:szCs w:val="28"/>
        </w:rPr>
        <w:t xml:space="preserve"> зручн</w:t>
      </w:r>
      <w:r w:rsidRPr="002F0A95">
        <w:rPr>
          <w:color w:val="333333"/>
          <w:sz w:val="28"/>
          <w:szCs w:val="28"/>
        </w:rPr>
        <w:t>ий</w:t>
      </w:r>
      <w:r w:rsidR="001E7854" w:rsidRPr="002F0A95">
        <w:rPr>
          <w:color w:val="333333"/>
          <w:sz w:val="28"/>
          <w:szCs w:val="28"/>
        </w:rPr>
        <w:t xml:space="preserve"> для населення режим роботи</w:t>
      </w:r>
      <w:r w:rsidRPr="002F0A95">
        <w:rPr>
          <w:color w:val="333333"/>
          <w:sz w:val="28"/>
          <w:szCs w:val="28"/>
        </w:rPr>
        <w:t xml:space="preserve">. </w:t>
      </w:r>
    </w:p>
    <w:p w:rsidR="001E7854" w:rsidRPr="002F0A95" w:rsidRDefault="00750C5D" w:rsidP="002F0A95">
      <w:pPr>
        <w:pStyle w:val="rvps2"/>
        <w:shd w:val="clear" w:color="auto" w:fill="FFFFFF"/>
        <w:spacing w:before="0" w:beforeAutospacing="0" w:after="0" w:afterAutospacing="0"/>
        <w:ind w:firstLine="708"/>
        <w:jc w:val="both"/>
        <w:rPr>
          <w:color w:val="333333"/>
          <w:sz w:val="28"/>
          <w:szCs w:val="28"/>
        </w:rPr>
      </w:pPr>
      <w:r w:rsidRPr="002F0A95">
        <w:rPr>
          <w:sz w:val="28"/>
          <w:szCs w:val="28"/>
        </w:rPr>
        <w:t>У галузі функціонування та розвитку транспортної мережі, робота виконкому ради направлена виключно на  збереження існуючих пасажирських маршрутів.</w:t>
      </w:r>
    </w:p>
    <w:p w:rsidR="001E7854" w:rsidRPr="002F0A95" w:rsidRDefault="00750C5D" w:rsidP="002F0A95">
      <w:pPr>
        <w:pStyle w:val="rvps2"/>
        <w:shd w:val="clear" w:color="auto" w:fill="FFFFFF"/>
        <w:spacing w:before="0" w:beforeAutospacing="0" w:after="0" w:afterAutospacing="0"/>
        <w:ind w:firstLine="708"/>
        <w:jc w:val="both"/>
        <w:rPr>
          <w:color w:val="333333"/>
          <w:sz w:val="28"/>
          <w:szCs w:val="28"/>
        </w:rPr>
      </w:pPr>
      <w:r w:rsidRPr="002F0A95">
        <w:rPr>
          <w:color w:val="333333"/>
          <w:sz w:val="28"/>
          <w:szCs w:val="28"/>
        </w:rPr>
        <w:t>З</w:t>
      </w:r>
      <w:r w:rsidR="001E7854" w:rsidRPr="002F0A95">
        <w:rPr>
          <w:color w:val="333333"/>
          <w:sz w:val="28"/>
          <w:szCs w:val="28"/>
        </w:rPr>
        <w:t>абезпечення утримання в належному стані кладовищ</w:t>
      </w:r>
      <w:r w:rsidRPr="002F0A95">
        <w:rPr>
          <w:color w:val="333333"/>
          <w:sz w:val="28"/>
          <w:szCs w:val="28"/>
        </w:rPr>
        <w:t xml:space="preserve"> забезпечується службою господарського забезпечення сільської ради. В 2021 році встановлено нову огорожу </w:t>
      </w:r>
      <w:r w:rsidR="0050421E" w:rsidRPr="002F0A95">
        <w:rPr>
          <w:color w:val="333333"/>
          <w:sz w:val="28"/>
          <w:szCs w:val="28"/>
        </w:rPr>
        <w:t xml:space="preserve">та ворота </w:t>
      </w:r>
      <w:r w:rsidRPr="002F0A95">
        <w:rPr>
          <w:color w:val="333333"/>
          <w:sz w:val="28"/>
          <w:szCs w:val="28"/>
        </w:rPr>
        <w:t xml:space="preserve">на </w:t>
      </w:r>
      <w:r w:rsidR="0050421E" w:rsidRPr="002F0A95">
        <w:rPr>
          <w:color w:val="333333"/>
          <w:sz w:val="28"/>
          <w:szCs w:val="28"/>
        </w:rPr>
        <w:t xml:space="preserve">фасадній стороні </w:t>
      </w:r>
      <w:r w:rsidRPr="002F0A95">
        <w:rPr>
          <w:color w:val="333333"/>
          <w:sz w:val="28"/>
          <w:szCs w:val="28"/>
        </w:rPr>
        <w:t>кладовищ</w:t>
      </w:r>
      <w:r w:rsidR="0050421E" w:rsidRPr="002F0A95">
        <w:rPr>
          <w:color w:val="333333"/>
          <w:sz w:val="28"/>
          <w:szCs w:val="28"/>
        </w:rPr>
        <w:t>а</w:t>
      </w:r>
      <w:r w:rsidRPr="002F0A95">
        <w:rPr>
          <w:color w:val="333333"/>
          <w:sz w:val="28"/>
          <w:szCs w:val="28"/>
        </w:rPr>
        <w:t xml:space="preserve"> </w:t>
      </w:r>
      <w:proofErr w:type="spellStart"/>
      <w:r w:rsidRPr="002F0A95">
        <w:rPr>
          <w:color w:val="333333"/>
          <w:sz w:val="28"/>
          <w:szCs w:val="28"/>
        </w:rPr>
        <w:t>с.Ставки</w:t>
      </w:r>
      <w:proofErr w:type="spellEnd"/>
      <w:r w:rsidR="0050421E" w:rsidRPr="002F0A95">
        <w:rPr>
          <w:color w:val="333333"/>
          <w:sz w:val="28"/>
          <w:szCs w:val="28"/>
        </w:rPr>
        <w:t xml:space="preserve">, регулярно проводиться викошування трави на території кладовищ, прибирання та вивезення сміття. </w:t>
      </w:r>
    </w:p>
    <w:p w:rsidR="001E7854" w:rsidRPr="002F0A95" w:rsidRDefault="0050421E" w:rsidP="002F0A95">
      <w:pPr>
        <w:pStyle w:val="rvps2"/>
        <w:shd w:val="clear" w:color="auto" w:fill="FFFFFF"/>
        <w:spacing w:before="0" w:beforeAutospacing="0" w:after="0" w:afterAutospacing="0"/>
        <w:ind w:firstLine="708"/>
        <w:jc w:val="both"/>
        <w:rPr>
          <w:color w:val="333333"/>
          <w:sz w:val="28"/>
          <w:szCs w:val="28"/>
        </w:rPr>
      </w:pPr>
      <w:r w:rsidRPr="002F0A95">
        <w:rPr>
          <w:color w:val="333333"/>
          <w:sz w:val="28"/>
          <w:szCs w:val="28"/>
        </w:rPr>
        <w:t>Н</w:t>
      </w:r>
      <w:r w:rsidR="001E7854" w:rsidRPr="002F0A95">
        <w:rPr>
          <w:color w:val="333333"/>
          <w:sz w:val="28"/>
          <w:szCs w:val="28"/>
        </w:rPr>
        <w:t>а розміщення реклами</w:t>
      </w:r>
      <w:r w:rsidRPr="002F0A95">
        <w:rPr>
          <w:color w:val="333333"/>
          <w:sz w:val="28"/>
          <w:szCs w:val="28"/>
        </w:rPr>
        <w:t xml:space="preserve"> </w:t>
      </w:r>
      <w:r w:rsidR="00F95C41" w:rsidRPr="002F0A95">
        <w:rPr>
          <w:color w:val="333333"/>
          <w:sz w:val="28"/>
          <w:szCs w:val="28"/>
        </w:rPr>
        <w:t>в І-ІІІ кварталі</w:t>
      </w:r>
      <w:r w:rsidRPr="002F0A95">
        <w:rPr>
          <w:color w:val="333333"/>
          <w:sz w:val="28"/>
          <w:szCs w:val="28"/>
        </w:rPr>
        <w:t xml:space="preserve"> 2021 року виконкомом надано 1 дозвіл.</w:t>
      </w:r>
    </w:p>
    <w:p w:rsidR="001E7854" w:rsidRPr="002F0A95" w:rsidRDefault="0050421E" w:rsidP="002F0A95">
      <w:pPr>
        <w:pStyle w:val="rvps2"/>
        <w:shd w:val="clear" w:color="auto" w:fill="FFFFFF"/>
        <w:spacing w:before="0" w:beforeAutospacing="0" w:after="0" w:afterAutospacing="0"/>
        <w:ind w:firstLine="708"/>
        <w:jc w:val="both"/>
        <w:rPr>
          <w:color w:val="333333"/>
          <w:sz w:val="28"/>
          <w:szCs w:val="28"/>
        </w:rPr>
      </w:pPr>
      <w:r w:rsidRPr="002F0A95">
        <w:rPr>
          <w:color w:val="333333"/>
          <w:sz w:val="28"/>
          <w:szCs w:val="28"/>
        </w:rPr>
        <w:t>Н</w:t>
      </w:r>
      <w:r w:rsidR="001E7854" w:rsidRPr="002F0A95">
        <w:rPr>
          <w:color w:val="333333"/>
          <w:sz w:val="28"/>
          <w:szCs w:val="28"/>
        </w:rPr>
        <w:t xml:space="preserve">а порушення об’єктів благоустрою </w:t>
      </w:r>
      <w:r w:rsidR="00F95C41" w:rsidRPr="002F0A95">
        <w:rPr>
          <w:color w:val="333333"/>
          <w:sz w:val="28"/>
          <w:szCs w:val="28"/>
        </w:rPr>
        <w:t>в І-ІІІ кварталі</w:t>
      </w:r>
      <w:r w:rsidRPr="002F0A95">
        <w:rPr>
          <w:color w:val="333333"/>
          <w:sz w:val="28"/>
          <w:szCs w:val="28"/>
        </w:rPr>
        <w:t xml:space="preserve"> 2021 року виконкомом надано</w:t>
      </w:r>
      <w:r w:rsidR="004B590E" w:rsidRPr="002F0A95">
        <w:rPr>
          <w:color w:val="333333"/>
          <w:sz w:val="28"/>
          <w:szCs w:val="28"/>
        </w:rPr>
        <w:t xml:space="preserve"> </w:t>
      </w:r>
      <w:r w:rsidR="00F95C41" w:rsidRPr="002F0A95">
        <w:rPr>
          <w:color w:val="333333"/>
          <w:sz w:val="28"/>
          <w:szCs w:val="28"/>
        </w:rPr>
        <w:t>3</w:t>
      </w:r>
      <w:r w:rsidR="004B590E" w:rsidRPr="002F0A95">
        <w:rPr>
          <w:color w:val="333333"/>
          <w:sz w:val="28"/>
          <w:szCs w:val="28"/>
        </w:rPr>
        <w:t xml:space="preserve"> дозв</w:t>
      </w:r>
      <w:r w:rsidR="00F95C41" w:rsidRPr="002F0A95">
        <w:rPr>
          <w:color w:val="333333"/>
          <w:sz w:val="28"/>
          <w:szCs w:val="28"/>
        </w:rPr>
        <w:t>оли</w:t>
      </w:r>
      <w:r w:rsidRPr="002F0A95">
        <w:rPr>
          <w:color w:val="333333"/>
          <w:sz w:val="28"/>
          <w:szCs w:val="28"/>
        </w:rPr>
        <w:t>.</w:t>
      </w:r>
    </w:p>
    <w:p w:rsidR="0050421E" w:rsidRPr="002F0A95" w:rsidRDefault="00F95C41" w:rsidP="002F0A95">
      <w:pPr>
        <w:pStyle w:val="rvps2"/>
        <w:shd w:val="clear" w:color="auto" w:fill="FFFFFF"/>
        <w:spacing w:before="0" w:beforeAutospacing="0" w:after="0" w:afterAutospacing="0"/>
        <w:ind w:firstLine="708"/>
        <w:jc w:val="both"/>
        <w:rPr>
          <w:color w:val="333333"/>
          <w:sz w:val="28"/>
          <w:szCs w:val="28"/>
        </w:rPr>
      </w:pPr>
      <w:r w:rsidRPr="002F0A95">
        <w:rPr>
          <w:color w:val="333333"/>
          <w:sz w:val="28"/>
          <w:szCs w:val="28"/>
        </w:rPr>
        <w:t xml:space="preserve">Підготовка до </w:t>
      </w:r>
      <w:r w:rsidR="00A5530C" w:rsidRPr="002F0A95">
        <w:rPr>
          <w:color w:val="333333"/>
          <w:sz w:val="28"/>
          <w:szCs w:val="28"/>
        </w:rPr>
        <w:t xml:space="preserve">опалювального сезону в осінньо-зимовий період 2021-2022рр проходить в плановому режимі. Станом на 01.09.2021р.заклади освіти готові на 100%, інші напрямки підготовки – усереднено на 80%, що відповідає плановим показникам. (Здійснюється поточний та капітальний ремонт доріг, ремонт та встановлення вуличного освітлення, закупівлі </w:t>
      </w:r>
      <w:proofErr w:type="spellStart"/>
      <w:r w:rsidR="00A5530C" w:rsidRPr="002F0A95">
        <w:rPr>
          <w:color w:val="333333"/>
          <w:sz w:val="28"/>
          <w:szCs w:val="28"/>
        </w:rPr>
        <w:t>посипочних</w:t>
      </w:r>
      <w:proofErr w:type="spellEnd"/>
      <w:r w:rsidR="00A5530C" w:rsidRPr="002F0A95">
        <w:rPr>
          <w:color w:val="333333"/>
          <w:sz w:val="28"/>
          <w:szCs w:val="28"/>
        </w:rPr>
        <w:t xml:space="preserve"> матеріалів для боротьби з ожеледицею, закупівля твердого палива та природного газу, тощо). </w:t>
      </w:r>
    </w:p>
    <w:p w:rsidR="00CA7C6D" w:rsidRPr="00C552CB" w:rsidRDefault="00CA7C6D" w:rsidP="002F0A95">
      <w:pPr>
        <w:shd w:val="clear" w:color="auto" w:fill="FFFFFF"/>
        <w:ind w:left="113" w:right="-113"/>
        <w:jc w:val="both"/>
        <w:rPr>
          <w:sz w:val="28"/>
          <w:szCs w:val="28"/>
        </w:rPr>
      </w:pPr>
      <w:r w:rsidRPr="00570F6F">
        <w:t xml:space="preserve">        </w:t>
      </w:r>
    </w:p>
    <w:p w:rsidR="00C552CB" w:rsidRPr="002F0A95" w:rsidRDefault="001634A4" w:rsidP="00D079F0">
      <w:pPr>
        <w:tabs>
          <w:tab w:val="left" w:pos="2442"/>
        </w:tabs>
        <w:jc w:val="both"/>
        <w:rPr>
          <w:sz w:val="28"/>
          <w:szCs w:val="28"/>
        </w:rPr>
      </w:pPr>
      <w:r w:rsidRPr="002F0A95">
        <w:rPr>
          <w:sz w:val="28"/>
          <w:szCs w:val="28"/>
        </w:rPr>
        <w:t>Заступник сільського голови</w:t>
      </w:r>
      <w:r w:rsidR="00C552CB" w:rsidRPr="002F0A95">
        <w:rPr>
          <w:sz w:val="28"/>
          <w:szCs w:val="28"/>
        </w:rPr>
        <w:t xml:space="preserve"> </w:t>
      </w:r>
    </w:p>
    <w:p w:rsidR="00C552CB" w:rsidRPr="002F0A95" w:rsidRDefault="00C552CB" w:rsidP="00D079F0">
      <w:pPr>
        <w:tabs>
          <w:tab w:val="left" w:pos="2442"/>
        </w:tabs>
        <w:jc w:val="both"/>
        <w:rPr>
          <w:sz w:val="28"/>
          <w:szCs w:val="28"/>
        </w:rPr>
      </w:pPr>
      <w:r w:rsidRPr="002F0A95">
        <w:rPr>
          <w:sz w:val="28"/>
          <w:szCs w:val="28"/>
        </w:rPr>
        <w:t>з питань діяльності виконавчих органів</w:t>
      </w:r>
      <w:r w:rsidR="001634A4" w:rsidRPr="002F0A95">
        <w:rPr>
          <w:sz w:val="28"/>
          <w:szCs w:val="28"/>
        </w:rPr>
        <w:t xml:space="preserve">, </w:t>
      </w:r>
    </w:p>
    <w:p w:rsidR="001634A4" w:rsidRPr="002F0A95" w:rsidRDefault="001634A4" w:rsidP="00D079F0">
      <w:pPr>
        <w:tabs>
          <w:tab w:val="left" w:pos="2442"/>
        </w:tabs>
        <w:jc w:val="both"/>
        <w:rPr>
          <w:sz w:val="28"/>
          <w:szCs w:val="28"/>
        </w:rPr>
      </w:pPr>
      <w:r w:rsidRPr="002F0A95">
        <w:rPr>
          <w:sz w:val="28"/>
          <w:szCs w:val="28"/>
        </w:rPr>
        <w:t>голова</w:t>
      </w:r>
      <w:r w:rsidR="00C552CB" w:rsidRPr="002F0A95">
        <w:rPr>
          <w:sz w:val="28"/>
          <w:szCs w:val="28"/>
        </w:rPr>
        <w:t xml:space="preserve"> </w:t>
      </w:r>
      <w:r w:rsidRPr="002F0A95">
        <w:rPr>
          <w:sz w:val="28"/>
          <w:szCs w:val="28"/>
        </w:rPr>
        <w:t>адміністративної комісії</w:t>
      </w:r>
      <w:r w:rsidRPr="002F0A95">
        <w:rPr>
          <w:sz w:val="28"/>
          <w:szCs w:val="28"/>
        </w:rPr>
        <w:tab/>
      </w:r>
      <w:r w:rsidRPr="002F0A95">
        <w:rPr>
          <w:sz w:val="28"/>
          <w:szCs w:val="28"/>
        </w:rPr>
        <w:tab/>
      </w:r>
      <w:r w:rsidRPr="002F0A95">
        <w:rPr>
          <w:sz w:val="28"/>
          <w:szCs w:val="28"/>
        </w:rPr>
        <w:tab/>
      </w:r>
      <w:r w:rsidR="002F0A95">
        <w:rPr>
          <w:sz w:val="28"/>
          <w:szCs w:val="28"/>
        </w:rPr>
        <w:t xml:space="preserve">       </w:t>
      </w:r>
      <w:r w:rsidRPr="002F0A95">
        <w:rPr>
          <w:sz w:val="28"/>
          <w:szCs w:val="28"/>
        </w:rPr>
        <w:tab/>
      </w:r>
      <w:r w:rsidR="002B7FCC" w:rsidRPr="002F0A95">
        <w:rPr>
          <w:sz w:val="28"/>
          <w:szCs w:val="28"/>
        </w:rPr>
        <w:tab/>
      </w:r>
      <w:r w:rsidR="002F0A95">
        <w:rPr>
          <w:sz w:val="28"/>
          <w:szCs w:val="28"/>
        </w:rPr>
        <w:t xml:space="preserve">         </w:t>
      </w:r>
      <w:r w:rsidR="00C552CB" w:rsidRPr="002F0A95">
        <w:rPr>
          <w:sz w:val="28"/>
          <w:szCs w:val="28"/>
        </w:rPr>
        <w:t>Сергій САЙКО</w:t>
      </w:r>
      <w:r w:rsidRPr="002F0A95">
        <w:rPr>
          <w:sz w:val="28"/>
          <w:szCs w:val="28"/>
        </w:rPr>
        <w:t xml:space="preserve"> </w:t>
      </w:r>
    </w:p>
    <w:p w:rsidR="001634A4" w:rsidRPr="002F0A95" w:rsidRDefault="001634A4" w:rsidP="001634A4">
      <w:pPr>
        <w:tabs>
          <w:tab w:val="left" w:pos="2442"/>
        </w:tabs>
        <w:jc w:val="both"/>
        <w:rPr>
          <w:sz w:val="28"/>
          <w:szCs w:val="28"/>
        </w:rPr>
      </w:pPr>
      <w:r w:rsidRPr="002F0A95">
        <w:rPr>
          <w:sz w:val="28"/>
          <w:szCs w:val="28"/>
        </w:rPr>
        <w:t xml:space="preserve">                                                                                        </w:t>
      </w:r>
    </w:p>
    <w:sectPr w:rsidR="001634A4" w:rsidRPr="002F0A95" w:rsidSect="00B25F03">
      <w:headerReference w:type="even" r:id="rId7"/>
      <w:headerReference w:type="default" r:id="rId8"/>
      <w:footerReference w:type="even" r:id="rId9"/>
      <w:footerReference w:type="default" r:id="rId10"/>
      <w:headerReference w:type="first" r:id="rId11"/>
      <w:footerReference w:type="first" r:id="rId12"/>
      <w:pgSz w:w="11906" w:h="16838"/>
      <w:pgMar w:top="568" w:right="850"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AA8" w:rsidRDefault="00CE0AA8" w:rsidP="002F0A95">
      <w:r>
        <w:separator/>
      </w:r>
    </w:p>
  </w:endnote>
  <w:endnote w:type="continuationSeparator" w:id="0">
    <w:p w:rsidR="00CE0AA8" w:rsidRDefault="00CE0AA8" w:rsidP="002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95" w:rsidRDefault="002F0A9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95" w:rsidRDefault="002F0A9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95" w:rsidRDefault="002F0A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AA8" w:rsidRDefault="00CE0AA8" w:rsidP="002F0A95">
      <w:r>
        <w:separator/>
      </w:r>
    </w:p>
  </w:footnote>
  <w:footnote w:type="continuationSeparator" w:id="0">
    <w:p w:rsidR="00CE0AA8" w:rsidRDefault="00CE0AA8" w:rsidP="002F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1169"/>
      <w:docPartObj>
        <w:docPartGallery w:val="Page Numbers (Top of Page)"/>
        <w:docPartUnique/>
      </w:docPartObj>
    </w:sdtPr>
    <w:sdtEndPr/>
    <w:sdtContent>
      <w:p w:rsidR="00B25F03" w:rsidRDefault="00B25F03" w:rsidP="00B25F03">
        <w:pPr>
          <w:pStyle w:val="a8"/>
          <w:jc w:val="right"/>
        </w:pPr>
        <w:r>
          <w:t>Продовження додатка</w:t>
        </w:r>
      </w:p>
    </w:sdtContent>
  </w:sdt>
  <w:p w:rsidR="002F0A95" w:rsidRDefault="002F0A9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1170"/>
      <w:docPartObj>
        <w:docPartGallery w:val="Page Numbers (Top of Page)"/>
        <w:docPartUnique/>
      </w:docPartObj>
    </w:sdtPr>
    <w:sdtEndPr/>
    <w:sdtContent>
      <w:p w:rsidR="002F0A95" w:rsidRDefault="002F0A95">
        <w:pPr>
          <w:pStyle w:val="a8"/>
          <w:jc w:val="right"/>
        </w:pPr>
        <w:r>
          <w:t>П</w:t>
        </w:r>
        <w:r w:rsidR="00B25F03">
          <w:t>родовження додатка</w:t>
        </w:r>
      </w:p>
    </w:sdtContent>
  </w:sdt>
  <w:p w:rsidR="002F0A95" w:rsidRDefault="002F0A9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95" w:rsidRDefault="002F0A9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367"/>
    <w:multiLevelType w:val="hybridMultilevel"/>
    <w:tmpl w:val="22AC957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D9F4F69"/>
    <w:multiLevelType w:val="hybridMultilevel"/>
    <w:tmpl w:val="70C6B802"/>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 w15:restartNumberingAfterBreak="0">
    <w:nsid w:val="323F497C"/>
    <w:multiLevelType w:val="hybridMultilevel"/>
    <w:tmpl w:val="D40A1230"/>
    <w:lvl w:ilvl="0" w:tplc="BCDEFFD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15:restartNumberingAfterBreak="0">
    <w:nsid w:val="781F1E81"/>
    <w:multiLevelType w:val="hybridMultilevel"/>
    <w:tmpl w:val="A83813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254078"/>
    <w:multiLevelType w:val="hybridMultilevel"/>
    <w:tmpl w:val="86ECA4DA"/>
    <w:lvl w:ilvl="0" w:tplc="B6A8E13E">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01FE"/>
    <w:rsid w:val="000101FE"/>
    <w:rsid w:val="00012E24"/>
    <w:rsid w:val="0001593A"/>
    <w:rsid w:val="00023ECD"/>
    <w:rsid w:val="00037F1E"/>
    <w:rsid w:val="00050DDE"/>
    <w:rsid w:val="0006455D"/>
    <w:rsid w:val="000834BC"/>
    <w:rsid w:val="000A74E1"/>
    <w:rsid w:val="000A7715"/>
    <w:rsid w:val="000C17E8"/>
    <w:rsid w:val="00120550"/>
    <w:rsid w:val="001446C1"/>
    <w:rsid w:val="001634A4"/>
    <w:rsid w:val="001665DB"/>
    <w:rsid w:val="001672C0"/>
    <w:rsid w:val="00177860"/>
    <w:rsid w:val="001A2A47"/>
    <w:rsid w:val="001E7854"/>
    <w:rsid w:val="001F1F23"/>
    <w:rsid w:val="00256829"/>
    <w:rsid w:val="00265B0F"/>
    <w:rsid w:val="002723A5"/>
    <w:rsid w:val="0027362F"/>
    <w:rsid w:val="002861A4"/>
    <w:rsid w:val="002B7FCC"/>
    <w:rsid w:val="002C7354"/>
    <w:rsid w:val="002F0A95"/>
    <w:rsid w:val="003070A1"/>
    <w:rsid w:val="0032481F"/>
    <w:rsid w:val="00324DAC"/>
    <w:rsid w:val="00356A79"/>
    <w:rsid w:val="003A02BC"/>
    <w:rsid w:val="003A146A"/>
    <w:rsid w:val="003D7846"/>
    <w:rsid w:val="003E027B"/>
    <w:rsid w:val="00403DDC"/>
    <w:rsid w:val="004222DF"/>
    <w:rsid w:val="00457C73"/>
    <w:rsid w:val="00470098"/>
    <w:rsid w:val="00496368"/>
    <w:rsid w:val="004B590E"/>
    <w:rsid w:val="0050421E"/>
    <w:rsid w:val="00563EA1"/>
    <w:rsid w:val="00575A16"/>
    <w:rsid w:val="005A78EC"/>
    <w:rsid w:val="005F0A82"/>
    <w:rsid w:val="006024DA"/>
    <w:rsid w:val="006048B6"/>
    <w:rsid w:val="00613B16"/>
    <w:rsid w:val="006212A9"/>
    <w:rsid w:val="006442AA"/>
    <w:rsid w:val="006521C8"/>
    <w:rsid w:val="00662E72"/>
    <w:rsid w:val="00663F3F"/>
    <w:rsid w:val="00693ED2"/>
    <w:rsid w:val="006B3CB7"/>
    <w:rsid w:val="006F0AB7"/>
    <w:rsid w:val="00731D4F"/>
    <w:rsid w:val="007401D5"/>
    <w:rsid w:val="00742501"/>
    <w:rsid w:val="00747091"/>
    <w:rsid w:val="00750C5D"/>
    <w:rsid w:val="00756D84"/>
    <w:rsid w:val="0077430E"/>
    <w:rsid w:val="00780C41"/>
    <w:rsid w:val="00794BFF"/>
    <w:rsid w:val="007B0419"/>
    <w:rsid w:val="007C3FE9"/>
    <w:rsid w:val="0081007A"/>
    <w:rsid w:val="00814AE6"/>
    <w:rsid w:val="00825519"/>
    <w:rsid w:val="00826E73"/>
    <w:rsid w:val="00833E2E"/>
    <w:rsid w:val="00887829"/>
    <w:rsid w:val="008D42BC"/>
    <w:rsid w:val="008E7328"/>
    <w:rsid w:val="00964136"/>
    <w:rsid w:val="00996D2C"/>
    <w:rsid w:val="00997A1F"/>
    <w:rsid w:val="009A16E8"/>
    <w:rsid w:val="009A31EC"/>
    <w:rsid w:val="009D276F"/>
    <w:rsid w:val="009D5B1C"/>
    <w:rsid w:val="009F1B55"/>
    <w:rsid w:val="00A5530C"/>
    <w:rsid w:val="00A92A44"/>
    <w:rsid w:val="00A9370D"/>
    <w:rsid w:val="00AA2B3D"/>
    <w:rsid w:val="00AA5FE7"/>
    <w:rsid w:val="00AD6801"/>
    <w:rsid w:val="00AD6D20"/>
    <w:rsid w:val="00AD6E7D"/>
    <w:rsid w:val="00B10A82"/>
    <w:rsid w:val="00B16671"/>
    <w:rsid w:val="00B216DC"/>
    <w:rsid w:val="00B25F03"/>
    <w:rsid w:val="00B26874"/>
    <w:rsid w:val="00B44C57"/>
    <w:rsid w:val="00B60659"/>
    <w:rsid w:val="00B736C4"/>
    <w:rsid w:val="00B774E3"/>
    <w:rsid w:val="00BD3A77"/>
    <w:rsid w:val="00C552CB"/>
    <w:rsid w:val="00C73BEC"/>
    <w:rsid w:val="00CA7C6D"/>
    <w:rsid w:val="00CB5872"/>
    <w:rsid w:val="00CC7F3E"/>
    <w:rsid w:val="00CE0AA8"/>
    <w:rsid w:val="00D03090"/>
    <w:rsid w:val="00D079F0"/>
    <w:rsid w:val="00D52924"/>
    <w:rsid w:val="00D70336"/>
    <w:rsid w:val="00D94AD9"/>
    <w:rsid w:val="00DC57C5"/>
    <w:rsid w:val="00E03B17"/>
    <w:rsid w:val="00E57209"/>
    <w:rsid w:val="00E57E0B"/>
    <w:rsid w:val="00E66CE3"/>
    <w:rsid w:val="00E726C8"/>
    <w:rsid w:val="00ED32A0"/>
    <w:rsid w:val="00ED4939"/>
    <w:rsid w:val="00F05827"/>
    <w:rsid w:val="00F171C7"/>
    <w:rsid w:val="00F76D90"/>
    <w:rsid w:val="00F95C41"/>
    <w:rsid w:val="00FB3BEB"/>
    <w:rsid w:val="00FD5FCA"/>
    <w:rsid w:val="00FE31FC"/>
    <w:rsid w:val="00FE4504"/>
    <w:rsid w:val="00FE4D8D"/>
    <w:rsid w:val="00FF0C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2680"/>
  <w15:docId w15:val="{0E53F439-C1C3-4777-BD79-A99A15BC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1FE"/>
    <w:pPr>
      <w:spacing w:after="0" w:line="240" w:lineRule="auto"/>
    </w:pPr>
    <w:rPr>
      <w:rFonts w:ascii="Times New Roman" w:eastAsia="Times New Roman" w:hAnsi="Times New Roman" w:cs="Times New Roman"/>
      <w:sz w:val="24"/>
      <w:szCs w:val="24"/>
      <w:lang w:eastAsia="uk-UA"/>
    </w:rPr>
  </w:style>
  <w:style w:type="paragraph" w:styleId="3">
    <w:name w:val="heading 3"/>
    <w:basedOn w:val="a"/>
    <w:link w:val="30"/>
    <w:uiPriority w:val="9"/>
    <w:qFormat/>
    <w:rsid w:val="003D784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nhideWhenUsed/>
    <w:rsid w:val="000101F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locked/>
    <w:rsid w:val="000101FE"/>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0101FE"/>
    <w:rPr>
      <w:rFonts w:ascii="Tahoma" w:hAnsi="Tahoma" w:cs="Tahoma"/>
      <w:sz w:val="16"/>
      <w:szCs w:val="16"/>
    </w:rPr>
  </w:style>
  <w:style w:type="character" w:customStyle="1" w:styleId="a5">
    <w:name w:val="Текст выноски Знак"/>
    <w:basedOn w:val="a0"/>
    <w:link w:val="a4"/>
    <w:uiPriority w:val="99"/>
    <w:semiHidden/>
    <w:rsid w:val="000101FE"/>
    <w:rPr>
      <w:rFonts w:ascii="Tahoma" w:eastAsia="Times New Roman" w:hAnsi="Tahoma" w:cs="Tahoma"/>
      <w:sz w:val="16"/>
      <w:szCs w:val="16"/>
      <w:lang w:eastAsia="uk-UA"/>
    </w:rPr>
  </w:style>
  <w:style w:type="paragraph" w:styleId="a6">
    <w:name w:val="List Paragraph"/>
    <w:basedOn w:val="a"/>
    <w:uiPriority w:val="34"/>
    <w:qFormat/>
    <w:rsid w:val="00AA2B3D"/>
    <w:pPr>
      <w:ind w:left="720"/>
      <w:contextualSpacing/>
    </w:pPr>
  </w:style>
  <w:style w:type="paragraph" w:customStyle="1" w:styleId="2">
    <w:name w:val="Знак Знак2 Знак Знак"/>
    <w:basedOn w:val="a"/>
    <w:rsid w:val="0077430E"/>
    <w:rPr>
      <w:rFonts w:ascii="Verdana" w:hAnsi="Verdana" w:cs="Verdana"/>
      <w:sz w:val="20"/>
      <w:szCs w:val="20"/>
      <w:lang w:val="en-US" w:eastAsia="en-US"/>
    </w:rPr>
  </w:style>
  <w:style w:type="paragraph" w:customStyle="1" w:styleId="rvps2">
    <w:name w:val="rvps2"/>
    <w:basedOn w:val="a"/>
    <w:rsid w:val="00B16671"/>
    <w:pPr>
      <w:spacing w:before="100" w:beforeAutospacing="1" w:after="100" w:afterAutospacing="1"/>
    </w:pPr>
  </w:style>
  <w:style w:type="character" w:customStyle="1" w:styleId="rvts46">
    <w:name w:val="rvts46"/>
    <w:basedOn w:val="a0"/>
    <w:rsid w:val="00B16671"/>
  </w:style>
  <w:style w:type="character" w:styleId="a7">
    <w:name w:val="Hyperlink"/>
    <w:basedOn w:val="a0"/>
    <w:uiPriority w:val="99"/>
    <w:semiHidden/>
    <w:unhideWhenUsed/>
    <w:rsid w:val="00B16671"/>
    <w:rPr>
      <w:color w:val="0000FF"/>
      <w:u w:val="single"/>
    </w:rPr>
  </w:style>
  <w:style w:type="character" w:customStyle="1" w:styleId="rvts37">
    <w:name w:val="rvts37"/>
    <w:basedOn w:val="a0"/>
    <w:rsid w:val="00B16671"/>
  </w:style>
  <w:style w:type="character" w:customStyle="1" w:styleId="30">
    <w:name w:val="Заголовок 3 Знак"/>
    <w:basedOn w:val="a0"/>
    <w:link w:val="3"/>
    <w:uiPriority w:val="9"/>
    <w:rsid w:val="003D7846"/>
    <w:rPr>
      <w:rFonts w:ascii="Times New Roman" w:eastAsia="Times New Roman" w:hAnsi="Times New Roman" w:cs="Times New Roman"/>
      <w:b/>
      <w:bCs/>
      <w:sz w:val="27"/>
      <w:szCs w:val="27"/>
      <w:lang w:eastAsia="uk-UA"/>
    </w:rPr>
  </w:style>
  <w:style w:type="paragraph" w:styleId="a8">
    <w:name w:val="header"/>
    <w:basedOn w:val="a"/>
    <w:link w:val="a9"/>
    <w:uiPriority w:val="99"/>
    <w:unhideWhenUsed/>
    <w:rsid w:val="002F0A95"/>
    <w:pPr>
      <w:tabs>
        <w:tab w:val="center" w:pos="4819"/>
        <w:tab w:val="right" w:pos="9639"/>
      </w:tabs>
    </w:pPr>
  </w:style>
  <w:style w:type="character" w:customStyle="1" w:styleId="a9">
    <w:name w:val="Верхний колонтитул Знак"/>
    <w:basedOn w:val="a0"/>
    <w:link w:val="a8"/>
    <w:uiPriority w:val="99"/>
    <w:rsid w:val="002F0A95"/>
    <w:rPr>
      <w:rFonts w:ascii="Times New Roman" w:eastAsia="Times New Roman" w:hAnsi="Times New Roman" w:cs="Times New Roman"/>
      <w:sz w:val="24"/>
      <w:szCs w:val="24"/>
      <w:lang w:eastAsia="uk-UA"/>
    </w:rPr>
  </w:style>
  <w:style w:type="paragraph" w:styleId="aa">
    <w:name w:val="footer"/>
    <w:basedOn w:val="a"/>
    <w:link w:val="ab"/>
    <w:uiPriority w:val="99"/>
    <w:semiHidden/>
    <w:unhideWhenUsed/>
    <w:rsid w:val="002F0A95"/>
    <w:pPr>
      <w:tabs>
        <w:tab w:val="center" w:pos="4819"/>
        <w:tab w:val="right" w:pos="9639"/>
      </w:tabs>
    </w:pPr>
  </w:style>
  <w:style w:type="character" w:customStyle="1" w:styleId="ab">
    <w:name w:val="Нижний колонтитул Знак"/>
    <w:basedOn w:val="a0"/>
    <w:link w:val="aa"/>
    <w:uiPriority w:val="99"/>
    <w:semiHidden/>
    <w:rsid w:val="002F0A95"/>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410">
      <w:bodyDiv w:val="1"/>
      <w:marLeft w:val="0"/>
      <w:marRight w:val="0"/>
      <w:marTop w:val="0"/>
      <w:marBottom w:val="0"/>
      <w:divBdr>
        <w:top w:val="none" w:sz="0" w:space="0" w:color="auto"/>
        <w:left w:val="none" w:sz="0" w:space="0" w:color="auto"/>
        <w:bottom w:val="none" w:sz="0" w:space="0" w:color="auto"/>
        <w:right w:val="none" w:sz="0" w:space="0" w:color="auto"/>
      </w:divBdr>
    </w:div>
    <w:div w:id="8981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4561</Words>
  <Characters>2600</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10</cp:revision>
  <cp:lastPrinted>2021-10-05T09:36:00Z</cp:lastPrinted>
  <dcterms:created xsi:type="dcterms:W3CDTF">2021-09-27T10:59:00Z</dcterms:created>
  <dcterms:modified xsi:type="dcterms:W3CDTF">2021-10-07T07:44:00Z</dcterms:modified>
</cp:coreProperties>
</file>