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E952D" w14:textId="77777777" w:rsidR="00626550" w:rsidRDefault="00626550" w:rsidP="00626550">
      <w:pPr>
        <w:pStyle w:val="21"/>
        <w:tabs>
          <w:tab w:val="left" w:pos="4962"/>
        </w:tabs>
        <w:ind w:right="141"/>
        <w:jc w:val="both"/>
        <w:rPr>
          <w:b w:val="0"/>
          <w:sz w:val="28"/>
          <w:szCs w:val="28"/>
        </w:rPr>
      </w:pPr>
    </w:p>
    <w:p w14:paraId="7FEDC339" w14:textId="77777777" w:rsidR="00626550" w:rsidRDefault="00626550" w:rsidP="00626550">
      <w:pPr>
        <w:pStyle w:val="ac"/>
      </w:pPr>
      <w:r>
        <w:t xml:space="preserve">                                                                             </w:t>
      </w:r>
      <w:r w:rsidRPr="004C4505">
        <w:t xml:space="preserve">Додаток    </w:t>
      </w:r>
      <w:r w:rsidRPr="004C4505">
        <w:br/>
      </w:r>
      <w:r>
        <w:t xml:space="preserve">                                                                             до рішення </w:t>
      </w:r>
      <w:r w:rsidRPr="004C4505">
        <w:t xml:space="preserve">Городоцької </w:t>
      </w:r>
    </w:p>
    <w:p w14:paraId="5F6766C7" w14:textId="77777777" w:rsidR="00626550" w:rsidRPr="004C4505" w:rsidRDefault="00626550" w:rsidP="00626550">
      <w:pPr>
        <w:pStyle w:val="ac"/>
      </w:pPr>
      <w:r>
        <w:t xml:space="preserve">                                                                             сільської  ради                                                                                                                                                                                                                                                               </w:t>
      </w:r>
    </w:p>
    <w:p w14:paraId="1CDED0EA" w14:textId="26944DD0" w:rsidR="00626550" w:rsidRPr="006B6B63" w:rsidRDefault="00626550" w:rsidP="00626550">
      <w:pPr>
        <w:pStyle w:val="ac"/>
      </w:pPr>
      <w:r>
        <w:t xml:space="preserve">                                                      </w:t>
      </w:r>
      <w:r>
        <w:t xml:space="preserve">                        від 30.09.</w:t>
      </w:r>
      <w:r w:rsidRPr="006B6B63">
        <w:t xml:space="preserve">2021р.  № </w:t>
      </w:r>
      <w:r>
        <w:t>739</w:t>
      </w:r>
      <w:bookmarkStart w:id="0" w:name="_GoBack"/>
      <w:bookmarkEnd w:id="0"/>
      <w:r w:rsidRPr="006B6B63">
        <w:t xml:space="preserve">  </w:t>
      </w:r>
    </w:p>
    <w:p w14:paraId="2B0154B6" w14:textId="77777777" w:rsidR="00626550" w:rsidRPr="00F34F32" w:rsidRDefault="00626550" w:rsidP="00626550">
      <w:pPr>
        <w:pStyle w:val="ft02"/>
        <w:shd w:val="clear" w:color="auto" w:fill="FFFFFF"/>
        <w:spacing w:before="120" w:beforeAutospacing="0" w:after="0" w:afterAutospacing="0"/>
        <w:jc w:val="center"/>
        <w:textAlignment w:val="baseline"/>
        <w:rPr>
          <w:color w:val="000000"/>
          <w:sz w:val="28"/>
          <w:szCs w:val="28"/>
        </w:rPr>
      </w:pPr>
      <w:r w:rsidRPr="00F34F32">
        <w:rPr>
          <w:b/>
          <w:bCs/>
          <w:color w:val="000000"/>
          <w:sz w:val="28"/>
          <w:szCs w:val="28"/>
          <w:bdr w:val="none" w:sz="0" w:space="0" w:color="auto" w:frame="1"/>
        </w:rPr>
        <w:t>АКТ</w:t>
      </w:r>
    </w:p>
    <w:p w14:paraId="6D1B8A54" w14:textId="77777777" w:rsidR="00626550" w:rsidRPr="00D76C67" w:rsidRDefault="00626550" w:rsidP="00626550">
      <w:pPr>
        <w:pStyle w:val="ft04"/>
        <w:shd w:val="clear" w:color="auto" w:fill="FFFFFF"/>
        <w:spacing w:before="120" w:beforeAutospacing="0" w:after="0" w:afterAutospacing="0"/>
        <w:jc w:val="center"/>
        <w:textAlignment w:val="baseline"/>
        <w:rPr>
          <w:color w:val="000000"/>
        </w:rPr>
      </w:pPr>
      <w:r w:rsidRPr="00D76C67">
        <w:rPr>
          <w:color w:val="000000"/>
        </w:rPr>
        <w:t>приймання  –  передачі  лічильника  електричної  енергії  №8576804  за  адресою:  с.Обарів  Рівненського  району  Рівненської  області   у  комунальну  власність  Городоцької сільської ради.</w:t>
      </w:r>
    </w:p>
    <w:p w14:paraId="5496ABE7" w14:textId="77777777" w:rsidR="00626550" w:rsidRPr="00D76C67" w:rsidRDefault="00626550" w:rsidP="00626550">
      <w:pPr>
        <w:pStyle w:val="ft00"/>
        <w:shd w:val="clear" w:color="auto" w:fill="FFFFFF"/>
        <w:spacing w:before="120" w:beforeAutospacing="0" w:after="0" w:afterAutospacing="0"/>
        <w:jc w:val="both"/>
        <w:textAlignment w:val="baseline"/>
        <w:rPr>
          <w:color w:val="000000"/>
        </w:rPr>
      </w:pPr>
      <w:r>
        <w:rPr>
          <w:color w:val="000000"/>
        </w:rPr>
        <w:t xml:space="preserve">    </w:t>
      </w:r>
      <w:r w:rsidRPr="00D76C67">
        <w:rPr>
          <w:color w:val="000000"/>
        </w:rPr>
        <w:t>Комісія,    що    створена    відповідно    до    роз</w:t>
      </w:r>
      <w:r>
        <w:rPr>
          <w:color w:val="000000"/>
        </w:rPr>
        <w:t>порядження сільського голови № 88  від  21.09.</w:t>
      </w:r>
      <w:r w:rsidRPr="00D76C67">
        <w:rPr>
          <w:color w:val="000000"/>
        </w:rPr>
        <w:t xml:space="preserve">2021  «Про  створення  комісії  з  приймання-передачі  лічильника  електричної  енергії  №8576804  за  адресою:  с.Обарів  Рівненського  району  Рівненської  області»,  у  складі: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374"/>
      </w:tblGrid>
      <w:tr w:rsidR="00626550" w:rsidRPr="00D76C67" w14:paraId="194348D2" w14:textId="77777777" w:rsidTr="00440A7F">
        <w:tc>
          <w:tcPr>
            <w:tcW w:w="2972" w:type="dxa"/>
          </w:tcPr>
          <w:p w14:paraId="334DB2A2" w14:textId="77777777" w:rsidR="00626550" w:rsidRPr="00D76C67" w:rsidRDefault="00626550" w:rsidP="00440A7F">
            <w:pPr>
              <w:pStyle w:val="ft02"/>
              <w:shd w:val="clear" w:color="auto" w:fill="FFFFFF"/>
              <w:spacing w:before="120" w:beforeAutospacing="0" w:after="0" w:afterAutospacing="0"/>
              <w:jc w:val="both"/>
              <w:textAlignment w:val="baseline"/>
              <w:rPr>
                <w:color w:val="000000"/>
              </w:rPr>
            </w:pPr>
            <w:r w:rsidRPr="00D76C67">
              <w:rPr>
                <w:color w:val="000000"/>
                <w:bdr w:val="none" w:sz="0" w:space="0" w:color="auto" w:frame="1"/>
              </w:rPr>
              <w:t>Опанасик Тетяна Миколаївна</w:t>
            </w:r>
          </w:p>
          <w:p w14:paraId="46CAB20A" w14:textId="77777777" w:rsidR="00626550" w:rsidRPr="00D76C67" w:rsidRDefault="00626550" w:rsidP="00440A7F">
            <w:pPr>
              <w:pStyle w:val="ft02"/>
              <w:spacing w:before="120" w:beforeAutospacing="0" w:after="0" w:afterAutospacing="0"/>
              <w:jc w:val="both"/>
              <w:textAlignment w:val="baseline"/>
              <w:rPr>
                <w:color w:val="000000"/>
                <w:bdr w:val="none" w:sz="0" w:space="0" w:color="auto" w:frame="1"/>
              </w:rPr>
            </w:pPr>
          </w:p>
        </w:tc>
        <w:tc>
          <w:tcPr>
            <w:tcW w:w="6374" w:type="dxa"/>
          </w:tcPr>
          <w:p w14:paraId="691D0485" w14:textId="77777777" w:rsidR="00626550" w:rsidRPr="00D76C67" w:rsidRDefault="00626550" w:rsidP="00440A7F">
            <w:pPr>
              <w:pStyle w:val="ft02"/>
              <w:numPr>
                <w:ilvl w:val="0"/>
                <w:numId w:val="17"/>
              </w:numPr>
              <w:spacing w:before="120" w:beforeAutospacing="0" w:after="0" w:afterAutospacing="0"/>
              <w:ind w:left="314"/>
              <w:jc w:val="both"/>
              <w:textAlignment w:val="baseline"/>
              <w:rPr>
                <w:color w:val="000000"/>
                <w:bdr w:val="none" w:sz="0" w:space="0" w:color="auto" w:frame="1"/>
              </w:rPr>
            </w:pPr>
            <w:r w:rsidRPr="00D76C67">
              <w:rPr>
                <w:color w:val="000000"/>
              </w:rPr>
              <w:t>начальник відділу архітектури, земельних відносин та житлово-комунального господарства, голова комісії</w:t>
            </w:r>
          </w:p>
        </w:tc>
      </w:tr>
      <w:tr w:rsidR="00626550" w:rsidRPr="00D76C67" w14:paraId="7DD59AA5" w14:textId="77777777" w:rsidTr="00440A7F">
        <w:tc>
          <w:tcPr>
            <w:tcW w:w="2972" w:type="dxa"/>
          </w:tcPr>
          <w:p w14:paraId="454D6659" w14:textId="77777777" w:rsidR="00626550" w:rsidRPr="00D76C67" w:rsidRDefault="00626550" w:rsidP="00440A7F">
            <w:pPr>
              <w:pStyle w:val="ft02"/>
              <w:spacing w:before="120" w:beforeAutospacing="0" w:after="0" w:afterAutospacing="0"/>
              <w:jc w:val="both"/>
              <w:textAlignment w:val="baseline"/>
              <w:rPr>
                <w:color w:val="000000"/>
                <w:bdr w:val="none" w:sz="0" w:space="0" w:color="auto" w:frame="1"/>
              </w:rPr>
            </w:pPr>
            <w:r w:rsidRPr="00D76C67">
              <w:rPr>
                <w:color w:val="000000"/>
                <w:bdr w:val="none" w:sz="0" w:space="0" w:color="auto" w:frame="1"/>
              </w:rPr>
              <w:t>Панчук Тамара Володимирівна</w:t>
            </w:r>
          </w:p>
        </w:tc>
        <w:tc>
          <w:tcPr>
            <w:tcW w:w="6374" w:type="dxa"/>
          </w:tcPr>
          <w:p w14:paraId="455C37CD" w14:textId="77777777" w:rsidR="00626550" w:rsidRPr="00D76C67" w:rsidRDefault="00626550" w:rsidP="00440A7F">
            <w:pPr>
              <w:pStyle w:val="ft02"/>
              <w:numPr>
                <w:ilvl w:val="0"/>
                <w:numId w:val="17"/>
              </w:numPr>
              <w:spacing w:before="120" w:beforeAutospacing="0" w:after="0" w:afterAutospacing="0"/>
              <w:ind w:left="314"/>
              <w:jc w:val="both"/>
              <w:textAlignment w:val="baseline"/>
              <w:rPr>
                <w:color w:val="000000"/>
                <w:bdr w:val="none" w:sz="0" w:space="0" w:color="auto" w:frame="1"/>
              </w:rPr>
            </w:pPr>
            <w:r w:rsidRPr="00D76C67">
              <w:rPr>
                <w:color w:val="000000"/>
              </w:rPr>
              <w:t>начальник відділу бухгалтерського обліку, звітності та економіки, заступник голови комісії</w:t>
            </w:r>
          </w:p>
        </w:tc>
      </w:tr>
      <w:tr w:rsidR="00626550" w:rsidRPr="00D76C67" w14:paraId="25BF4242" w14:textId="77777777" w:rsidTr="00440A7F">
        <w:tc>
          <w:tcPr>
            <w:tcW w:w="2972" w:type="dxa"/>
          </w:tcPr>
          <w:p w14:paraId="069AB0B8" w14:textId="77777777" w:rsidR="00626550" w:rsidRPr="00D76C67" w:rsidRDefault="00626550" w:rsidP="00440A7F">
            <w:pPr>
              <w:pStyle w:val="ft02"/>
              <w:spacing w:before="120" w:beforeAutospacing="0" w:after="0" w:afterAutospacing="0"/>
              <w:jc w:val="both"/>
              <w:textAlignment w:val="baseline"/>
              <w:rPr>
                <w:color w:val="000000"/>
                <w:bdr w:val="none" w:sz="0" w:space="0" w:color="auto" w:frame="1"/>
              </w:rPr>
            </w:pPr>
            <w:r w:rsidRPr="00D76C67">
              <w:rPr>
                <w:color w:val="000000"/>
                <w:bdr w:val="none" w:sz="0" w:space="0" w:color="auto" w:frame="1"/>
              </w:rPr>
              <w:t>Михальцов Василь Терентійович</w:t>
            </w:r>
          </w:p>
        </w:tc>
        <w:tc>
          <w:tcPr>
            <w:tcW w:w="6374" w:type="dxa"/>
          </w:tcPr>
          <w:p w14:paraId="777A3139" w14:textId="77777777" w:rsidR="00626550" w:rsidRPr="00D76C67" w:rsidRDefault="00626550" w:rsidP="00440A7F">
            <w:pPr>
              <w:pStyle w:val="ft02"/>
              <w:numPr>
                <w:ilvl w:val="0"/>
                <w:numId w:val="17"/>
              </w:numPr>
              <w:spacing w:before="120" w:beforeAutospacing="0" w:after="0" w:afterAutospacing="0"/>
              <w:ind w:left="314"/>
              <w:jc w:val="both"/>
              <w:textAlignment w:val="baseline"/>
              <w:rPr>
                <w:color w:val="000000"/>
                <w:bdr w:val="none" w:sz="0" w:space="0" w:color="auto" w:frame="1"/>
              </w:rPr>
            </w:pPr>
            <w:r w:rsidRPr="00D76C67">
              <w:rPr>
                <w:color w:val="000000"/>
              </w:rPr>
              <w:t>начальник служби господарського забезпечення, горлова постійної комісії з питань земельних відносин, планування території, охорони навколишнього середовища, екології та природокористування, секретар комісії</w:t>
            </w:r>
          </w:p>
        </w:tc>
      </w:tr>
      <w:tr w:rsidR="00626550" w:rsidRPr="00D76C67" w14:paraId="14094456" w14:textId="77777777" w:rsidTr="00440A7F">
        <w:tc>
          <w:tcPr>
            <w:tcW w:w="2972" w:type="dxa"/>
          </w:tcPr>
          <w:p w14:paraId="355D9CD8" w14:textId="77777777" w:rsidR="00626550" w:rsidRPr="00D76C67" w:rsidRDefault="00626550" w:rsidP="00440A7F">
            <w:pPr>
              <w:pStyle w:val="ft02"/>
              <w:spacing w:before="120" w:beforeAutospacing="0" w:after="0" w:afterAutospacing="0"/>
              <w:jc w:val="both"/>
              <w:textAlignment w:val="baseline"/>
              <w:rPr>
                <w:color w:val="000000"/>
                <w:bdr w:val="none" w:sz="0" w:space="0" w:color="auto" w:frame="1"/>
              </w:rPr>
            </w:pPr>
            <w:r w:rsidRPr="00D76C67">
              <w:rPr>
                <w:color w:val="000000"/>
                <w:bdr w:val="none" w:sz="0" w:space="0" w:color="auto" w:frame="1"/>
              </w:rPr>
              <w:t>Данилюк Василь Петрович</w:t>
            </w:r>
          </w:p>
        </w:tc>
        <w:tc>
          <w:tcPr>
            <w:tcW w:w="6374" w:type="dxa"/>
          </w:tcPr>
          <w:p w14:paraId="6356CD27" w14:textId="77777777" w:rsidR="00626550" w:rsidRPr="00D76C67" w:rsidRDefault="00626550" w:rsidP="00440A7F">
            <w:pPr>
              <w:pStyle w:val="ft02"/>
              <w:numPr>
                <w:ilvl w:val="0"/>
                <w:numId w:val="17"/>
              </w:numPr>
              <w:spacing w:before="120" w:beforeAutospacing="0" w:after="0" w:afterAutospacing="0"/>
              <w:ind w:left="314"/>
              <w:jc w:val="both"/>
              <w:textAlignment w:val="baseline"/>
              <w:rPr>
                <w:color w:val="000000"/>
                <w:bdr w:val="none" w:sz="0" w:space="0" w:color="auto" w:frame="1"/>
              </w:rPr>
            </w:pPr>
            <w:r w:rsidRPr="00D76C67">
              <w:rPr>
                <w:color w:val="000000"/>
              </w:rPr>
              <w:t>керівник обслуговуючого кооперативу  «Товариство приватних забудовників «Світло»</w:t>
            </w:r>
          </w:p>
        </w:tc>
      </w:tr>
    </w:tbl>
    <w:p w14:paraId="428F51B0" w14:textId="77777777" w:rsidR="00626550" w:rsidRPr="00D76C67" w:rsidRDefault="00626550" w:rsidP="00626550">
      <w:pPr>
        <w:pStyle w:val="ft012"/>
        <w:shd w:val="clear" w:color="auto" w:fill="FFFFFF"/>
        <w:spacing w:before="120" w:beforeAutospacing="0" w:after="0" w:afterAutospacing="0"/>
        <w:jc w:val="both"/>
        <w:textAlignment w:val="baseline"/>
        <w:rPr>
          <w:color w:val="000000"/>
        </w:rPr>
      </w:pPr>
      <w:r w:rsidRPr="00D76C67">
        <w:rPr>
          <w:color w:val="000000"/>
        </w:rPr>
        <w:t>провела  обстеження  лічильника  електричної  енергії  №8576804  за  адресою:  с.Обарів  Рівненського  району  Рівненської  області,  який  встановлений  ОК  «ТПЗ  «Світло»    та    передається    безоплатно    у    комунальну    власність  Городоцької сільської ради.</w:t>
      </w:r>
    </w:p>
    <w:p w14:paraId="0F3D9A7E" w14:textId="77777777" w:rsidR="00626550" w:rsidRPr="00D76C67" w:rsidRDefault="00626550" w:rsidP="00626550">
      <w:pPr>
        <w:pStyle w:val="ft02"/>
        <w:shd w:val="clear" w:color="auto" w:fill="FFFFFF"/>
        <w:spacing w:before="120" w:beforeAutospacing="0" w:after="0" w:afterAutospacing="0"/>
        <w:ind w:firstLine="708"/>
        <w:jc w:val="both"/>
        <w:textAlignment w:val="baseline"/>
        <w:rPr>
          <w:color w:val="000000"/>
        </w:rPr>
      </w:pPr>
      <w:r w:rsidRPr="00D76C67">
        <w:rPr>
          <w:color w:val="000000"/>
        </w:rPr>
        <w:t xml:space="preserve">Комісія  встановила,  що  лічильник  електричної  енергії  №8576804  за  адресою:  с.Обарів  Рівненського  району  Рівненської  області, залишковою вартістю </w:t>
      </w:r>
      <w:r>
        <w:rPr>
          <w:color w:val="000000"/>
        </w:rPr>
        <w:t>1700</w:t>
      </w:r>
      <w:r w:rsidRPr="00D76C67">
        <w:rPr>
          <w:color w:val="000000"/>
        </w:rPr>
        <w:t xml:space="preserve"> (</w:t>
      </w:r>
      <w:r>
        <w:rPr>
          <w:color w:val="000000"/>
        </w:rPr>
        <w:t>одна</w:t>
      </w:r>
      <w:r w:rsidRPr="00D76C67">
        <w:rPr>
          <w:color w:val="000000"/>
        </w:rPr>
        <w:t xml:space="preserve"> тисяч</w:t>
      </w:r>
      <w:r>
        <w:rPr>
          <w:color w:val="000000"/>
        </w:rPr>
        <w:t>а</w:t>
      </w:r>
      <w:r w:rsidRPr="00D76C67">
        <w:rPr>
          <w:color w:val="000000"/>
        </w:rPr>
        <w:t xml:space="preserve"> </w:t>
      </w:r>
      <w:r>
        <w:rPr>
          <w:color w:val="000000"/>
        </w:rPr>
        <w:t>сім</w:t>
      </w:r>
      <w:r w:rsidRPr="00D76C67">
        <w:rPr>
          <w:color w:val="000000"/>
        </w:rPr>
        <w:t>сот) гривень,  перебуває в задовільному стані, капітального ремонту не потребує.</w:t>
      </w:r>
    </w:p>
    <w:p w14:paraId="495C872D" w14:textId="77777777" w:rsidR="00626550" w:rsidRPr="00D76C67" w:rsidRDefault="00626550" w:rsidP="00626550">
      <w:pPr>
        <w:pStyle w:val="ft03"/>
        <w:shd w:val="clear" w:color="auto" w:fill="FFFFFF"/>
        <w:spacing w:before="120" w:beforeAutospacing="0" w:after="0" w:afterAutospacing="0"/>
        <w:ind w:firstLine="708"/>
        <w:jc w:val="both"/>
        <w:textAlignment w:val="baseline"/>
        <w:rPr>
          <w:color w:val="000000"/>
        </w:rPr>
      </w:pPr>
      <w:r w:rsidRPr="00D76C67">
        <w:rPr>
          <w:color w:val="000000"/>
        </w:rPr>
        <w:t xml:space="preserve">Обслуговуючий кооператив  «Товариство приватних забудовників «Світло»  передає  у  комунальну власність  Городоцької сільської ради   лічильник  електричної  енергії  №8576804  за  адресою:  с.Обарів  Рівненського  району  Рівненської  області.  </w:t>
      </w:r>
    </w:p>
    <w:p w14:paraId="7DBA940C" w14:textId="77777777" w:rsidR="00626550" w:rsidRPr="00D76C67" w:rsidRDefault="00626550" w:rsidP="00626550">
      <w:pPr>
        <w:pStyle w:val="ft014"/>
        <w:shd w:val="clear" w:color="auto" w:fill="FFFFFF"/>
        <w:spacing w:before="120" w:beforeAutospacing="0" w:after="0" w:afterAutospacing="0"/>
        <w:ind w:firstLine="708"/>
        <w:jc w:val="both"/>
        <w:textAlignment w:val="baseline"/>
        <w:rPr>
          <w:color w:val="000000"/>
        </w:rPr>
      </w:pPr>
    </w:p>
    <w:tbl>
      <w:tblPr>
        <w:tblStyle w:val="af4"/>
        <w:tblW w:w="9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6"/>
      </w:tblGrid>
      <w:tr w:rsidR="00626550" w:rsidRPr="00D76C67" w14:paraId="2074C839" w14:textId="77777777" w:rsidTr="00440A7F">
        <w:trPr>
          <w:trHeight w:val="567"/>
        </w:trPr>
        <w:tc>
          <w:tcPr>
            <w:tcW w:w="3115" w:type="dxa"/>
            <w:vAlign w:val="bottom"/>
          </w:tcPr>
          <w:p w14:paraId="79CE943B" w14:textId="77777777" w:rsidR="00626550" w:rsidRPr="00D76C67" w:rsidRDefault="00626550" w:rsidP="00440A7F">
            <w:pPr>
              <w:pStyle w:val="ft01"/>
              <w:spacing w:before="120" w:beforeAutospacing="0" w:after="0" w:afterAutospacing="0"/>
              <w:textAlignment w:val="baseline"/>
              <w:rPr>
                <w:color w:val="000000"/>
              </w:rPr>
            </w:pPr>
            <w:r w:rsidRPr="00D76C67">
              <w:rPr>
                <w:color w:val="000000"/>
              </w:rPr>
              <w:t>Голова комісії</w:t>
            </w:r>
          </w:p>
        </w:tc>
        <w:tc>
          <w:tcPr>
            <w:tcW w:w="3115" w:type="dxa"/>
            <w:tcBorders>
              <w:bottom w:val="single" w:sz="4" w:space="0" w:color="auto"/>
            </w:tcBorders>
            <w:vAlign w:val="bottom"/>
          </w:tcPr>
          <w:p w14:paraId="05198FA7" w14:textId="77777777" w:rsidR="00626550" w:rsidRPr="00D76C67" w:rsidRDefault="00626550" w:rsidP="00440A7F">
            <w:pPr>
              <w:pStyle w:val="ft01"/>
              <w:spacing w:before="120" w:beforeAutospacing="0" w:after="0" w:afterAutospacing="0"/>
              <w:jc w:val="both"/>
              <w:textAlignment w:val="baseline"/>
              <w:rPr>
                <w:color w:val="000000"/>
              </w:rPr>
            </w:pPr>
          </w:p>
        </w:tc>
        <w:tc>
          <w:tcPr>
            <w:tcW w:w="3116" w:type="dxa"/>
            <w:vAlign w:val="bottom"/>
          </w:tcPr>
          <w:p w14:paraId="40A8A2A7" w14:textId="77777777" w:rsidR="00626550" w:rsidRPr="00D76C67" w:rsidRDefault="00626550" w:rsidP="00440A7F">
            <w:pPr>
              <w:pStyle w:val="ft02"/>
              <w:shd w:val="clear" w:color="auto" w:fill="FFFFFF"/>
              <w:spacing w:before="120" w:beforeAutospacing="0" w:after="0" w:afterAutospacing="0"/>
              <w:textAlignment w:val="baseline"/>
              <w:rPr>
                <w:color w:val="000000"/>
              </w:rPr>
            </w:pPr>
            <w:r w:rsidRPr="00D76C67">
              <w:rPr>
                <w:color w:val="000000"/>
                <w:bdr w:val="none" w:sz="0" w:space="0" w:color="auto" w:frame="1"/>
              </w:rPr>
              <w:t>Опанасик Тетяна Миколаївна</w:t>
            </w:r>
          </w:p>
        </w:tc>
      </w:tr>
      <w:tr w:rsidR="00626550" w:rsidRPr="00D76C67" w14:paraId="14E4D55C" w14:textId="77777777" w:rsidTr="00440A7F">
        <w:trPr>
          <w:trHeight w:val="567"/>
        </w:trPr>
        <w:tc>
          <w:tcPr>
            <w:tcW w:w="3115" w:type="dxa"/>
            <w:vAlign w:val="bottom"/>
          </w:tcPr>
          <w:p w14:paraId="3B31E73B" w14:textId="77777777" w:rsidR="00626550" w:rsidRPr="00D76C67" w:rsidRDefault="00626550" w:rsidP="00440A7F">
            <w:pPr>
              <w:pStyle w:val="ft01"/>
              <w:spacing w:before="120" w:beforeAutospacing="0" w:after="0" w:afterAutospacing="0"/>
              <w:textAlignment w:val="baseline"/>
              <w:rPr>
                <w:color w:val="000000"/>
              </w:rPr>
            </w:pPr>
            <w:r w:rsidRPr="00D76C67">
              <w:rPr>
                <w:color w:val="000000"/>
              </w:rPr>
              <w:t>Заступник голови комісії</w:t>
            </w:r>
          </w:p>
        </w:tc>
        <w:tc>
          <w:tcPr>
            <w:tcW w:w="3115" w:type="dxa"/>
            <w:tcBorders>
              <w:top w:val="single" w:sz="4" w:space="0" w:color="auto"/>
              <w:bottom w:val="single" w:sz="4" w:space="0" w:color="auto"/>
            </w:tcBorders>
            <w:vAlign w:val="bottom"/>
          </w:tcPr>
          <w:p w14:paraId="0480A8F0" w14:textId="77777777" w:rsidR="00626550" w:rsidRPr="00D76C67" w:rsidRDefault="00626550" w:rsidP="00440A7F">
            <w:pPr>
              <w:pStyle w:val="ft01"/>
              <w:spacing w:before="120" w:beforeAutospacing="0" w:after="0" w:afterAutospacing="0"/>
              <w:jc w:val="both"/>
              <w:textAlignment w:val="baseline"/>
              <w:rPr>
                <w:color w:val="000000"/>
              </w:rPr>
            </w:pPr>
          </w:p>
        </w:tc>
        <w:tc>
          <w:tcPr>
            <w:tcW w:w="3116" w:type="dxa"/>
            <w:vAlign w:val="bottom"/>
          </w:tcPr>
          <w:p w14:paraId="56DDC53F" w14:textId="77777777" w:rsidR="00626550" w:rsidRPr="00D76C67" w:rsidRDefault="00626550" w:rsidP="00440A7F">
            <w:pPr>
              <w:pStyle w:val="ft01"/>
              <w:spacing w:before="120" w:beforeAutospacing="0" w:after="0" w:afterAutospacing="0"/>
              <w:textAlignment w:val="baseline"/>
              <w:rPr>
                <w:color w:val="000000"/>
              </w:rPr>
            </w:pPr>
            <w:r w:rsidRPr="00D76C67">
              <w:rPr>
                <w:color w:val="000000"/>
                <w:bdr w:val="none" w:sz="0" w:space="0" w:color="auto" w:frame="1"/>
              </w:rPr>
              <w:t>Панчук Тамара Володимирівна</w:t>
            </w:r>
          </w:p>
        </w:tc>
      </w:tr>
      <w:tr w:rsidR="00626550" w:rsidRPr="00D76C67" w14:paraId="546C052F" w14:textId="77777777" w:rsidTr="00440A7F">
        <w:trPr>
          <w:trHeight w:val="567"/>
        </w:trPr>
        <w:tc>
          <w:tcPr>
            <w:tcW w:w="3115" w:type="dxa"/>
            <w:vAlign w:val="bottom"/>
          </w:tcPr>
          <w:p w14:paraId="29D9EB3D" w14:textId="77777777" w:rsidR="00626550" w:rsidRPr="00D76C67" w:rsidRDefault="00626550" w:rsidP="00440A7F">
            <w:pPr>
              <w:pStyle w:val="ft01"/>
              <w:spacing w:before="120" w:beforeAutospacing="0" w:after="0" w:afterAutospacing="0"/>
              <w:textAlignment w:val="baseline"/>
              <w:rPr>
                <w:color w:val="000000"/>
              </w:rPr>
            </w:pPr>
            <w:r w:rsidRPr="00D76C67">
              <w:rPr>
                <w:color w:val="000000"/>
              </w:rPr>
              <w:t>Секретар комісії</w:t>
            </w:r>
          </w:p>
        </w:tc>
        <w:tc>
          <w:tcPr>
            <w:tcW w:w="3115" w:type="dxa"/>
            <w:tcBorders>
              <w:top w:val="single" w:sz="4" w:space="0" w:color="auto"/>
              <w:bottom w:val="single" w:sz="4" w:space="0" w:color="auto"/>
            </w:tcBorders>
            <w:vAlign w:val="bottom"/>
          </w:tcPr>
          <w:p w14:paraId="28223B35" w14:textId="77777777" w:rsidR="00626550" w:rsidRPr="00D76C67" w:rsidRDefault="00626550" w:rsidP="00440A7F">
            <w:pPr>
              <w:pStyle w:val="ft01"/>
              <w:spacing w:before="120" w:beforeAutospacing="0" w:after="0" w:afterAutospacing="0"/>
              <w:jc w:val="both"/>
              <w:textAlignment w:val="baseline"/>
              <w:rPr>
                <w:color w:val="000000"/>
              </w:rPr>
            </w:pPr>
          </w:p>
        </w:tc>
        <w:tc>
          <w:tcPr>
            <w:tcW w:w="3116" w:type="dxa"/>
            <w:vAlign w:val="bottom"/>
          </w:tcPr>
          <w:p w14:paraId="444634FF" w14:textId="77777777" w:rsidR="00626550" w:rsidRPr="00D76C67" w:rsidRDefault="00626550" w:rsidP="00440A7F">
            <w:pPr>
              <w:pStyle w:val="ft01"/>
              <w:spacing w:before="120" w:beforeAutospacing="0" w:after="0" w:afterAutospacing="0"/>
              <w:textAlignment w:val="baseline"/>
              <w:rPr>
                <w:color w:val="000000"/>
              </w:rPr>
            </w:pPr>
            <w:r w:rsidRPr="00D76C67">
              <w:rPr>
                <w:color w:val="000000"/>
                <w:bdr w:val="none" w:sz="0" w:space="0" w:color="auto" w:frame="1"/>
              </w:rPr>
              <w:t>Михальцов Василь Терентійович</w:t>
            </w:r>
          </w:p>
        </w:tc>
      </w:tr>
      <w:tr w:rsidR="00626550" w:rsidRPr="00D76C67" w14:paraId="7E2F9795" w14:textId="77777777" w:rsidTr="00440A7F">
        <w:trPr>
          <w:trHeight w:val="567"/>
        </w:trPr>
        <w:tc>
          <w:tcPr>
            <w:tcW w:w="3115" w:type="dxa"/>
            <w:vAlign w:val="bottom"/>
          </w:tcPr>
          <w:p w14:paraId="4F0FC127" w14:textId="77777777" w:rsidR="00626550" w:rsidRPr="00D76C67" w:rsidRDefault="00626550" w:rsidP="00440A7F">
            <w:pPr>
              <w:pStyle w:val="ft01"/>
              <w:spacing w:before="120" w:beforeAutospacing="0" w:after="0" w:afterAutospacing="0"/>
              <w:textAlignment w:val="baseline"/>
              <w:rPr>
                <w:color w:val="000000"/>
              </w:rPr>
            </w:pPr>
            <w:r w:rsidRPr="00D76C67">
              <w:rPr>
                <w:color w:val="000000"/>
              </w:rPr>
              <w:t>Член комісії</w:t>
            </w:r>
          </w:p>
        </w:tc>
        <w:tc>
          <w:tcPr>
            <w:tcW w:w="3115" w:type="dxa"/>
            <w:tcBorders>
              <w:top w:val="single" w:sz="4" w:space="0" w:color="auto"/>
              <w:bottom w:val="single" w:sz="4" w:space="0" w:color="auto"/>
            </w:tcBorders>
            <w:vAlign w:val="bottom"/>
          </w:tcPr>
          <w:p w14:paraId="2A71D048" w14:textId="77777777" w:rsidR="00626550" w:rsidRPr="00D76C67" w:rsidRDefault="00626550" w:rsidP="00440A7F">
            <w:pPr>
              <w:pStyle w:val="ft01"/>
              <w:spacing w:before="120" w:beforeAutospacing="0" w:after="0" w:afterAutospacing="0"/>
              <w:jc w:val="both"/>
              <w:textAlignment w:val="baseline"/>
              <w:rPr>
                <w:color w:val="000000"/>
              </w:rPr>
            </w:pPr>
          </w:p>
        </w:tc>
        <w:tc>
          <w:tcPr>
            <w:tcW w:w="3116" w:type="dxa"/>
            <w:vAlign w:val="bottom"/>
          </w:tcPr>
          <w:p w14:paraId="6B502F33" w14:textId="77777777" w:rsidR="00626550" w:rsidRPr="00D76C67" w:rsidRDefault="00626550" w:rsidP="00440A7F">
            <w:pPr>
              <w:pStyle w:val="ft01"/>
              <w:spacing w:before="120" w:beforeAutospacing="0" w:after="0" w:afterAutospacing="0"/>
              <w:textAlignment w:val="baseline"/>
              <w:rPr>
                <w:color w:val="000000"/>
              </w:rPr>
            </w:pPr>
            <w:r w:rsidRPr="00D76C67">
              <w:rPr>
                <w:color w:val="000000"/>
                <w:bdr w:val="none" w:sz="0" w:space="0" w:color="auto" w:frame="1"/>
              </w:rPr>
              <w:t>Данилюк Василь Петрович</w:t>
            </w:r>
          </w:p>
        </w:tc>
      </w:tr>
    </w:tbl>
    <w:p w14:paraId="02D72A3D" w14:textId="77777777" w:rsidR="00626550" w:rsidRPr="00F34F32" w:rsidRDefault="00626550" w:rsidP="00626550">
      <w:pPr>
        <w:spacing w:before="120"/>
        <w:jc w:val="both"/>
        <w:rPr>
          <w:b/>
        </w:rPr>
      </w:pPr>
    </w:p>
    <w:p w14:paraId="69314F12" w14:textId="7554DF14" w:rsidR="002D4B44" w:rsidRPr="00626550" w:rsidRDefault="002D4B44" w:rsidP="00626550"/>
    <w:sectPr w:rsidR="002D4B44" w:rsidRPr="00626550" w:rsidSect="00626550">
      <w:head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BA2C1" w14:textId="77777777" w:rsidR="008940BC" w:rsidRDefault="008940BC" w:rsidP="001422DD">
      <w:r>
        <w:separator/>
      </w:r>
    </w:p>
  </w:endnote>
  <w:endnote w:type="continuationSeparator" w:id="0">
    <w:p w14:paraId="2019540F" w14:textId="77777777" w:rsidR="008940BC" w:rsidRDefault="008940BC" w:rsidP="0014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B15C4" w14:textId="77777777" w:rsidR="008940BC" w:rsidRDefault="008940BC" w:rsidP="001422DD">
      <w:r>
        <w:separator/>
      </w:r>
    </w:p>
  </w:footnote>
  <w:footnote w:type="continuationSeparator" w:id="0">
    <w:p w14:paraId="64B175D3" w14:textId="77777777" w:rsidR="008940BC" w:rsidRDefault="008940BC" w:rsidP="00142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D22E7" w14:textId="77777777" w:rsidR="005D3616" w:rsidRDefault="005D36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A52"/>
    <w:multiLevelType w:val="hybridMultilevel"/>
    <w:tmpl w:val="1652BFA0"/>
    <w:lvl w:ilvl="0" w:tplc="0419000F">
      <w:start w:val="1"/>
      <w:numFmt w:val="decimal"/>
      <w:lvlText w:val="%1."/>
      <w:lvlJc w:val="left"/>
      <w:pPr>
        <w:tabs>
          <w:tab w:val="num" w:pos="720"/>
        </w:tabs>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24B1E7B"/>
    <w:multiLevelType w:val="hybridMultilevel"/>
    <w:tmpl w:val="20584B0A"/>
    <w:lvl w:ilvl="0" w:tplc="E020CF08">
      <w:start w:val="2"/>
      <w:numFmt w:val="bullet"/>
      <w:lvlText w:val="-"/>
      <w:lvlJc w:val="left"/>
      <w:pPr>
        <w:ind w:left="1428" w:hanging="360"/>
      </w:pPr>
      <w:rPr>
        <w:rFonts w:ascii="Times New Roman" w:eastAsia="Calibri"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15:restartNumberingAfterBreak="0">
    <w:nsid w:val="04A27704"/>
    <w:multiLevelType w:val="multilevel"/>
    <w:tmpl w:val="33E0A9DE"/>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BD06646"/>
    <w:multiLevelType w:val="hybridMultilevel"/>
    <w:tmpl w:val="92427AEC"/>
    <w:lvl w:ilvl="0" w:tplc="68C0EEA8">
      <w:start w:val="1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06F2A18"/>
    <w:multiLevelType w:val="hybridMultilevel"/>
    <w:tmpl w:val="E22AE99E"/>
    <w:lvl w:ilvl="0" w:tplc="B4F0F732">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5" w15:restartNumberingAfterBreak="0">
    <w:nsid w:val="146A5497"/>
    <w:multiLevelType w:val="hybridMultilevel"/>
    <w:tmpl w:val="E3D28A2E"/>
    <w:lvl w:ilvl="0" w:tplc="E020CF08">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47C0F4B"/>
    <w:multiLevelType w:val="hybridMultilevel"/>
    <w:tmpl w:val="B4745748"/>
    <w:lvl w:ilvl="0" w:tplc="E020CF08">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4D553C3"/>
    <w:multiLevelType w:val="multilevel"/>
    <w:tmpl w:val="65B07990"/>
    <w:lvl w:ilvl="0">
      <w:start w:val="1"/>
      <w:numFmt w:val="decimal"/>
      <w:lvlText w:val="%1."/>
      <w:lvlJc w:val="left"/>
      <w:pPr>
        <w:ind w:left="1069" w:hanging="360"/>
      </w:pPr>
      <w:rPr>
        <w:rFonts w:cs="Times New Roman" w:hint="default"/>
        <w:sz w:val="28"/>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2252649"/>
    <w:multiLevelType w:val="hybridMultilevel"/>
    <w:tmpl w:val="986E38AA"/>
    <w:lvl w:ilvl="0" w:tplc="D7DE1846">
      <w:start w:val="2"/>
      <w:numFmt w:val="decimal"/>
      <w:lvlText w:val="%1."/>
      <w:lvlJc w:val="left"/>
      <w:pPr>
        <w:ind w:left="937" w:hanging="360"/>
      </w:pPr>
      <w:rPr>
        <w:rFonts w:hint="default"/>
      </w:rPr>
    </w:lvl>
    <w:lvl w:ilvl="1" w:tplc="04220019" w:tentative="1">
      <w:start w:val="1"/>
      <w:numFmt w:val="lowerLetter"/>
      <w:lvlText w:val="%2."/>
      <w:lvlJc w:val="left"/>
      <w:pPr>
        <w:ind w:left="1657" w:hanging="360"/>
      </w:pPr>
    </w:lvl>
    <w:lvl w:ilvl="2" w:tplc="0422001B" w:tentative="1">
      <w:start w:val="1"/>
      <w:numFmt w:val="lowerRoman"/>
      <w:lvlText w:val="%3."/>
      <w:lvlJc w:val="right"/>
      <w:pPr>
        <w:ind w:left="2377" w:hanging="180"/>
      </w:pPr>
    </w:lvl>
    <w:lvl w:ilvl="3" w:tplc="0422000F" w:tentative="1">
      <w:start w:val="1"/>
      <w:numFmt w:val="decimal"/>
      <w:lvlText w:val="%4."/>
      <w:lvlJc w:val="left"/>
      <w:pPr>
        <w:ind w:left="3097" w:hanging="360"/>
      </w:pPr>
    </w:lvl>
    <w:lvl w:ilvl="4" w:tplc="04220019" w:tentative="1">
      <w:start w:val="1"/>
      <w:numFmt w:val="lowerLetter"/>
      <w:lvlText w:val="%5."/>
      <w:lvlJc w:val="left"/>
      <w:pPr>
        <w:ind w:left="3817" w:hanging="360"/>
      </w:pPr>
    </w:lvl>
    <w:lvl w:ilvl="5" w:tplc="0422001B" w:tentative="1">
      <w:start w:val="1"/>
      <w:numFmt w:val="lowerRoman"/>
      <w:lvlText w:val="%6."/>
      <w:lvlJc w:val="right"/>
      <w:pPr>
        <w:ind w:left="4537" w:hanging="180"/>
      </w:pPr>
    </w:lvl>
    <w:lvl w:ilvl="6" w:tplc="0422000F" w:tentative="1">
      <w:start w:val="1"/>
      <w:numFmt w:val="decimal"/>
      <w:lvlText w:val="%7."/>
      <w:lvlJc w:val="left"/>
      <w:pPr>
        <w:ind w:left="5257" w:hanging="360"/>
      </w:pPr>
    </w:lvl>
    <w:lvl w:ilvl="7" w:tplc="04220019" w:tentative="1">
      <w:start w:val="1"/>
      <w:numFmt w:val="lowerLetter"/>
      <w:lvlText w:val="%8."/>
      <w:lvlJc w:val="left"/>
      <w:pPr>
        <w:ind w:left="5977" w:hanging="360"/>
      </w:pPr>
    </w:lvl>
    <w:lvl w:ilvl="8" w:tplc="0422001B" w:tentative="1">
      <w:start w:val="1"/>
      <w:numFmt w:val="lowerRoman"/>
      <w:lvlText w:val="%9."/>
      <w:lvlJc w:val="right"/>
      <w:pPr>
        <w:ind w:left="6697" w:hanging="180"/>
      </w:pPr>
    </w:lvl>
  </w:abstractNum>
  <w:abstractNum w:abstractNumId="9" w15:restartNumberingAfterBreak="0">
    <w:nsid w:val="25CE1A64"/>
    <w:multiLevelType w:val="hybridMultilevel"/>
    <w:tmpl w:val="57A6D68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28F5A0D"/>
    <w:multiLevelType w:val="hybridMultilevel"/>
    <w:tmpl w:val="E5326F6E"/>
    <w:lvl w:ilvl="0" w:tplc="E020CF08">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D8E4069"/>
    <w:multiLevelType w:val="hybridMultilevel"/>
    <w:tmpl w:val="66DEE7D4"/>
    <w:lvl w:ilvl="0" w:tplc="E020CF08">
      <w:start w:val="2"/>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2" w15:restartNumberingAfterBreak="0">
    <w:nsid w:val="4187207E"/>
    <w:multiLevelType w:val="hybridMultilevel"/>
    <w:tmpl w:val="F15CED30"/>
    <w:name w:val="WW8Num3723"/>
    <w:lvl w:ilvl="0" w:tplc="0EA899D0">
      <w:start w:val="1"/>
      <w:numFmt w:val="decimal"/>
      <w:lvlText w:val="%1."/>
      <w:lvlJc w:val="left"/>
      <w:pPr>
        <w:tabs>
          <w:tab w:val="num" w:pos="482"/>
        </w:tabs>
        <w:ind w:left="-198" w:firstLine="34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D476A5B"/>
    <w:multiLevelType w:val="hybridMultilevel"/>
    <w:tmpl w:val="E0060930"/>
    <w:lvl w:ilvl="0" w:tplc="DD2674DE">
      <w:start w:val="1"/>
      <w:numFmt w:val="decimal"/>
      <w:lvlText w:val="%1."/>
      <w:lvlJc w:val="left"/>
      <w:pPr>
        <w:ind w:left="502" w:hanging="360"/>
      </w:pPr>
      <w:rPr>
        <w:rFonts w:eastAsia="Calibri"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0E64918"/>
    <w:multiLevelType w:val="hybridMultilevel"/>
    <w:tmpl w:val="8B223C10"/>
    <w:lvl w:ilvl="0" w:tplc="60AE6D82">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5" w15:restartNumberingAfterBreak="0">
    <w:nsid w:val="5F7261B7"/>
    <w:multiLevelType w:val="hybridMultilevel"/>
    <w:tmpl w:val="29E470AC"/>
    <w:lvl w:ilvl="0" w:tplc="481234A6">
      <w:start w:val="1"/>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3FD2443"/>
    <w:multiLevelType w:val="hybridMultilevel"/>
    <w:tmpl w:val="FBB86798"/>
    <w:lvl w:ilvl="0" w:tplc="274ACA7E">
      <w:start w:val="1"/>
      <w:numFmt w:val="decimal"/>
      <w:lvlText w:val="%1."/>
      <w:lvlJc w:val="left"/>
      <w:pPr>
        <w:ind w:left="1070"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7" w15:restartNumberingAfterBreak="0">
    <w:nsid w:val="67BA29CC"/>
    <w:multiLevelType w:val="hybridMultilevel"/>
    <w:tmpl w:val="7054AB28"/>
    <w:lvl w:ilvl="0" w:tplc="68C0EEA8">
      <w:start w:val="10"/>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8" w15:restartNumberingAfterBreak="0">
    <w:nsid w:val="6B043688"/>
    <w:multiLevelType w:val="hybridMultilevel"/>
    <w:tmpl w:val="08F01B8E"/>
    <w:lvl w:ilvl="0" w:tplc="0422000F">
      <w:start w:val="1"/>
      <w:numFmt w:val="decimal"/>
      <w:lvlText w:val="%1."/>
      <w:lvlJc w:val="left"/>
      <w:pPr>
        <w:ind w:left="50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6"/>
  </w:num>
  <w:num w:numId="2">
    <w:abstractNumId w:val="14"/>
  </w:num>
  <w:num w:numId="3">
    <w:abstractNumId w:val="13"/>
  </w:num>
  <w:num w:numId="4">
    <w:abstractNumId w:val="8"/>
  </w:num>
  <w:num w:numId="5">
    <w:abstractNumId w:val="18"/>
  </w:num>
  <w:num w:numId="6">
    <w:abstractNumId w:val="7"/>
  </w:num>
  <w:num w:numId="7">
    <w:abstractNumId w:val="0"/>
  </w:num>
  <w:num w:numId="8">
    <w:abstractNumId w:val="3"/>
  </w:num>
  <w:num w:numId="9">
    <w:abstractNumId w:val="17"/>
  </w:num>
  <w:num w:numId="10">
    <w:abstractNumId w:val="10"/>
  </w:num>
  <w:num w:numId="11">
    <w:abstractNumId w:val="6"/>
  </w:num>
  <w:num w:numId="12">
    <w:abstractNumId w:val="5"/>
  </w:num>
  <w:num w:numId="13">
    <w:abstractNumId w:val="1"/>
  </w:num>
  <w:num w:numId="14">
    <w:abstractNumId w:val="11"/>
  </w:num>
  <w:num w:numId="15">
    <w:abstractNumId w:val="4"/>
  </w:num>
  <w:num w:numId="16">
    <w:abstractNumId w:val="9"/>
  </w:num>
  <w:num w:numId="17">
    <w:abstractNumId w:val="15"/>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422DD"/>
    <w:rsid w:val="00002DBF"/>
    <w:rsid w:val="00007188"/>
    <w:rsid w:val="0003371A"/>
    <w:rsid w:val="0003383E"/>
    <w:rsid w:val="00037883"/>
    <w:rsid w:val="00057397"/>
    <w:rsid w:val="0006088C"/>
    <w:rsid w:val="00070344"/>
    <w:rsid w:val="00076D8F"/>
    <w:rsid w:val="000777FD"/>
    <w:rsid w:val="000826B1"/>
    <w:rsid w:val="00097A14"/>
    <w:rsid w:val="000C0804"/>
    <w:rsid w:val="000C7CD3"/>
    <w:rsid w:val="000D4898"/>
    <w:rsid w:val="000E10F7"/>
    <w:rsid w:val="000E50AE"/>
    <w:rsid w:val="000F3731"/>
    <w:rsid w:val="000F5F5A"/>
    <w:rsid w:val="0010529C"/>
    <w:rsid w:val="001412B7"/>
    <w:rsid w:val="001422DD"/>
    <w:rsid w:val="00157C8C"/>
    <w:rsid w:val="001743BC"/>
    <w:rsid w:val="00187C94"/>
    <w:rsid w:val="001A0C09"/>
    <w:rsid w:val="001B1A5F"/>
    <w:rsid w:val="001B67E3"/>
    <w:rsid w:val="001B7948"/>
    <w:rsid w:val="001D04D2"/>
    <w:rsid w:val="001D26E1"/>
    <w:rsid w:val="001E4AF0"/>
    <w:rsid w:val="001F72F5"/>
    <w:rsid w:val="002322C1"/>
    <w:rsid w:val="00243845"/>
    <w:rsid w:val="002611D8"/>
    <w:rsid w:val="002629CE"/>
    <w:rsid w:val="002648ED"/>
    <w:rsid w:val="00265636"/>
    <w:rsid w:val="00276990"/>
    <w:rsid w:val="00281C91"/>
    <w:rsid w:val="00290637"/>
    <w:rsid w:val="002D4B44"/>
    <w:rsid w:val="002E428C"/>
    <w:rsid w:val="002F5843"/>
    <w:rsid w:val="00305B95"/>
    <w:rsid w:val="00311C2A"/>
    <w:rsid w:val="00316F3F"/>
    <w:rsid w:val="003223C4"/>
    <w:rsid w:val="00322CB6"/>
    <w:rsid w:val="003327B2"/>
    <w:rsid w:val="00332C9E"/>
    <w:rsid w:val="00332E97"/>
    <w:rsid w:val="003360DA"/>
    <w:rsid w:val="00336E01"/>
    <w:rsid w:val="00350FE6"/>
    <w:rsid w:val="00354849"/>
    <w:rsid w:val="00355E01"/>
    <w:rsid w:val="00362467"/>
    <w:rsid w:val="00364FA3"/>
    <w:rsid w:val="00370C0A"/>
    <w:rsid w:val="00373D00"/>
    <w:rsid w:val="00373D52"/>
    <w:rsid w:val="00387F25"/>
    <w:rsid w:val="003918D7"/>
    <w:rsid w:val="003A1096"/>
    <w:rsid w:val="003B6368"/>
    <w:rsid w:val="003C78AA"/>
    <w:rsid w:val="003D70D5"/>
    <w:rsid w:val="003E0037"/>
    <w:rsid w:val="003E0DC9"/>
    <w:rsid w:val="003F4A23"/>
    <w:rsid w:val="00401B8D"/>
    <w:rsid w:val="0041146D"/>
    <w:rsid w:val="004203CD"/>
    <w:rsid w:val="0043136C"/>
    <w:rsid w:val="00456390"/>
    <w:rsid w:val="004910A8"/>
    <w:rsid w:val="004A17D5"/>
    <w:rsid w:val="004C5A3F"/>
    <w:rsid w:val="004C66E2"/>
    <w:rsid w:val="004E0B29"/>
    <w:rsid w:val="005143D3"/>
    <w:rsid w:val="00516A80"/>
    <w:rsid w:val="00540C84"/>
    <w:rsid w:val="00541015"/>
    <w:rsid w:val="0054561B"/>
    <w:rsid w:val="00552051"/>
    <w:rsid w:val="0057308B"/>
    <w:rsid w:val="005841DB"/>
    <w:rsid w:val="00585596"/>
    <w:rsid w:val="00590928"/>
    <w:rsid w:val="005976E5"/>
    <w:rsid w:val="005A2954"/>
    <w:rsid w:val="005A3684"/>
    <w:rsid w:val="005B6D58"/>
    <w:rsid w:val="005C049D"/>
    <w:rsid w:val="005C49F5"/>
    <w:rsid w:val="005D3616"/>
    <w:rsid w:val="005E1D19"/>
    <w:rsid w:val="005F12AF"/>
    <w:rsid w:val="005F1CAC"/>
    <w:rsid w:val="0060185B"/>
    <w:rsid w:val="0061100B"/>
    <w:rsid w:val="00616224"/>
    <w:rsid w:val="00626550"/>
    <w:rsid w:val="00647EEC"/>
    <w:rsid w:val="00647F08"/>
    <w:rsid w:val="00654D94"/>
    <w:rsid w:val="006577C1"/>
    <w:rsid w:val="0069003C"/>
    <w:rsid w:val="006917D2"/>
    <w:rsid w:val="006938EA"/>
    <w:rsid w:val="006A3F93"/>
    <w:rsid w:val="006B2D2A"/>
    <w:rsid w:val="006C5CDF"/>
    <w:rsid w:val="006E33DD"/>
    <w:rsid w:val="006E7B26"/>
    <w:rsid w:val="00712B8C"/>
    <w:rsid w:val="00713C03"/>
    <w:rsid w:val="0073633E"/>
    <w:rsid w:val="007436D7"/>
    <w:rsid w:val="00743DF4"/>
    <w:rsid w:val="007505E2"/>
    <w:rsid w:val="00753E04"/>
    <w:rsid w:val="00757408"/>
    <w:rsid w:val="00764E3E"/>
    <w:rsid w:val="00775831"/>
    <w:rsid w:val="00781D15"/>
    <w:rsid w:val="00787C56"/>
    <w:rsid w:val="007973C2"/>
    <w:rsid w:val="007B6C70"/>
    <w:rsid w:val="007D228D"/>
    <w:rsid w:val="007D3BDE"/>
    <w:rsid w:val="007F3734"/>
    <w:rsid w:val="007F39A2"/>
    <w:rsid w:val="00823D2E"/>
    <w:rsid w:val="008274BF"/>
    <w:rsid w:val="00867788"/>
    <w:rsid w:val="00870743"/>
    <w:rsid w:val="008766E4"/>
    <w:rsid w:val="00877438"/>
    <w:rsid w:val="008940BC"/>
    <w:rsid w:val="008B458E"/>
    <w:rsid w:val="008B5598"/>
    <w:rsid w:val="008C3B6E"/>
    <w:rsid w:val="008C460F"/>
    <w:rsid w:val="008D61CF"/>
    <w:rsid w:val="008E368B"/>
    <w:rsid w:val="008E7C9B"/>
    <w:rsid w:val="008F5968"/>
    <w:rsid w:val="009208F1"/>
    <w:rsid w:val="00933A51"/>
    <w:rsid w:val="009648BD"/>
    <w:rsid w:val="00966694"/>
    <w:rsid w:val="00987C08"/>
    <w:rsid w:val="009A60C3"/>
    <w:rsid w:val="009E5DB2"/>
    <w:rsid w:val="009F6746"/>
    <w:rsid w:val="00A41465"/>
    <w:rsid w:val="00A42161"/>
    <w:rsid w:val="00A53D36"/>
    <w:rsid w:val="00A60B22"/>
    <w:rsid w:val="00A61156"/>
    <w:rsid w:val="00A71169"/>
    <w:rsid w:val="00A71AF2"/>
    <w:rsid w:val="00A842D3"/>
    <w:rsid w:val="00A93232"/>
    <w:rsid w:val="00A96ED1"/>
    <w:rsid w:val="00AB150C"/>
    <w:rsid w:val="00AB1820"/>
    <w:rsid w:val="00AB2498"/>
    <w:rsid w:val="00AE0B08"/>
    <w:rsid w:val="00AE2061"/>
    <w:rsid w:val="00B1492B"/>
    <w:rsid w:val="00B2394A"/>
    <w:rsid w:val="00B361C3"/>
    <w:rsid w:val="00B372B5"/>
    <w:rsid w:val="00B54A8A"/>
    <w:rsid w:val="00B75DBF"/>
    <w:rsid w:val="00BA560A"/>
    <w:rsid w:val="00BB0261"/>
    <w:rsid w:val="00BB224E"/>
    <w:rsid w:val="00BB79FE"/>
    <w:rsid w:val="00BC6966"/>
    <w:rsid w:val="00BD0002"/>
    <w:rsid w:val="00BD61F4"/>
    <w:rsid w:val="00BE0B45"/>
    <w:rsid w:val="00BF4FE0"/>
    <w:rsid w:val="00C020D7"/>
    <w:rsid w:val="00C13243"/>
    <w:rsid w:val="00C23315"/>
    <w:rsid w:val="00C44331"/>
    <w:rsid w:val="00C6167E"/>
    <w:rsid w:val="00CA0BDC"/>
    <w:rsid w:val="00CA2F35"/>
    <w:rsid w:val="00CA5FB2"/>
    <w:rsid w:val="00CB2B09"/>
    <w:rsid w:val="00CC5C4E"/>
    <w:rsid w:val="00CD0B30"/>
    <w:rsid w:val="00CF0762"/>
    <w:rsid w:val="00CF28CF"/>
    <w:rsid w:val="00D16441"/>
    <w:rsid w:val="00D31423"/>
    <w:rsid w:val="00D330D4"/>
    <w:rsid w:val="00D44826"/>
    <w:rsid w:val="00D55F44"/>
    <w:rsid w:val="00D56E38"/>
    <w:rsid w:val="00D60269"/>
    <w:rsid w:val="00D80438"/>
    <w:rsid w:val="00D85D2E"/>
    <w:rsid w:val="00D86B1A"/>
    <w:rsid w:val="00D92912"/>
    <w:rsid w:val="00D950DC"/>
    <w:rsid w:val="00D9724F"/>
    <w:rsid w:val="00DA4EA3"/>
    <w:rsid w:val="00DB202D"/>
    <w:rsid w:val="00E01FDD"/>
    <w:rsid w:val="00E26D31"/>
    <w:rsid w:val="00E56F5A"/>
    <w:rsid w:val="00E667C3"/>
    <w:rsid w:val="00E81498"/>
    <w:rsid w:val="00E838FA"/>
    <w:rsid w:val="00E97B10"/>
    <w:rsid w:val="00EA2719"/>
    <w:rsid w:val="00EA4BDE"/>
    <w:rsid w:val="00EA5C81"/>
    <w:rsid w:val="00ED0D62"/>
    <w:rsid w:val="00F112ED"/>
    <w:rsid w:val="00F175E2"/>
    <w:rsid w:val="00F33F43"/>
    <w:rsid w:val="00F359C8"/>
    <w:rsid w:val="00F37852"/>
    <w:rsid w:val="00F6404D"/>
    <w:rsid w:val="00F710E8"/>
    <w:rsid w:val="00F80BE5"/>
    <w:rsid w:val="00F90886"/>
    <w:rsid w:val="00F93976"/>
    <w:rsid w:val="00FA076F"/>
    <w:rsid w:val="00FB03FA"/>
    <w:rsid w:val="00FB42D3"/>
    <w:rsid w:val="00FB63D4"/>
    <w:rsid w:val="00FC0CF6"/>
    <w:rsid w:val="00FE00FE"/>
    <w:rsid w:val="00FE3F54"/>
    <w:rsid w:val="00FF44AE"/>
    <w:rsid w:val="00FF609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67DAA8"/>
  <w15:docId w15:val="{5BE61EE9-5D3A-4ABB-9783-7F95D5C4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2DD"/>
    <w:rPr>
      <w:rFonts w:ascii="Times New Roman" w:hAnsi="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4"/>
    <w:rsid w:val="001422DD"/>
    <w:pPr>
      <w:tabs>
        <w:tab w:val="center" w:pos="4677"/>
        <w:tab w:val="right" w:pos="9355"/>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basedOn w:val="a0"/>
    <w:link w:val="a3"/>
    <w:locked/>
    <w:rsid w:val="001422DD"/>
    <w:rPr>
      <w:rFonts w:ascii="Times New Roman" w:hAnsi="Times New Roman" w:cs="Times New Roman"/>
      <w:sz w:val="24"/>
      <w:szCs w:val="24"/>
      <w:lang w:eastAsia="ru-RU"/>
    </w:rPr>
  </w:style>
  <w:style w:type="paragraph" w:styleId="a5">
    <w:name w:val="footer"/>
    <w:basedOn w:val="a"/>
    <w:link w:val="a6"/>
    <w:uiPriority w:val="99"/>
    <w:semiHidden/>
    <w:rsid w:val="001422DD"/>
    <w:pPr>
      <w:tabs>
        <w:tab w:val="center" w:pos="4677"/>
        <w:tab w:val="right" w:pos="9355"/>
      </w:tabs>
    </w:pPr>
  </w:style>
  <w:style w:type="character" w:customStyle="1" w:styleId="a6">
    <w:name w:val="Нижний колонтитул Знак"/>
    <w:basedOn w:val="a0"/>
    <w:link w:val="a5"/>
    <w:uiPriority w:val="99"/>
    <w:semiHidden/>
    <w:locked/>
    <w:rsid w:val="001422DD"/>
    <w:rPr>
      <w:rFonts w:ascii="Times New Roman" w:hAnsi="Times New Roman" w:cs="Times New Roman"/>
      <w:sz w:val="24"/>
      <w:szCs w:val="24"/>
      <w:lang w:eastAsia="ru-RU"/>
    </w:rPr>
  </w:style>
  <w:style w:type="paragraph" w:styleId="a7">
    <w:name w:val="List Paragraph"/>
    <w:basedOn w:val="a"/>
    <w:uiPriority w:val="34"/>
    <w:qFormat/>
    <w:rsid w:val="001412B7"/>
    <w:pPr>
      <w:spacing w:after="200" w:line="276" w:lineRule="auto"/>
      <w:ind w:left="720"/>
      <w:contextualSpacing/>
    </w:pPr>
    <w:rPr>
      <w:rFonts w:ascii="Calibri" w:hAnsi="Calibri"/>
      <w:sz w:val="22"/>
      <w:szCs w:val="22"/>
      <w:lang w:eastAsia="en-US"/>
    </w:rPr>
  </w:style>
  <w:style w:type="paragraph" w:customStyle="1" w:styleId="a8">
    <w:name w:val="Знак Знак Знак Знак Знак Знак Знак Знак Знак Знак Знак Знак Знак Знак Знак"/>
    <w:basedOn w:val="a"/>
    <w:uiPriority w:val="99"/>
    <w:rsid w:val="00616224"/>
    <w:rPr>
      <w:rFonts w:ascii="Verdana" w:hAnsi="Verdana"/>
      <w:lang w:val="en-US" w:eastAsia="en-US"/>
    </w:rPr>
  </w:style>
  <w:style w:type="paragraph" w:styleId="a9">
    <w:name w:val="Balloon Text"/>
    <w:basedOn w:val="a"/>
    <w:link w:val="aa"/>
    <w:uiPriority w:val="99"/>
    <w:semiHidden/>
    <w:unhideWhenUsed/>
    <w:rsid w:val="00BA560A"/>
    <w:rPr>
      <w:rFonts w:ascii="Tahoma" w:hAnsi="Tahoma" w:cs="Tahoma"/>
      <w:sz w:val="16"/>
      <w:szCs w:val="16"/>
    </w:rPr>
  </w:style>
  <w:style w:type="character" w:customStyle="1" w:styleId="aa">
    <w:name w:val="Текст выноски Знак"/>
    <w:basedOn w:val="a0"/>
    <w:link w:val="a9"/>
    <w:uiPriority w:val="99"/>
    <w:semiHidden/>
    <w:rsid w:val="00BA560A"/>
    <w:rPr>
      <w:rFonts w:ascii="Tahoma" w:hAnsi="Tahoma" w:cs="Tahoma"/>
      <w:sz w:val="16"/>
      <w:szCs w:val="16"/>
      <w:lang w:val="ru-RU" w:eastAsia="ru-RU"/>
    </w:rPr>
  </w:style>
  <w:style w:type="character" w:customStyle="1" w:styleId="rvts0">
    <w:name w:val="rvts0"/>
    <w:basedOn w:val="a0"/>
    <w:rsid w:val="00AB1820"/>
  </w:style>
  <w:style w:type="character" w:styleId="ab">
    <w:name w:val="Hyperlink"/>
    <w:uiPriority w:val="99"/>
    <w:semiHidden/>
    <w:unhideWhenUsed/>
    <w:rsid w:val="00AB1820"/>
    <w:rPr>
      <w:color w:val="0000FF"/>
      <w:u w:val="single"/>
    </w:rPr>
  </w:style>
  <w:style w:type="paragraph" w:styleId="ac">
    <w:name w:val="No Spacing"/>
    <w:uiPriority w:val="1"/>
    <w:qFormat/>
    <w:rsid w:val="00AB1820"/>
    <w:pPr>
      <w:suppressAutoHyphens/>
    </w:pPr>
    <w:rPr>
      <w:rFonts w:ascii="Times New Roman" w:eastAsia="Times New Roman" w:hAnsi="Times New Roman"/>
      <w:sz w:val="24"/>
      <w:szCs w:val="24"/>
      <w:lang w:val="uk-UA" w:eastAsia="zh-CN"/>
    </w:rPr>
  </w:style>
  <w:style w:type="character" w:customStyle="1" w:styleId="rvts15">
    <w:name w:val="rvts15"/>
    <w:basedOn w:val="a0"/>
    <w:rsid w:val="00AB1820"/>
  </w:style>
  <w:style w:type="paragraph" w:customStyle="1" w:styleId="ad">
    <w:name w:val="Нормальний текст"/>
    <w:basedOn w:val="a"/>
    <w:rsid w:val="00AB1820"/>
    <w:pPr>
      <w:suppressAutoHyphens/>
      <w:spacing w:before="120" w:line="100" w:lineRule="atLeast"/>
      <w:ind w:firstLine="567"/>
    </w:pPr>
    <w:rPr>
      <w:rFonts w:ascii="Antiqua" w:eastAsia="Times New Roman" w:hAnsi="Antiqua"/>
      <w:sz w:val="26"/>
      <w:szCs w:val="20"/>
    </w:rPr>
  </w:style>
  <w:style w:type="character" w:styleId="ae">
    <w:name w:val="Strong"/>
    <w:basedOn w:val="a0"/>
    <w:uiPriority w:val="22"/>
    <w:qFormat/>
    <w:locked/>
    <w:rsid w:val="00AB1820"/>
    <w:rPr>
      <w:b/>
      <w:bCs/>
    </w:rPr>
  </w:style>
  <w:style w:type="character" w:customStyle="1" w:styleId="apple-converted-space">
    <w:name w:val="apple-converted-space"/>
    <w:rsid w:val="002D4B44"/>
    <w:rPr>
      <w:rFonts w:ascii="Times New Roman" w:hAnsi="Times New Roman" w:cs="Times New Roman" w:hint="default"/>
    </w:rPr>
  </w:style>
  <w:style w:type="character" w:customStyle="1" w:styleId="Bodytext2">
    <w:name w:val="Body text (2)"/>
    <w:rsid w:val="00157C8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Bodytext217pt">
    <w:name w:val="Body text (2) + 17 pt"/>
    <w:rsid w:val="00157C8C"/>
    <w:rPr>
      <w:rFonts w:ascii="Times New Roman" w:eastAsia="Times New Roman" w:hAnsi="Times New Roman" w:cs="Times New Roman"/>
      <w:b w:val="0"/>
      <w:bCs w:val="0"/>
      <w:i w:val="0"/>
      <w:iCs w:val="0"/>
      <w:smallCaps w:val="0"/>
      <w:strike w:val="0"/>
      <w:color w:val="000000"/>
      <w:spacing w:val="0"/>
      <w:w w:val="100"/>
      <w:position w:val="0"/>
      <w:sz w:val="34"/>
      <w:szCs w:val="34"/>
      <w:u w:val="none"/>
      <w:lang w:val="uk-UA" w:eastAsia="uk-UA" w:bidi="uk-UA"/>
    </w:r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Web),Звичайний (веб)1"/>
    <w:basedOn w:val="a"/>
    <w:link w:val="1"/>
    <w:uiPriority w:val="99"/>
    <w:unhideWhenUsed/>
    <w:qFormat/>
    <w:rsid w:val="00311C2A"/>
    <w:pPr>
      <w:spacing w:before="100" w:beforeAutospacing="1" w:after="100" w:afterAutospacing="1"/>
    </w:pPr>
    <w:rPr>
      <w:rFonts w:eastAsia="Times New Roman"/>
      <w:lang w:val="ru-RU"/>
    </w:rPr>
  </w:style>
  <w:style w:type="character" w:customStyle="1" w:styleId="rvts23">
    <w:name w:val="rvts23"/>
    <w:basedOn w:val="a0"/>
    <w:rsid w:val="00311C2A"/>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locked/>
    <w:rsid w:val="00311C2A"/>
    <w:rPr>
      <w:rFonts w:ascii="Times New Roman" w:eastAsia="Times New Roman" w:hAnsi="Times New Roman"/>
      <w:sz w:val="24"/>
      <w:szCs w:val="24"/>
      <w:lang w:val="ru-RU" w:eastAsia="ru-RU"/>
    </w:rPr>
  </w:style>
  <w:style w:type="paragraph" w:customStyle="1" w:styleId="docdata">
    <w:name w:val="docdata"/>
    <w:aliases w:val="docy,v5,4710,baiaagaaboqcaaadnbaaaawqeaaaaaaaaaaaaaaaaaaaaaaaaaaaaaaaaaaaaaaaaaaaaaaaaaaaaaaaaaaaaaaaaaaaaaaaaaaaaaaaaaaaaaaaaaaaaaaaaaaaaaaaaaaaaaaaaaaaaaaaaaaaaaaaaaaaaaaaaaaaaaaaaaaaaaaaaaaaaaaaaaaaaaaaaaaaaaaaaaaaaaaaaaaaaaaaaaaaaaaaaaaaaaaa"/>
    <w:basedOn w:val="a"/>
    <w:rsid w:val="00311C2A"/>
    <w:pPr>
      <w:spacing w:before="100" w:beforeAutospacing="1" w:after="100" w:afterAutospacing="1"/>
    </w:pPr>
    <w:rPr>
      <w:rFonts w:eastAsia="Times New Roman"/>
      <w:lang w:val="ru-RU"/>
    </w:rPr>
  </w:style>
  <w:style w:type="paragraph" w:customStyle="1" w:styleId="af0">
    <w:name w:val="Осн.текст"/>
    <w:basedOn w:val="a"/>
    <w:link w:val="af1"/>
    <w:qFormat/>
    <w:rsid w:val="003C78AA"/>
    <w:pPr>
      <w:widowControl w:val="0"/>
      <w:ind w:firstLine="708"/>
      <w:jc w:val="both"/>
    </w:pPr>
    <w:rPr>
      <w:rFonts w:eastAsia="Courier New"/>
      <w:color w:val="000000"/>
      <w:sz w:val="28"/>
      <w:szCs w:val="28"/>
      <w:lang w:eastAsia="uk-UA" w:bidi="uk-UA"/>
    </w:rPr>
  </w:style>
  <w:style w:type="character" w:customStyle="1" w:styleId="af1">
    <w:name w:val="Осн.текст Знак"/>
    <w:basedOn w:val="a0"/>
    <w:link w:val="af0"/>
    <w:rsid w:val="003C78AA"/>
    <w:rPr>
      <w:rFonts w:ascii="Times New Roman" w:eastAsia="Courier New" w:hAnsi="Times New Roman"/>
      <w:color w:val="000000"/>
      <w:sz w:val="28"/>
      <w:szCs w:val="28"/>
      <w:lang w:val="uk-UA" w:eastAsia="uk-UA" w:bidi="uk-UA"/>
    </w:rPr>
  </w:style>
  <w:style w:type="paragraph" w:customStyle="1" w:styleId="af2">
    <w:name w:val="Додаток"/>
    <w:basedOn w:val="a"/>
    <w:link w:val="af3"/>
    <w:qFormat/>
    <w:rsid w:val="003C78AA"/>
    <w:pPr>
      <w:widowControl w:val="0"/>
      <w:ind w:left="6096"/>
      <w:jc w:val="both"/>
    </w:pPr>
    <w:rPr>
      <w:rFonts w:eastAsia="Courier New"/>
      <w:color w:val="000000"/>
      <w:sz w:val="28"/>
      <w:szCs w:val="28"/>
      <w:lang w:val="ru-RU" w:eastAsia="uk-UA" w:bidi="uk-UA"/>
    </w:rPr>
  </w:style>
  <w:style w:type="paragraph" w:customStyle="1" w:styleId="14">
    <w:name w:val="14заголовок"/>
    <w:basedOn w:val="a"/>
    <w:link w:val="140"/>
    <w:qFormat/>
    <w:rsid w:val="003C78AA"/>
    <w:pPr>
      <w:widowControl w:val="0"/>
      <w:jc w:val="center"/>
    </w:pPr>
    <w:rPr>
      <w:rFonts w:eastAsia="Courier New"/>
      <w:b/>
      <w:bCs/>
      <w:color w:val="000000"/>
      <w:sz w:val="28"/>
      <w:szCs w:val="28"/>
      <w:lang w:eastAsia="uk-UA" w:bidi="uk-UA"/>
    </w:rPr>
  </w:style>
  <w:style w:type="character" w:customStyle="1" w:styleId="af3">
    <w:name w:val="Додаток Знак"/>
    <w:basedOn w:val="a0"/>
    <w:link w:val="af2"/>
    <w:rsid w:val="003C78AA"/>
    <w:rPr>
      <w:rFonts w:ascii="Times New Roman" w:eastAsia="Courier New" w:hAnsi="Times New Roman"/>
      <w:color w:val="000000"/>
      <w:sz w:val="28"/>
      <w:szCs w:val="28"/>
      <w:lang w:val="ru-RU" w:eastAsia="uk-UA" w:bidi="uk-UA"/>
    </w:rPr>
  </w:style>
  <w:style w:type="character" w:customStyle="1" w:styleId="140">
    <w:name w:val="14заголовок Знак"/>
    <w:basedOn w:val="a0"/>
    <w:link w:val="14"/>
    <w:rsid w:val="003C78AA"/>
    <w:rPr>
      <w:rFonts w:ascii="Times New Roman" w:eastAsia="Courier New" w:hAnsi="Times New Roman"/>
      <w:b/>
      <w:bCs/>
      <w:color w:val="000000"/>
      <w:sz w:val="28"/>
      <w:szCs w:val="28"/>
      <w:lang w:val="uk-UA" w:eastAsia="uk-UA" w:bidi="uk-UA"/>
    </w:rPr>
  </w:style>
  <w:style w:type="paragraph" w:customStyle="1" w:styleId="21">
    <w:name w:val="Основной текст 21"/>
    <w:basedOn w:val="a"/>
    <w:rsid w:val="00AB2498"/>
    <w:pPr>
      <w:suppressAutoHyphens/>
    </w:pPr>
    <w:rPr>
      <w:b/>
      <w:sz w:val="32"/>
      <w:szCs w:val="32"/>
      <w:lang w:eastAsia="ar-SA"/>
    </w:rPr>
  </w:style>
  <w:style w:type="table" w:styleId="af4">
    <w:name w:val="Table Grid"/>
    <w:basedOn w:val="a1"/>
    <w:uiPriority w:val="59"/>
    <w:locked/>
    <w:rsid w:val="00AB2498"/>
    <w:rPr>
      <w:rFonts w:asciiTheme="minorHAnsi" w:eastAsiaTheme="minorHAnsi" w:hAnsiTheme="minorHAnsi" w:cstheme="minorBidi"/>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t04">
    <w:name w:val="ft04"/>
    <w:basedOn w:val="a"/>
    <w:rsid w:val="00AB2498"/>
    <w:pPr>
      <w:spacing w:before="100" w:beforeAutospacing="1" w:after="100" w:afterAutospacing="1"/>
    </w:pPr>
    <w:rPr>
      <w:rFonts w:eastAsia="Times New Roman"/>
      <w:lang w:eastAsia="uk-UA"/>
    </w:rPr>
  </w:style>
  <w:style w:type="paragraph" w:customStyle="1" w:styleId="ft01">
    <w:name w:val="ft01"/>
    <w:basedOn w:val="a"/>
    <w:rsid w:val="00AB2498"/>
    <w:pPr>
      <w:spacing w:before="100" w:beforeAutospacing="1" w:after="100" w:afterAutospacing="1"/>
    </w:pPr>
    <w:rPr>
      <w:rFonts w:eastAsia="Times New Roman"/>
      <w:lang w:eastAsia="uk-UA"/>
    </w:rPr>
  </w:style>
  <w:style w:type="paragraph" w:customStyle="1" w:styleId="ft02">
    <w:name w:val="ft02"/>
    <w:basedOn w:val="a"/>
    <w:rsid w:val="00AB2498"/>
    <w:pPr>
      <w:spacing w:before="100" w:beforeAutospacing="1" w:after="100" w:afterAutospacing="1"/>
    </w:pPr>
    <w:rPr>
      <w:rFonts w:eastAsia="Times New Roman"/>
      <w:lang w:eastAsia="uk-UA"/>
    </w:rPr>
  </w:style>
  <w:style w:type="paragraph" w:customStyle="1" w:styleId="ft00">
    <w:name w:val="ft00"/>
    <w:basedOn w:val="a"/>
    <w:rsid w:val="00AB2498"/>
    <w:pPr>
      <w:spacing w:before="100" w:beforeAutospacing="1" w:after="100" w:afterAutospacing="1"/>
    </w:pPr>
    <w:rPr>
      <w:rFonts w:eastAsia="Times New Roman"/>
      <w:lang w:eastAsia="uk-UA"/>
    </w:rPr>
  </w:style>
  <w:style w:type="paragraph" w:customStyle="1" w:styleId="ft012">
    <w:name w:val="ft012"/>
    <w:basedOn w:val="a"/>
    <w:rsid w:val="00AB2498"/>
    <w:pPr>
      <w:spacing w:before="100" w:beforeAutospacing="1" w:after="100" w:afterAutospacing="1"/>
    </w:pPr>
    <w:rPr>
      <w:rFonts w:eastAsia="Times New Roman"/>
      <w:lang w:eastAsia="uk-UA"/>
    </w:rPr>
  </w:style>
  <w:style w:type="paragraph" w:customStyle="1" w:styleId="ft03">
    <w:name w:val="ft03"/>
    <w:basedOn w:val="a"/>
    <w:rsid w:val="00AB2498"/>
    <w:pPr>
      <w:spacing w:before="100" w:beforeAutospacing="1" w:after="100" w:afterAutospacing="1"/>
    </w:pPr>
    <w:rPr>
      <w:rFonts w:eastAsia="Times New Roman"/>
      <w:lang w:eastAsia="uk-UA"/>
    </w:rPr>
  </w:style>
  <w:style w:type="paragraph" w:customStyle="1" w:styleId="ft014">
    <w:name w:val="ft014"/>
    <w:basedOn w:val="a"/>
    <w:rsid w:val="00AB2498"/>
    <w:pPr>
      <w:spacing w:before="100" w:beforeAutospacing="1" w:after="100" w:afterAutospacing="1"/>
    </w:pPr>
    <w:rPr>
      <w:rFonts w:eastAsia="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619540">
      <w:marLeft w:val="0"/>
      <w:marRight w:val="0"/>
      <w:marTop w:val="0"/>
      <w:marBottom w:val="0"/>
      <w:divBdr>
        <w:top w:val="none" w:sz="0" w:space="0" w:color="auto"/>
        <w:left w:val="none" w:sz="0" w:space="0" w:color="auto"/>
        <w:bottom w:val="none" w:sz="0" w:space="0" w:color="auto"/>
        <w:right w:val="none" w:sz="0" w:space="0" w:color="auto"/>
      </w:divBdr>
      <w:divsChild>
        <w:div w:id="680619545">
          <w:marLeft w:val="0"/>
          <w:marRight w:val="0"/>
          <w:marTop w:val="0"/>
          <w:marBottom w:val="0"/>
          <w:divBdr>
            <w:top w:val="none" w:sz="0" w:space="0" w:color="auto"/>
            <w:left w:val="none" w:sz="0" w:space="0" w:color="auto"/>
            <w:bottom w:val="none" w:sz="0" w:space="0" w:color="auto"/>
            <w:right w:val="none" w:sz="0" w:space="0" w:color="auto"/>
          </w:divBdr>
        </w:div>
      </w:divsChild>
    </w:div>
    <w:div w:id="680619541">
      <w:marLeft w:val="0"/>
      <w:marRight w:val="0"/>
      <w:marTop w:val="0"/>
      <w:marBottom w:val="0"/>
      <w:divBdr>
        <w:top w:val="none" w:sz="0" w:space="0" w:color="auto"/>
        <w:left w:val="none" w:sz="0" w:space="0" w:color="auto"/>
        <w:bottom w:val="none" w:sz="0" w:space="0" w:color="auto"/>
        <w:right w:val="none" w:sz="0" w:space="0" w:color="auto"/>
      </w:divBdr>
    </w:div>
    <w:div w:id="680619542">
      <w:marLeft w:val="0"/>
      <w:marRight w:val="0"/>
      <w:marTop w:val="0"/>
      <w:marBottom w:val="0"/>
      <w:divBdr>
        <w:top w:val="none" w:sz="0" w:space="0" w:color="auto"/>
        <w:left w:val="none" w:sz="0" w:space="0" w:color="auto"/>
        <w:bottom w:val="none" w:sz="0" w:space="0" w:color="auto"/>
        <w:right w:val="none" w:sz="0" w:space="0" w:color="auto"/>
      </w:divBdr>
      <w:divsChild>
        <w:div w:id="680619543">
          <w:marLeft w:val="0"/>
          <w:marRight w:val="0"/>
          <w:marTop w:val="0"/>
          <w:marBottom w:val="0"/>
          <w:divBdr>
            <w:top w:val="none" w:sz="0" w:space="0" w:color="auto"/>
            <w:left w:val="none" w:sz="0" w:space="0" w:color="auto"/>
            <w:bottom w:val="none" w:sz="0" w:space="0" w:color="auto"/>
            <w:right w:val="none" w:sz="0" w:space="0" w:color="auto"/>
          </w:divBdr>
        </w:div>
      </w:divsChild>
    </w:div>
    <w:div w:id="6806195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8DA4E-2D7E-428D-9370-8B665BF6A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1</Pages>
  <Words>1710</Words>
  <Characters>976</Characters>
  <Application>Microsoft Office Word</Application>
  <DocSecurity>0</DocSecurity>
  <Lines>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vt:lpstr>
      <vt:lpstr>Додаток</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UP03</dc:creator>
  <cp:lastModifiedBy>111</cp:lastModifiedBy>
  <cp:revision>50</cp:revision>
  <cp:lastPrinted>2021-10-18T15:51:00Z</cp:lastPrinted>
  <dcterms:created xsi:type="dcterms:W3CDTF">2021-03-16T06:52:00Z</dcterms:created>
  <dcterms:modified xsi:type="dcterms:W3CDTF">2021-10-20T11:23:00Z</dcterms:modified>
</cp:coreProperties>
</file>