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28C0D" w14:textId="77777777" w:rsidR="00B0657D" w:rsidRDefault="00B0657D" w:rsidP="00B0657D">
      <w:pPr>
        <w:ind w:left="5670"/>
        <w:jc w:val="both"/>
        <w:rPr>
          <w:sz w:val="28"/>
          <w:szCs w:val="28"/>
        </w:rPr>
      </w:pPr>
      <w:r>
        <w:rPr>
          <w:sz w:val="28"/>
          <w:szCs w:val="28"/>
        </w:rPr>
        <w:t>ЗАТВЕРДЖЕНО</w:t>
      </w:r>
    </w:p>
    <w:p w14:paraId="4063BB98" w14:textId="77777777" w:rsidR="00B0657D" w:rsidRDefault="00B0657D" w:rsidP="00B0657D">
      <w:pPr>
        <w:ind w:left="5670"/>
        <w:jc w:val="both"/>
        <w:rPr>
          <w:sz w:val="28"/>
          <w:szCs w:val="28"/>
        </w:rPr>
      </w:pPr>
      <w:r>
        <w:rPr>
          <w:sz w:val="28"/>
          <w:szCs w:val="28"/>
        </w:rPr>
        <w:t xml:space="preserve">Рішення Городоцької сільської ради  </w:t>
      </w:r>
    </w:p>
    <w:p w14:paraId="4D208D23" w14:textId="3EEBD78D" w:rsidR="00B0657D" w:rsidRDefault="00B0657D" w:rsidP="00B0657D">
      <w:pPr>
        <w:ind w:left="5670"/>
        <w:jc w:val="both"/>
        <w:rPr>
          <w:sz w:val="28"/>
          <w:szCs w:val="28"/>
          <w:lang w:val="ru-RU"/>
        </w:rPr>
      </w:pPr>
      <w:bookmarkStart w:id="0" w:name="_GoBack"/>
      <w:bookmarkEnd w:id="0"/>
      <w:r>
        <w:rPr>
          <w:sz w:val="28"/>
          <w:szCs w:val="28"/>
        </w:rPr>
        <w:t>від 30.09.2021 № 736</w:t>
      </w:r>
    </w:p>
    <w:p w14:paraId="74D34629" w14:textId="77777777" w:rsidR="00B0657D" w:rsidRDefault="00B0657D" w:rsidP="00B0657D">
      <w:pPr>
        <w:pStyle w:val="af2"/>
        <w:ind w:left="0" w:right="569"/>
        <w:rPr>
          <w:lang w:bidi="ar-SA"/>
        </w:rPr>
      </w:pPr>
    </w:p>
    <w:p w14:paraId="683799EA" w14:textId="77777777" w:rsidR="00B0657D" w:rsidRPr="006E5F63" w:rsidRDefault="00B0657D" w:rsidP="00B0657D">
      <w:pPr>
        <w:pStyle w:val="af2"/>
        <w:ind w:left="0" w:right="569" w:firstLine="142"/>
        <w:jc w:val="center"/>
        <w:rPr>
          <w:lang w:bidi="ar-SA"/>
        </w:rPr>
      </w:pPr>
    </w:p>
    <w:p w14:paraId="38188C23" w14:textId="77777777" w:rsidR="00B0657D" w:rsidRPr="00FD1777" w:rsidRDefault="00B0657D" w:rsidP="00B0657D">
      <w:pPr>
        <w:pStyle w:val="14"/>
        <w:ind w:right="569"/>
        <w:rPr>
          <w:rStyle w:val="ae"/>
          <w:b/>
          <w:color w:val="000000" w:themeColor="text1"/>
          <w:shd w:val="clear" w:color="auto" w:fill="FFFFFF"/>
        </w:rPr>
      </w:pPr>
      <w:r w:rsidRPr="00FD1777">
        <w:rPr>
          <w:rStyle w:val="ae"/>
          <w:b/>
          <w:color w:val="000000" w:themeColor="text1"/>
          <w:shd w:val="clear" w:color="auto" w:fill="FFFFFF"/>
        </w:rPr>
        <w:t>ПОЛОЖЕННЯ</w:t>
      </w:r>
    </w:p>
    <w:p w14:paraId="20C4E44C" w14:textId="77777777" w:rsidR="00B0657D" w:rsidRPr="00FD1777" w:rsidRDefault="00B0657D" w:rsidP="00B0657D">
      <w:pPr>
        <w:pStyle w:val="14"/>
        <w:ind w:right="569"/>
        <w:rPr>
          <w:rStyle w:val="ae"/>
          <w:b/>
          <w:color w:val="000000" w:themeColor="text1"/>
          <w:shd w:val="clear" w:color="auto" w:fill="FFFFFF"/>
        </w:rPr>
      </w:pPr>
      <w:r w:rsidRPr="00FD1777">
        <w:rPr>
          <w:rStyle w:val="ae"/>
          <w:b/>
          <w:color w:val="000000" w:themeColor="text1"/>
          <w:shd w:val="clear" w:color="auto" w:fill="FFFFFF"/>
        </w:rPr>
        <w:t>про старосту Городоцької сільської ради</w:t>
      </w:r>
    </w:p>
    <w:p w14:paraId="3C76F952" w14:textId="77777777" w:rsidR="00B0657D" w:rsidRPr="008F5A9C" w:rsidRDefault="00B0657D" w:rsidP="00B0657D">
      <w:pPr>
        <w:pStyle w:val="14"/>
        <w:ind w:right="569" w:firstLine="142"/>
        <w:rPr>
          <w:rStyle w:val="ae"/>
          <w:rFonts w:ascii="Helvetica" w:hAnsi="Helvetica" w:cs="Helvetica"/>
          <w:color w:val="000000" w:themeColor="text1"/>
          <w:sz w:val="21"/>
          <w:szCs w:val="21"/>
          <w:shd w:val="clear" w:color="auto" w:fill="FFFFFF"/>
        </w:rPr>
      </w:pPr>
    </w:p>
    <w:p w14:paraId="3B47A418" w14:textId="77777777" w:rsidR="00B0657D" w:rsidRDefault="00B0657D" w:rsidP="00B0657D">
      <w:pPr>
        <w:pStyle w:val="14"/>
        <w:ind w:right="2" w:firstLine="567"/>
        <w:rPr>
          <w:rStyle w:val="ae"/>
          <w:color w:val="000000" w:themeColor="text1"/>
          <w:shd w:val="clear" w:color="auto" w:fill="FFFFFF"/>
        </w:rPr>
      </w:pPr>
      <w:r w:rsidRPr="008F5A9C">
        <w:rPr>
          <w:rStyle w:val="ae"/>
          <w:color w:val="000000" w:themeColor="text1"/>
          <w:shd w:val="clear" w:color="auto" w:fill="FFFFFF"/>
        </w:rPr>
        <w:t>I. Загальні положення</w:t>
      </w:r>
    </w:p>
    <w:p w14:paraId="466EF660" w14:textId="77777777" w:rsidR="00B0657D" w:rsidRPr="008F5A9C" w:rsidRDefault="00B0657D" w:rsidP="00B0657D">
      <w:pPr>
        <w:pStyle w:val="14"/>
        <w:ind w:right="2" w:firstLine="567"/>
        <w:rPr>
          <w:color w:val="000000" w:themeColor="text1"/>
          <w:shd w:val="clear" w:color="auto" w:fill="FFFFFF"/>
        </w:rPr>
      </w:pPr>
    </w:p>
    <w:p w14:paraId="29EE898F" w14:textId="77777777" w:rsidR="00B0657D" w:rsidRDefault="00B0657D" w:rsidP="00B0657D">
      <w:pPr>
        <w:pStyle w:val="14"/>
        <w:ind w:right="2" w:firstLine="567"/>
        <w:jc w:val="both"/>
        <w:rPr>
          <w:b w:val="0"/>
          <w:color w:val="000000" w:themeColor="text1"/>
          <w:shd w:val="clear" w:color="auto" w:fill="FFFFFF"/>
        </w:rPr>
      </w:pPr>
      <w:r w:rsidRPr="008F5A9C">
        <w:rPr>
          <w:b w:val="0"/>
          <w:color w:val="000000" w:themeColor="text1"/>
          <w:shd w:val="clear" w:color="auto" w:fill="FFFFFF"/>
        </w:rPr>
        <w:t xml:space="preserve">1.1. Положення про старосту </w:t>
      </w:r>
      <w:r>
        <w:rPr>
          <w:b w:val="0"/>
          <w:color w:val="000000" w:themeColor="text1"/>
          <w:shd w:val="clear" w:color="auto" w:fill="FFFFFF"/>
        </w:rPr>
        <w:t xml:space="preserve">Городоцької сільської </w:t>
      </w:r>
      <w:r w:rsidRPr="008F5A9C">
        <w:rPr>
          <w:b w:val="0"/>
          <w:color w:val="000000" w:themeColor="text1"/>
          <w:shd w:val="clear" w:color="auto" w:fill="FFFFFF"/>
        </w:rPr>
        <w:t>ради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та інших актів законодавства України і визначає права і обов’язки старости, порядок його</w:t>
      </w:r>
      <w:r>
        <w:rPr>
          <w:b w:val="0"/>
          <w:color w:val="000000" w:themeColor="text1"/>
          <w:shd w:val="clear" w:color="auto" w:fill="FFFFFF"/>
        </w:rPr>
        <w:t xml:space="preserve"> призначення </w:t>
      </w:r>
      <w:r w:rsidRPr="008F5A9C">
        <w:rPr>
          <w:b w:val="0"/>
          <w:color w:val="000000" w:themeColor="text1"/>
          <w:shd w:val="clear" w:color="auto" w:fill="FFFFFF"/>
        </w:rPr>
        <w:t xml:space="preserve"> та припинення повноважень, звітування, відповідальність та інші питання, пов’язані</w:t>
      </w:r>
      <w:r>
        <w:rPr>
          <w:b w:val="0"/>
          <w:color w:val="000000" w:themeColor="text1"/>
          <w:shd w:val="clear" w:color="auto" w:fill="FFFFFF"/>
        </w:rPr>
        <w:t xml:space="preserve"> з діяльністю старости.</w:t>
      </w:r>
    </w:p>
    <w:p w14:paraId="3F1FEDC5" w14:textId="77777777" w:rsidR="00B0657D" w:rsidRDefault="00B0657D" w:rsidP="00B0657D">
      <w:pPr>
        <w:pStyle w:val="14"/>
        <w:ind w:right="2" w:firstLine="567"/>
        <w:jc w:val="both"/>
        <w:rPr>
          <w:b w:val="0"/>
          <w:color w:val="000000" w:themeColor="text1"/>
          <w:shd w:val="clear" w:color="auto" w:fill="FFFFFF"/>
        </w:rPr>
      </w:pPr>
    </w:p>
    <w:p w14:paraId="46F16898" w14:textId="77777777" w:rsidR="00B0657D" w:rsidRDefault="00B0657D" w:rsidP="00B0657D">
      <w:pPr>
        <w:pStyle w:val="14"/>
        <w:ind w:right="2" w:firstLine="567"/>
        <w:rPr>
          <w:rStyle w:val="ae"/>
          <w:color w:val="000000" w:themeColor="text1"/>
          <w:shd w:val="clear" w:color="auto" w:fill="FFFFFF"/>
        </w:rPr>
      </w:pPr>
      <w:r w:rsidRPr="008F5A9C">
        <w:rPr>
          <w:rStyle w:val="ae"/>
          <w:color w:val="000000" w:themeColor="text1"/>
          <w:shd w:val="clear" w:color="auto" w:fill="FFFFFF"/>
        </w:rPr>
        <w:t>ІІ. Правовий статус старости</w:t>
      </w:r>
    </w:p>
    <w:p w14:paraId="36467ABE" w14:textId="77777777" w:rsidR="00B0657D" w:rsidRDefault="00B0657D" w:rsidP="00B0657D">
      <w:pPr>
        <w:pStyle w:val="14"/>
        <w:ind w:right="2" w:firstLine="567"/>
        <w:rPr>
          <w:b w:val="0"/>
          <w:color w:val="000000" w:themeColor="text1"/>
          <w:shd w:val="clear" w:color="auto" w:fill="FFFFFF"/>
        </w:rPr>
      </w:pPr>
    </w:p>
    <w:p w14:paraId="48DF979A" w14:textId="77777777" w:rsidR="00B0657D" w:rsidRDefault="00B0657D" w:rsidP="00B0657D">
      <w:pPr>
        <w:pStyle w:val="14"/>
        <w:ind w:right="2" w:firstLine="567"/>
        <w:jc w:val="both"/>
        <w:rPr>
          <w:b w:val="0"/>
          <w:color w:val="000000" w:themeColor="text1"/>
          <w:shd w:val="clear" w:color="auto" w:fill="FFFFFF"/>
        </w:rPr>
      </w:pPr>
      <w:r w:rsidRPr="008F5A9C">
        <w:rPr>
          <w:b w:val="0"/>
          <w:color w:val="000000" w:themeColor="text1"/>
          <w:shd w:val="clear" w:color="auto" w:fill="FFFFFF"/>
        </w:rPr>
        <w:t>2.1.Староста є посадовою особою місцевого самоврядування.</w:t>
      </w:r>
    </w:p>
    <w:p w14:paraId="44C7BAD9" w14:textId="77777777" w:rsidR="00B0657D" w:rsidRDefault="00B0657D" w:rsidP="00B0657D">
      <w:pPr>
        <w:pStyle w:val="14"/>
        <w:ind w:right="2" w:firstLine="567"/>
        <w:jc w:val="both"/>
        <w:rPr>
          <w:b w:val="0"/>
          <w:color w:val="000000" w:themeColor="text1"/>
          <w:shd w:val="clear" w:color="auto" w:fill="FFFFFF"/>
        </w:rPr>
      </w:pPr>
      <w:r w:rsidRPr="008F5A9C">
        <w:rPr>
          <w:b w:val="0"/>
          <w:color w:val="000000" w:themeColor="text1"/>
          <w:shd w:val="clear" w:color="auto" w:fill="FFFFFF"/>
        </w:rPr>
        <w:t>2.2. Порядок організації роботи старости визначається Законом України «Про місцеве самоврядування в Україні» та іншими законами України, а також</w:t>
      </w:r>
      <w:r>
        <w:rPr>
          <w:b w:val="0"/>
          <w:color w:val="000000" w:themeColor="text1"/>
          <w:shd w:val="clear" w:color="auto" w:fill="FFFFFF"/>
        </w:rPr>
        <w:t xml:space="preserve"> цим Положенням.</w:t>
      </w:r>
    </w:p>
    <w:p w14:paraId="3D57F0BF" w14:textId="77777777" w:rsidR="00B0657D" w:rsidRDefault="00B0657D" w:rsidP="00B0657D">
      <w:pPr>
        <w:pStyle w:val="14"/>
        <w:ind w:right="2" w:firstLine="567"/>
        <w:jc w:val="both"/>
        <w:rPr>
          <w:b w:val="0"/>
          <w:color w:val="000000" w:themeColor="text1"/>
          <w:shd w:val="clear" w:color="auto" w:fill="FFFFFF"/>
        </w:rPr>
      </w:pPr>
      <w:r w:rsidRPr="008F5A9C">
        <w:rPr>
          <w:b w:val="0"/>
          <w:color w:val="000000" w:themeColor="text1"/>
          <w:shd w:val="clear" w:color="auto" w:fill="FFFFFF"/>
        </w:rPr>
        <w:t>2.3. Староста діє лише на підставі, в межах повноважень та у спосіб, що передбачені Конституцією і законами України, у своїй діяльності керується Конституцією і законами України, актами Президента України, Кабінету Міністрів України, цим Положенням, рішеннями</w:t>
      </w:r>
      <w:r>
        <w:rPr>
          <w:b w:val="0"/>
          <w:color w:val="000000" w:themeColor="text1"/>
          <w:shd w:val="clear" w:color="auto" w:fill="FFFFFF"/>
        </w:rPr>
        <w:t xml:space="preserve"> Городоцької сільської ради (далі Рада)</w:t>
      </w:r>
    </w:p>
    <w:p w14:paraId="71BBA806" w14:textId="77777777" w:rsidR="00B0657D" w:rsidRDefault="00B0657D" w:rsidP="00B0657D">
      <w:pPr>
        <w:pStyle w:val="14"/>
        <w:ind w:right="2" w:firstLine="567"/>
        <w:jc w:val="both"/>
        <w:rPr>
          <w:b w:val="0"/>
          <w:color w:val="000000" w:themeColor="text1"/>
          <w:shd w:val="clear" w:color="auto" w:fill="FFFFFF"/>
        </w:rPr>
      </w:pPr>
      <w:r w:rsidRPr="008F5A9C">
        <w:rPr>
          <w:b w:val="0"/>
          <w:color w:val="000000" w:themeColor="text1"/>
          <w:shd w:val="clear" w:color="auto" w:fill="FFFFFF"/>
        </w:rPr>
        <w:t>2.4. На старосту поширюються вимоги щодо обмеження сумісності його діяльності з іншою роботою (діяльністю), встановлені Законом України «Про місцеве самоврядування в Україні» для сільського, селищного,</w:t>
      </w:r>
      <w:r>
        <w:rPr>
          <w:b w:val="0"/>
          <w:color w:val="000000" w:themeColor="text1"/>
          <w:shd w:val="clear" w:color="auto" w:fill="FFFFFF"/>
        </w:rPr>
        <w:t xml:space="preserve"> міського голови.</w:t>
      </w:r>
    </w:p>
    <w:p w14:paraId="4729E9D0" w14:textId="77777777" w:rsidR="00B0657D" w:rsidRDefault="00B0657D" w:rsidP="00B0657D">
      <w:pPr>
        <w:pStyle w:val="14"/>
        <w:ind w:right="2" w:firstLine="567"/>
        <w:jc w:val="both"/>
        <w:rPr>
          <w:rStyle w:val="ae"/>
          <w:rFonts w:ascii="Helvetica" w:hAnsi="Helvetica" w:cs="Helvetica"/>
          <w:color w:val="555555"/>
          <w:sz w:val="21"/>
          <w:szCs w:val="21"/>
          <w:shd w:val="clear" w:color="auto" w:fill="FFFFFF"/>
        </w:rPr>
      </w:pPr>
      <w:r w:rsidRPr="008F5A9C">
        <w:rPr>
          <w:b w:val="0"/>
          <w:color w:val="000000" w:themeColor="text1"/>
          <w:shd w:val="clear" w:color="auto" w:fill="FFFFFF"/>
        </w:rPr>
        <w:t xml:space="preserve"> </w:t>
      </w:r>
    </w:p>
    <w:p w14:paraId="2DFB9F50" w14:textId="77777777" w:rsidR="00B0657D" w:rsidRDefault="00B0657D" w:rsidP="00B0657D">
      <w:pPr>
        <w:pStyle w:val="14"/>
        <w:ind w:right="2" w:firstLine="567"/>
        <w:rPr>
          <w:rStyle w:val="ae"/>
          <w:color w:val="000000" w:themeColor="text1"/>
          <w:shd w:val="clear" w:color="auto" w:fill="FFFFFF"/>
        </w:rPr>
      </w:pPr>
      <w:r w:rsidRPr="00B83964">
        <w:rPr>
          <w:rStyle w:val="ae"/>
          <w:color w:val="000000" w:themeColor="text1"/>
          <w:shd w:val="clear" w:color="auto" w:fill="FFFFFF"/>
        </w:rPr>
        <w:t>ІІІ. Повноваження старости</w:t>
      </w:r>
    </w:p>
    <w:p w14:paraId="291B963B" w14:textId="77777777" w:rsidR="00B0657D" w:rsidRDefault="00B0657D" w:rsidP="00B0657D">
      <w:pPr>
        <w:pStyle w:val="14"/>
        <w:ind w:right="2" w:firstLine="567"/>
        <w:rPr>
          <w:b w:val="0"/>
          <w:color w:val="000000" w:themeColor="text1"/>
          <w:shd w:val="clear" w:color="auto" w:fill="FFFFFF"/>
        </w:rPr>
      </w:pPr>
    </w:p>
    <w:p w14:paraId="225F2AEE"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3.1.</w:t>
      </w:r>
      <w:r>
        <w:rPr>
          <w:b w:val="0"/>
          <w:color w:val="000000" w:themeColor="text1"/>
          <w:shd w:val="clear" w:color="auto" w:fill="FFFFFF"/>
        </w:rPr>
        <w:t>Повноваження старости:</w:t>
      </w:r>
    </w:p>
    <w:p w14:paraId="37FEA99A"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 xml:space="preserve">1) представляє інтереси жителів відповідного </w:t>
      </w:r>
      <w:proofErr w:type="spellStart"/>
      <w:r w:rsidRPr="0027409D">
        <w:rPr>
          <w:b w:val="0"/>
          <w:color w:val="000000" w:themeColor="text1"/>
          <w:shd w:val="clear" w:color="auto" w:fill="FFFFFF"/>
        </w:rPr>
        <w:t>старостинського</w:t>
      </w:r>
      <w:proofErr w:type="spellEnd"/>
      <w:r w:rsidRPr="0027409D">
        <w:rPr>
          <w:b w:val="0"/>
          <w:color w:val="000000" w:themeColor="text1"/>
          <w:shd w:val="clear" w:color="auto" w:fill="FFFFFF"/>
        </w:rPr>
        <w:t xml:space="preserve"> округу</w:t>
      </w:r>
      <w:r>
        <w:rPr>
          <w:b w:val="0"/>
          <w:color w:val="000000" w:themeColor="text1"/>
          <w:shd w:val="clear" w:color="auto" w:fill="FFFFFF"/>
        </w:rPr>
        <w:t xml:space="preserve"> у виконавчих органах сільської ради; </w:t>
      </w:r>
    </w:p>
    <w:p w14:paraId="3FBD5B2D"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2) бере участь у пленарних засіданнях Ради та засіданнях її постійних комісій з правом дорадчого голосу. Бере участь у засіданнях виконавчого комітету</w:t>
      </w:r>
      <w:r>
        <w:rPr>
          <w:b w:val="0"/>
          <w:color w:val="000000" w:themeColor="text1"/>
          <w:shd w:val="clear" w:color="auto" w:fill="FFFFFF"/>
        </w:rPr>
        <w:t xml:space="preserve"> сільської ради;  </w:t>
      </w:r>
    </w:p>
    <w:p w14:paraId="5E5FAC35"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 xml:space="preserve">3) має право на гарантований виступ на пленарних засіданнях Ради, засіданнях її постійних комісій та виконавчого комітету з питань, що стосуються інтересів жителів відповідного </w:t>
      </w:r>
      <w:proofErr w:type="spellStart"/>
      <w:r w:rsidRPr="0027409D">
        <w:rPr>
          <w:b w:val="0"/>
          <w:color w:val="000000" w:themeColor="text1"/>
          <w:shd w:val="clear" w:color="auto" w:fill="FFFFFF"/>
        </w:rPr>
        <w:t>старостинського</w:t>
      </w:r>
      <w:proofErr w:type="spellEnd"/>
      <w:r w:rsidRPr="0027409D">
        <w:rPr>
          <w:b w:val="0"/>
          <w:color w:val="000000" w:themeColor="text1"/>
          <w:shd w:val="clear" w:color="auto" w:fill="FFFFFF"/>
        </w:rPr>
        <w:t xml:space="preserve"> округу;</w:t>
      </w:r>
    </w:p>
    <w:p w14:paraId="175E4573"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 xml:space="preserve">4) сприяє жителям відповідного </w:t>
      </w:r>
      <w:proofErr w:type="spellStart"/>
      <w:r w:rsidRPr="0027409D">
        <w:rPr>
          <w:b w:val="0"/>
          <w:color w:val="000000" w:themeColor="text1"/>
          <w:shd w:val="clear" w:color="auto" w:fill="FFFFFF"/>
        </w:rPr>
        <w:t>старостинського</w:t>
      </w:r>
      <w:proofErr w:type="spellEnd"/>
      <w:r w:rsidRPr="0027409D">
        <w:rPr>
          <w:b w:val="0"/>
          <w:color w:val="000000" w:themeColor="text1"/>
          <w:shd w:val="clear" w:color="auto" w:fill="FFFFFF"/>
        </w:rPr>
        <w:t xml:space="preserve"> округу у підготовці </w:t>
      </w:r>
      <w:r w:rsidRPr="0027409D">
        <w:rPr>
          <w:b w:val="0"/>
          <w:color w:val="000000" w:themeColor="text1"/>
          <w:shd w:val="clear" w:color="auto" w:fill="FFFFFF"/>
        </w:rPr>
        <w:lastRenderedPageBreak/>
        <w:t>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Надає адміністративні послуги та/або виконує окремі завдання адміністратора центру надання адміністративних послуг</w:t>
      </w:r>
      <w:r>
        <w:rPr>
          <w:b w:val="0"/>
          <w:color w:val="000000" w:themeColor="text1"/>
          <w:shd w:val="clear" w:color="auto" w:fill="FFFFFF"/>
        </w:rPr>
        <w:t xml:space="preserve"> (у разі утворення такого центру); </w:t>
      </w:r>
    </w:p>
    <w:p w14:paraId="169AF83D"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5) бере участь в організації виконання рішень Ради, її виконавчого комітету, розпоряджень с</w:t>
      </w:r>
      <w:r>
        <w:rPr>
          <w:b w:val="0"/>
          <w:color w:val="000000" w:themeColor="text1"/>
          <w:shd w:val="clear" w:color="auto" w:fill="FFFFFF"/>
        </w:rPr>
        <w:t xml:space="preserve">ільського </w:t>
      </w:r>
      <w:r w:rsidRPr="0027409D">
        <w:rPr>
          <w:b w:val="0"/>
          <w:color w:val="000000" w:themeColor="text1"/>
          <w:shd w:val="clear" w:color="auto" w:fill="FFFFFF"/>
        </w:rPr>
        <w:t xml:space="preserve">голови на території відповідного </w:t>
      </w:r>
      <w:proofErr w:type="spellStart"/>
      <w:r w:rsidRPr="0027409D">
        <w:rPr>
          <w:b w:val="0"/>
          <w:color w:val="000000" w:themeColor="text1"/>
          <w:shd w:val="clear" w:color="auto" w:fill="FFFFFF"/>
        </w:rPr>
        <w:t>старостинського</w:t>
      </w:r>
      <w:proofErr w:type="spellEnd"/>
      <w:r w:rsidRPr="0027409D">
        <w:rPr>
          <w:b w:val="0"/>
          <w:color w:val="000000" w:themeColor="text1"/>
          <w:shd w:val="clear" w:color="auto" w:fill="FFFFFF"/>
        </w:rPr>
        <w:t xml:space="preserve"> округу та у здійсненні контролю за їх виконанням;</w:t>
      </w:r>
    </w:p>
    <w:p w14:paraId="5231FD1F"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 xml:space="preserve">6) бере участь у підготовці пропозицій до проекту місцевого бюджету в частині фінансування програм, що реалізуються на території відповідного </w:t>
      </w:r>
      <w:proofErr w:type="spellStart"/>
      <w:r w:rsidRPr="0027409D">
        <w:rPr>
          <w:b w:val="0"/>
          <w:color w:val="000000" w:themeColor="text1"/>
          <w:shd w:val="clear" w:color="auto" w:fill="FFFFFF"/>
        </w:rPr>
        <w:t>старостинського</w:t>
      </w:r>
      <w:proofErr w:type="spellEnd"/>
      <w:r>
        <w:rPr>
          <w:b w:val="0"/>
          <w:color w:val="000000" w:themeColor="text1"/>
          <w:shd w:val="clear" w:color="auto" w:fill="FFFFFF"/>
        </w:rPr>
        <w:t xml:space="preserve"> округу;</w:t>
      </w:r>
    </w:p>
    <w:p w14:paraId="62C87A9B"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7) вносить пропозиції до виконавчого комітету с</w:t>
      </w:r>
      <w:r>
        <w:rPr>
          <w:b w:val="0"/>
          <w:color w:val="000000" w:themeColor="text1"/>
          <w:shd w:val="clear" w:color="auto" w:fill="FFFFFF"/>
        </w:rPr>
        <w:t>ільськ</w:t>
      </w:r>
      <w:r w:rsidRPr="0027409D">
        <w:rPr>
          <w:b w:val="0"/>
          <w:color w:val="000000" w:themeColor="text1"/>
          <w:shd w:val="clear" w:color="auto" w:fill="FFFFFF"/>
        </w:rPr>
        <w:t xml:space="preserve">ої ради з питань діяльності на території відповідного </w:t>
      </w:r>
      <w:proofErr w:type="spellStart"/>
      <w:r w:rsidRPr="0027409D">
        <w:rPr>
          <w:b w:val="0"/>
          <w:color w:val="000000" w:themeColor="text1"/>
          <w:shd w:val="clear" w:color="auto" w:fill="FFFFFF"/>
        </w:rPr>
        <w:t>старостинського</w:t>
      </w:r>
      <w:proofErr w:type="spellEnd"/>
      <w:r w:rsidRPr="0027409D">
        <w:rPr>
          <w:b w:val="0"/>
          <w:color w:val="000000" w:themeColor="text1"/>
          <w:shd w:val="clear" w:color="auto" w:fill="FFFFFF"/>
        </w:rPr>
        <w:t xml:space="preserve"> округу виконавчих органів с</w:t>
      </w:r>
      <w:r>
        <w:rPr>
          <w:b w:val="0"/>
          <w:color w:val="000000" w:themeColor="text1"/>
          <w:shd w:val="clear" w:color="auto" w:fill="FFFFFF"/>
        </w:rPr>
        <w:t>ільськ</w:t>
      </w:r>
      <w:r w:rsidRPr="0027409D">
        <w:rPr>
          <w:b w:val="0"/>
          <w:color w:val="000000" w:themeColor="text1"/>
          <w:shd w:val="clear" w:color="auto" w:fill="FFFFFF"/>
        </w:rPr>
        <w:t>ої ради, підприємств, установ, організацій комунальної</w:t>
      </w:r>
      <w:r>
        <w:rPr>
          <w:b w:val="0"/>
          <w:color w:val="000000" w:themeColor="text1"/>
          <w:shd w:val="clear" w:color="auto" w:fill="FFFFFF"/>
        </w:rPr>
        <w:t xml:space="preserve"> власності та їх посадових осіб;</w:t>
      </w:r>
      <w:r w:rsidRPr="0027409D">
        <w:rPr>
          <w:b w:val="0"/>
          <w:color w:val="000000" w:themeColor="text1"/>
          <w:shd w:val="clear" w:color="auto" w:fill="FFFFFF"/>
        </w:rPr>
        <w:t xml:space="preserve"> </w:t>
      </w:r>
    </w:p>
    <w:p w14:paraId="40147F2D" w14:textId="77777777" w:rsidR="00B0657D" w:rsidRDefault="00B0657D" w:rsidP="00B0657D">
      <w:pPr>
        <w:pStyle w:val="14"/>
        <w:ind w:right="2" w:firstLine="567"/>
        <w:jc w:val="both"/>
        <w:rPr>
          <w:b w:val="0"/>
          <w:color w:val="000000" w:themeColor="text1"/>
          <w:shd w:val="clear" w:color="auto" w:fill="FFFFFF"/>
        </w:rPr>
      </w:pPr>
      <w:r>
        <w:rPr>
          <w:b w:val="0"/>
          <w:color w:val="000000" w:themeColor="text1"/>
          <w:shd w:val="clear" w:color="auto" w:fill="FFFFFF"/>
        </w:rPr>
        <w:t xml:space="preserve">8) бере участь у підготовці </w:t>
      </w:r>
      <w:proofErr w:type="spellStart"/>
      <w:r>
        <w:rPr>
          <w:b w:val="0"/>
          <w:color w:val="000000" w:themeColor="text1"/>
          <w:shd w:val="clear" w:color="auto" w:fill="FFFFFF"/>
        </w:rPr>
        <w:t>проє</w:t>
      </w:r>
      <w:r w:rsidRPr="0027409D">
        <w:rPr>
          <w:b w:val="0"/>
          <w:color w:val="000000" w:themeColor="text1"/>
          <w:shd w:val="clear" w:color="auto" w:fill="FFFFFF"/>
        </w:rPr>
        <w:t>ктів</w:t>
      </w:r>
      <w:proofErr w:type="spellEnd"/>
      <w:r w:rsidRPr="0027409D">
        <w:rPr>
          <w:b w:val="0"/>
          <w:color w:val="000000" w:themeColor="text1"/>
          <w:shd w:val="clear" w:color="auto" w:fill="FFFFFF"/>
        </w:rPr>
        <w:t xml:space="preserve"> рішень Ради, що стосуються майна територіальної громади, розташованого на території відповідного </w:t>
      </w:r>
      <w:proofErr w:type="spellStart"/>
      <w:r w:rsidRPr="0027409D">
        <w:rPr>
          <w:b w:val="0"/>
          <w:color w:val="000000" w:themeColor="text1"/>
          <w:shd w:val="clear" w:color="auto" w:fill="FFFFFF"/>
        </w:rPr>
        <w:t>старостинського</w:t>
      </w:r>
      <w:proofErr w:type="spellEnd"/>
      <w:r>
        <w:rPr>
          <w:b w:val="0"/>
          <w:color w:val="000000" w:themeColor="text1"/>
          <w:shd w:val="clear" w:color="auto" w:fill="FFFFFF"/>
        </w:rPr>
        <w:t xml:space="preserve"> округу;</w:t>
      </w:r>
    </w:p>
    <w:p w14:paraId="6D5FA647"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Pr="0027409D">
        <w:rPr>
          <w:b w:val="0"/>
          <w:color w:val="000000" w:themeColor="text1"/>
          <w:shd w:val="clear" w:color="auto" w:fill="FFFFFF"/>
        </w:rPr>
        <w:t>старостинського</w:t>
      </w:r>
      <w:proofErr w:type="spellEnd"/>
      <w:r>
        <w:rPr>
          <w:b w:val="0"/>
          <w:color w:val="000000" w:themeColor="text1"/>
          <w:shd w:val="clear" w:color="auto" w:fill="FFFFFF"/>
        </w:rPr>
        <w:t xml:space="preserve"> округу;</w:t>
      </w:r>
    </w:p>
    <w:p w14:paraId="097AF632"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 xml:space="preserve">10) бере участь у здійсненні контролю за станом благоустрою відповідного </w:t>
      </w:r>
      <w:proofErr w:type="spellStart"/>
      <w:r w:rsidRPr="0027409D">
        <w:rPr>
          <w:b w:val="0"/>
          <w:color w:val="000000" w:themeColor="text1"/>
          <w:shd w:val="clear" w:color="auto" w:fill="FFFFFF"/>
        </w:rPr>
        <w:t>старостинського</w:t>
      </w:r>
      <w:proofErr w:type="spellEnd"/>
      <w:r w:rsidRPr="0027409D">
        <w:rPr>
          <w:b w:val="0"/>
          <w:color w:val="000000" w:themeColor="text1"/>
          <w:shd w:val="clear" w:color="auto" w:fill="FFFFFF"/>
        </w:rPr>
        <w:t xml:space="preserve"> округу та інформує с</w:t>
      </w:r>
      <w:r>
        <w:rPr>
          <w:b w:val="0"/>
          <w:color w:val="000000" w:themeColor="text1"/>
          <w:shd w:val="clear" w:color="auto" w:fill="FFFFFF"/>
        </w:rPr>
        <w:t>ільськ</w:t>
      </w:r>
      <w:r w:rsidRPr="0027409D">
        <w:rPr>
          <w:b w:val="0"/>
          <w:color w:val="000000" w:themeColor="text1"/>
          <w:shd w:val="clear" w:color="auto" w:fill="FFFFFF"/>
        </w:rPr>
        <w:t>ого голову, виконавчі органи с</w:t>
      </w:r>
      <w:r>
        <w:rPr>
          <w:b w:val="0"/>
          <w:color w:val="000000" w:themeColor="text1"/>
          <w:shd w:val="clear" w:color="auto" w:fill="FFFFFF"/>
        </w:rPr>
        <w:t>ільсько</w:t>
      </w:r>
      <w:r w:rsidRPr="0027409D">
        <w:rPr>
          <w:b w:val="0"/>
          <w:color w:val="000000" w:themeColor="text1"/>
          <w:shd w:val="clear" w:color="auto" w:fill="FFFFFF"/>
        </w:rPr>
        <w:t>ї ради про результати такого контролю;</w:t>
      </w:r>
    </w:p>
    <w:p w14:paraId="4D438E24"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11) отримує від виконавчих органів с</w:t>
      </w:r>
      <w:r>
        <w:rPr>
          <w:b w:val="0"/>
          <w:color w:val="000000" w:themeColor="text1"/>
          <w:shd w:val="clear" w:color="auto" w:fill="FFFFFF"/>
        </w:rPr>
        <w:t>ільськ</w:t>
      </w:r>
      <w:r w:rsidRPr="0027409D">
        <w:rPr>
          <w:b w:val="0"/>
          <w:color w:val="000000" w:themeColor="text1"/>
          <w:shd w:val="clear" w:color="auto" w:fill="FFFFFF"/>
        </w:rPr>
        <w:t>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w:t>
      </w:r>
      <w:r>
        <w:rPr>
          <w:b w:val="0"/>
          <w:color w:val="000000" w:themeColor="text1"/>
          <w:shd w:val="clear" w:color="auto" w:fill="FFFFFF"/>
        </w:rPr>
        <w:t xml:space="preserve"> повноважень;</w:t>
      </w:r>
    </w:p>
    <w:p w14:paraId="33B0DAD6"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w:t>
      </w:r>
      <w:r>
        <w:rPr>
          <w:b w:val="0"/>
          <w:color w:val="000000" w:themeColor="text1"/>
          <w:shd w:val="clear" w:color="auto" w:fill="FFFFFF"/>
        </w:rPr>
        <w:t xml:space="preserve"> у відповідному </w:t>
      </w:r>
      <w:proofErr w:type="spellStart"/>
      <w:r>
        <w:rPr>
          <w:b w:val="0"/>
          <w:color w:val="000000" w:themeColor="text1"/>
          <w:shd w:val="clear" w:color="auto" w:fill="FFFFFF"/>
        </w:rPr>
        <w:t>старостинському</w:t>
      </w:r>
      <w:proofErr w:type="spellEnd"/>
      <w:r>
        <w:rPr>
          <w:b w:val="0"/>
          <w:color w:val="000000" w:themeColor="text1"/>
          <w:shd w:val="clear" w:color="auto" w:fill="FFFFFF"/>
        </w:rPr>
        <w:t xml:space="preserve"> окрузі;</w:t>
      </w:r>
    </w:p>
    <w:p w14:paraId="22C822D4" w14:textId="77777777" w:rsidR="00B0657D" w:rsidRDefault="00B0657D" w:rsidP="00B0657D">
      <w:pPr>
        <w:pStyle w:val="14"/>
        <w:ind w:right="2" w:firstLine="567"/>
        <w:jc w:val="both"/>
        <w:rPr>
          <w:b w:val="0"/>
          <w:color w:val="000000" w:themeColor="text1"/>
          <w:shd w:val="clear" w:color="auto" w:fill="FFFFFF"/>
        </w:rPr>
      </w:pPr>
      <w:r w:rsidRPr="0027409D">
        <w:rPr>
          <w:b w:val="0"/>
          <w:color w:val="000000" w:themeColor="text1"/>
          <w:shd w:val="clear" w:color="auto" w:fill="FFFFFF"/>
        </w:rPr>
        <w:t>13) здійснює інші повноваження, визначені Законом України «Про місцеве самоврядування в Україні» та іншими законами України.</w:t>
      </w:r>
    </w:p>
    <w:p w14:paraId="72ECE5BF" w14:textId="77777777" w:rsidR="00B0657D" w:rsidRPr="00357F14" w:rsidRDefault="00B0657D" w:rsidP="00B0657D">
      <w:pPr>
        <w:pStyle w:val="14"/>
        <w:ind w:right="2" w:firstLine="567"/>
        <w:jc w:val="both"/>
        <w:rPr>
          <w:b w:val="0"/>
          <w:color w:val="666666"/>
          <w:shd w:val="clear" w:color="auto" w:fill="FFFFFF"/>
        </w:rPr>
      </w:pPr>
    </w:p>
    <w:p w14:paraId="0536BC36" w14:textId="77777777" w:rsidR="00B0657D" w:rsidRDefault="00B0657D" w:rsidP="00B0657D">
      <w:pPr>
        <w:pStyle w:val="14"/>
        <w:ind w:right="2" w:firstLine="567"/>
        <w:jc w:val="both"/>
        <w:rPr>
          <w:b w:val="0"/>
          <w:color w:val="000000" w:themeColor="text1"/>
          <w:shd w:val="clear" w:color="auto" w:fill="FFFFFF"/>
        </w:rPr>
      </w:pPr>
      <w:r w:rsidRPr="00F769D2">
        <w:rPr>
          <w:b w:val="0"/>
          <w:color w:val="000000" w:themeColor="text1"/>
          <w:shd w:val="clear" w:color="auto" w:fill="FFFFFF"/>
        </w:rPr>
        <w:t>3.2.</w:t>
      </w:r>
      <w:r>
        <w:rPr>
          <w:b w:val="0"/>
          <w:color w:val="000000" w:themeColor="text1"/>
          <w:shd w:val="clear" w:color="auto" w:fill="FFFFFF"/>
        </w:rPr>
        <w:t>Обов</w:t>
      </w:r>
      <w:r w:rsidRPr="008F5A9C">
        <w:rPr>
          <w:b w:val="0"/>
          <w:color w:val="000000" w:themeColor="text1"/>
          <w:shd w:val="clear" w:color="auto" w:fill="FFFFFF"/>
        </w:rPr>
        <w:t>’</w:t>
      </w:r>
      <w:r>
        <w:rPr>
          <w:b w:val="0"/>
          <w:color w:val="000000" w:themeColor="text1"/>
          <w:shd w:val="clear" w:color="auto" w:fill="FFFFFF"/>
        </w:rPr>
        <w:t>язки старости :</w:t>
      </w:r>
    </w:p>
    <w:p w14:paraId="1FDF25C8"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1) брати участь в організації та проведенні зборів жителів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та у оформленні документів цих зборів, вносити пропозиції до порядку денного зборів; організовувати виконання рішень зборів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та здійснювати</w:t>
      </w:r>
      <w:r>
        <w:rPr>
          <w:b w:val="0"/>
          <w:color w:val="000000" w:themeColor="text1"/>
          <w:shd w:val="clear" w:color="auto" w:fill="FFFFFF"/>
        </w:rPr>
        <w:t xml:space="preserve"> моніторинг їх виконання; </w:t>
      </w:r>
    </w:p>
    <w:p w14:paraId="4EB92C0B"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2) сприяти виконанню на території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w:t>
      </w:r>
      <w:r>
        <w:rPr>
          <w:b w:val="0"/>
          <w:color w:val="000000" w:themeColor="text1"/>
          <w:shd w:val="clear" w:color="auto" w:fill="FFFFFF"/>
        </w:rPr>
        <w:t xml:space="preserve"> з цих питань;</w:t>
      </w:r>
    </w:p>
    <w:p w14:paraId="30DB794A"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3) вести прийом громадян згідно з визначеним графіком, здійснювати моніторинг стану дотримання їхніх прав і законних інтересів у сфері </w:t>
      </w:r>
      <w:r w:rsidRPr="006A755F">
        <w:rPr>
          <w:b w:val="0"/>
          <w:color w:val="000000" w:themeColor="text1"/>
          <w:shd w:val="clear" w:color="auto" w:fill="FFFFFF"/>
        </w:rPr>
        <w:lastRenderedPageBreak/>
        <w:t>соціального захисту, культури, освіти, фізичної культури та спорту, житлово-комунального господарства, реалізації ними права на працю та медичну</w:t>
      </w:r>
      <w:r>
        <w:rPr>
          <w:b w:val="0"/>
          <w:color w:val="000000" w:themeColor="text1"/>
          <w:shd w:val="clear" w:color="auto" w:fill="FFFFFF"/>
        </w:rPr>
        <w:t xml:space="preserve"> допомогу;</w:t>
      </w:r>
    </w:p>
    <w:p w14:paraId="6EC8D6CF"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4) вести облік та узагальнювати пропозиції жителів громади з питань соціально-економічного та культурного розвитку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соціального, побутового та транспортного обслуговування</w:t>
      </w:r>
      <w:r>
        <w:rPr>
          <w:b w:val="0"/>
          <w:color w:val="000000" w:themeColor="text1"/>
          <w:shd w:val="clear" w:color="auto" w:fill="FFFFFF"/>
        </w:rPr>
        <w:t xml:space="preserve"> його жителів; </w:t>
      </w:r>
    </w:p>
    <w:p w14:paraId="29E5B59E"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5) приймати від жителів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заяви, адресовані с</w:t>
      </w:r>
      <w:r>
        <w:rPr>
          <w:b w:val="0"/>
          <w:color w:val="000000" w:themeColor="text1"/>
          <w:shd w:val="clear" w:color="auto" w:fill="FFFFFF"/>
        </w:rPr>
        <w:t>ільській</w:t>
      </w:r>
      <w:r w:rsidRPr="006A755F">
        <w:rPr>
          <w:b w:val="0"/>
          <w:color w:val="000000" w:themeColor="text1"/>
          <w:shd w:val="clear" w:color="auto" w:fill="FFFFFF"/>
        </w:rPr>
        <w:t xml:space="preserve"> раді та їхнім посадовим особам, передавати їх за призначенням;</w:t>
      </w:r>
    </w:p>
    <w:p w14:paraId="6C752FF5"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6) сприяти проведенню контрольних заходів на території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(землекористування, довкілля, об’єкти житлово-комунальної інфраструктури тощо);</w:t>
      </w:r>
    </w:p>
    <w:p w14:paraId="66BDC7BB"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7) здійснювати моніторинг за дотриманням на території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громадського порядку, станом виконанням встановлених рішеннями Ради правил з питань благоустрою території населених пунктів територіальної громади, забезпечення в них чистоти і порядку, торгівлі на ринках та зберігання тиші в громадських місцях тощо;</w:t>
      </w:r>
    </w:p>
    <w:p w14:paraId="19A44959"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8) контролювати дотримання правил використання об’єктів комунальної власності територіальної громади, що розташовані на території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с</w:t>
      </w:r>
      <w:r>
        <w:rPr>
          <w:b w:val="0"/>
          <w:color w:val="000000" w:themeColor="text1"/>
          <w:shd w:val="clear" w:color="auto" w:fill="FFFFFF"/>
        </w:rPr>
        <w:t>ільськ</w:t>
      </w:r>
      <w:r w:rsidRPr="006A755F">
        <w:rPr>
          <w:b w:val="0"/>
          <w:color w:val="000000" w:themeColor="text1"/>
          <w:shd w:val="clear" w:color="auto" w:fill="FFFFFF"/>
        </w:rPr>
        <w:t>ої ради;</w:t>
      </w:r>
    </w:p>
    <w:p w14:paraId="4E9E8AD6"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9) надавати пропозиції виконавчому комітету Ради щодо погодження режиму роботи закладів торгівлі, громадського харчування розміщених на території</w:t>
      </w:r>
      <w:r>
        <w:rPr>
          <w:b w:val="0"/>
          <w:color w:val="000000" w:themeColor="text1"/>
          <w:shd w:val="clear" w:color="auto" w:fill="FFFFFF"/>
        </w:rPr>
        <w:t xml:space="preserve"> відповідного </w:t>
      </w:r>
      <w:proofErr w:type="spellStart"/>
      <w:r>
        <w:rPr>
          <w:b w:val="0"/>
          <w:color w:val="000000" w:themeColor="text1"/>
          <w:shd w:val="clear" w:color="auto" w:fill="FFFFFF"/>
        </w:rPr>
        <w:t>старостинського</w:t>
      </w:r>
      <w:proofErr w:type="spellEnd"/>
      <w:r>
        <w:rPr>
          <w:b w:val="0"/>
          <w:color w:val="000000" w:themeColor="text1"/>
          <w:shd w:val="clear" w:color="auto" w:fill="FFFFFF"/>
        </w:rPr>
        <w:t xml:space="preserve"> округу; </w:t>
      </w:r>
      <w:r w:rsidRPr="006A755F">
        <w:rPr>
          <w:b w:val="0"/>
          <w:color w:val="000000" w:themeColor="text1"/>
          <w:shd w:val="clear" w:color="auto" w:fill="FFFFFF"/>
        </w:rPr>
        <w:t xml:space="preserve"> </w:t>
      </w:r>
    </w:p>
    <w:p w14:paraId="334113BA"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10) надавати практичну допомогу органам самоорганізації населення у виконанні ними своїх завдань та повноважень;</w:t>
      </w:r>
    </w:p>
    <w:p w14:paraId="629E9432"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11) не допускати на території відповідного </w:t>
      </w:r>
      <w:proofErr w:type="spellStart"/>
      <w:r w:rsidRPr="006A755F">
        <w:rPr>
          <w:b w:val="0"/>
          <w:color w:val="000000" w:themeColor="text1"/>
          <w:shd w:val="clear" w:color="auto" w:fill="FFFFFF"/>
        </w:rPr>
        <w:t>старостинського</w:t>
      </w:r>
      <w:proofErr w:type="spellEnd"/>
      <w:r w:rsidRPr="006A755F">
        <w:rPr>
          <w:b w:val="0"/>
          <w:color w:val="000000" w:themeColor="text1"/>
          <w:shd w:val="clear" w:color="auto" w:fill="FFFFFF"/>
        </w:rPr>
        <w:t xml:space="preserve"> округу дій чи бездіяльності, які можуть зашкодити інтересам територіальної громади</w:t>
      </w:r>
      <w:r>
        <w:rPr>
          <w:b w:val="0"/>
          <w:color w:val="000000" w:themeColor="text1"/>
          <w:shd w:val="clear" w:color="auto" w:fill="FFFFFF"/>
        </w:rPr>
        <w:t xml:space="preserve"> т</w:t>
      </w:r>
      <w:r w:rsidRPr="006A755F">
        <w:rPr>
          <w:b w:val="0"/>
          <w:color w:val="000000" w:themeColor="text1"/>
          <w:shd w:val="clear" w:color="auto" w:fill="FFFFFF"/>
        </w:rPr>
        <w:t>а</w:t>
      </w:r>
      <w:r>
        <w:rPr>
          <w:b w:val="0"/>
          <w:color w:val="000000" w:themeColor="text1"/>
          <w:shd w:val="clear" w:color="auto" w:fill="FFFFFF"/>
        </w:rPr>
        <w:t xml:space="preserve"> держави; </w:t>
      </w:r>
    </w:p>
    <w:p w14:paraId="78A822E5"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12) дотримуватися правил службової етики, встановлених законодавчими</w:t>
      </w:r>
      <w:r>
        <w:rPr>
          <w:b w:val="0"/>
          <w:color w:val="000000" w:themeColor="text1"/>
          <w:shd w:val="clear" w:color="auto" w:fill="FFFFFF"/>
        </w:rPr>
        <w:t xml:space="preserve"> актами України;</w:t>
      </w:r>
    </w:p>
    <w:p w14:paraId="654F9823"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13) надавати адміністративні послуги</w:t>
      </w:r>
      <w:r>
        <w:rPr>
          <w:b w:val="0"/>
          <w:color w:val="000000" w:themeColor="text1"/>
          <w:shd w:val="clear" w:color="auto" w:fill="FFFFFF"/>
        </w:rPr>
        <w:t xml:space="preserve">, в </w:t>
      </w:r>
      <w:proofErr w:type="spellStart"/>
      <w:r>
        <w:rPr>
          <w:b w:val="0"/>
          <w:color w:val="000000" w:themeColor="text1"/>
          <w:shd w:val="clear" w:color="auto" w:fill="FFFFFF"/>
        </w:rPr>
        <w:t>т.ч</w:t>
      </w:r>
      <w:proofErr w:type="spellEnd"/>
      <w:r>
        <w:rPr>
          <w:b w:val="0"/>
          <w:color w:val="000000" w:themeColor="text1"/>
          <w:shd w:val="clear" w:color="auto" w:fill="FFFFFF"/>
        </w:rPr>
        <w:t xml:space="preserve">. </w:t>
      </w:r>
      <w:r w:rsidRPr="006A755F">
        <w:rPr>
          <w:b w:val="0"/>
          <w:color w:val="000000" w:themeColor="text1"/>
          <w:shd w:val="clear" w:color="auto" w:fill="FFFFFF"/>
        </w:rPr>
        <w:t>здійснювати реєстрацію місця проживання особи та зняття з реєстрації</w:t>
      </w:r>
      <w:r>
        <w:rPr>
          <w:b w:val="0"/>
          <w:color w:val="000000" w:themeColor="text1"/>
          <w:shd w:val="clear" w:color="auto" w:fill="FFFFFF"/>
        </w:rPr>
        <w:t xml:space="preserve"> місця проживання особи,</w:t>
      </w:r>
      <w:r w:rsidRPr="006A755F">
        <w:rPr>
          <w:b w:val="0"/>
          <w:color w:val="000000" w:themeColor="text1"/>
          <w:shd w:val="clear" w:color="auto" w:fill="FFFFFF"/>
        </w:rPr>
        <w:t xml:space="preserve"> та/або виконувати окремі завдання адміністратора центру надання адміністративних послуг, пов’язаних з наданням адміністративних послуг, отриманням заяв та документів, </w:t>
      </w:r>
      <w:proofErr w:type="spellStart"/>
      <w:r w:rsidRPr="006A755F">
        <w:rPr>
          <w:b w:val="0"/>
          <w:color w:val="000000" w:themeColor="text1"/>
          <w:shd w:val="clear" w:color="auto" w:fill="FFFFFF"/>
        </w:rPr>
        <w:t>видачею</w:t>
      </w:r>
      <w:proofErr w:type="spellEnd"/>
      <w:r w:rsidRPr="006A755F">
        <w:rPr>
          <w:b w:val="0"/>
          <w:color w:val="000000" w:themeColor="text1"/>
          <w:shd w:val="clear" w:color="auto" w:fill="FFFFFF"/>
        </w:rPr>
        <w:t xml:space="preserve"> результатів надання адміністративних</w:t>
      </w:r>
      <w:r>
        <w:rPr>
          <w:b w:val="0"/>
          <w:color w:val="000000" w:themeColor="text1"/>
          <w:shd w:val="clear" w:color="auto" w:fill="FFFFFF"/>
        </w:rPr>
        <w:t xml:space="preserve"> послуг;</w:t>
      </w:r>
    </w:p>
    <w:p w14:paraId="398C54C0"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14) вести діловодство, облік і звітність з передачею документів до архіву;</w:t>
      </w:r>
    </w:p>
    <w:p w14:paraId="579C2204"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15) </w:t>
      </w:r>
      <w:r>
        <w:rPr>
          <w:b w:val="0"/>
          <w:color w:val="000000" w:themeColor="text1"/>
          <w:shd w:val="clear" w:color="auto" w:fill="FFFFFF"/>
        </w:rPr>
        <w:t xml:space="preserve">у разі уповноваження радою, </w:t>
      </w:r>
      <w:r w:rsidRPr="006A755F">
        <w:rPr>
          <w:b w:val="0"/>
          <w:color w:val="000000" w:themeColor="text1"/>
          <w:shd w:val="clear" w:color="auto" w:fill="FFFFFF"/>
        </w:rPr>
        <w:t>здійснювати нотаріальні дії, керуючись у своїй діяльності Законами України, Порядком вчинення нотаріальних дій посадовими особами органів місцевого самоврядування, затвердженим наказом міністерства</w:t>
      </w:r>
      <w:r>
        <w:rPr>
          <w:b w:val="0"/>
          <w:color w:val="000000" w:themeColor="text1"/>
          <w:shd w:val="clear" w:color="auto" w:fill="FFFFFF"/>
        </w:rPr>
        <w:t xml:space="preserve"> України від 11 листопада 2011 року №3306/5 зареєстрованого в Міністерстві юстиції 14.11.2011 за № 1298/20036;</w:t>
      </w:r>
    </w:p>
    <w:p w14:paraId="1BD1CC3F"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16) сприяти забезпеченню проведення державної реєстрації актів цивільного стану народження фізичної особи та її походження, шлюбу, смерті</w:t>
      </w:r>
      <w:r>
        <w:rPr>
          <w:b w:val="0"/>
          <w:color w:val="000000" w:themeColor="text1"/>
          <w:shd w:val="clear" w:color="auto" w:fill="FFFFFF"/>
        </w:rPr>
        <w:t xml:space="preserve"> у відповідному </w:t>
      </w:r>
      <w:proofErr w:type="spellStart"/>
      <w:r>
        <w:rPr>
          <w:b w:val="0"/>
          <w:color w:val="000000" w:themeColor="text1"/>
          <w:shd w:val="clear" w:color="auto" w:fill="FFFFFF"/>
        </w:rPr>
        <w:t>старостинському</w:t>
      </w:r>
      <w:proofErr w:type="spellEnd"/>
      <w:r>
        <w:rPr>
          <w:b w:val="0"/>
          <w:color w:val="000000" w:themeColor="text1"/>
          <w:shd w:val="clear" w:color="auto" w:fill="FFFFFF"/>
        </w:rPr>
        <w:t xml:space="preserve"> окрузі;</w:t>
      </w:r>
    </w:p>
    <w:p w14:paraId="5A9549BA"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lastRenderedPageBreak/>
        <w:t xml:space="preserve">17) вести </w:t>
      </w:r>
      <w:proofErr w:type="spellStart"/>
      <w:r w:rsidRPr="006A755F">
        <w:rPr>
          <w:b w:val="0"/>
          <w:color w:val="000000" w:themeColor="text1"/>
          <w:shd w:val="clear" w:color="auto" w:fill="FFFFFF"/>
        </w:rPr>
        <w:t>погосподарський</w:t>
      </w:r>
      <w:proofErr w:type="spellEnd"/>
      <w:r w:rsidRPr="006A755F">
        <w:rPr>
          <w:b w:val="0"/>
          <w:color w:val="000000" w:themeColor="text1"/>
          <w:shd w:val="clear" w:color="auto" w:fill="FFFFFF"/>
        </w:rPr>
        <w:t xml:space="preserve"> облік, у тому числі облік особистих селянських господарств; надавати виписки з </w:t>
      </w:r>
      <w:proofErr w:type="spellStart"/>
      <w:r w:rsidRPr="006A755F">
        <w:rPr>
          <w:b w:val="0"/>
          <w:color w:val="000000" w:themeColor="text1"/>
          <w:shd w:val="clear" w:color="auto" w:fill="FFFFFF"/>
        </w:rPr>
        <w:t>погосподарських</w:t>
      </w:r>
      <w:proofErr w:type="spellEnd"/>
      <w:r w:rsidRPr="006A755F">
        <w:rPr>
          <w:b w:val="0"/>
          <w:color w:val="000000" w:themeColor="text1"/>
          <w:shd w:val="clear" w:color="auto" w:fill="FFFFFF"/>
        </w:rPr>
        <w:t xml:space="preserve"> книг;</w:t>
      </w:r>
    </w:p>
    <w:p w14:paraId="2C3A514B"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1</w:t>
      </w:r>
      <w:r>
        <w:rPr>
          <w:b w:val="0"/>
          <w:color w:val="000000" w:themeColor="text1"/>
          <w:shd w:val="clear" w:color="auto" w:fill="FFFFFF"/>
        </w:rPr>
        <w:t>8</w:t>
      </w:r>
      <w:r w:rsidRPr="006A755F">
        <w:rPr>
          <w:b w:val="0"/>
          <w:color w:val="000000" w:themeColor="text1"/>
          <w:shd w:val="clear" w:color="auto" w:fill="FFFFFF"/>
        </w:rPr>
        <w:t>) вживати заходи щодо виявлення майна, що має ознаки безхазяйного та повідомляти виконавчий комітет про таке майно, а також вживати заходи по встановленню приналежності такого майна;</w:t>
      </w:r>
    </w:p>
    <w:p w14:paraId="544D733A" w14:textId="77777777" w:rsidR="00B0657D" w:rsidRDefault="00B0657D" w:rsidP="00B0657D">
      <w:pPr>
        <w:pStyle w:val="14"/>
        <w:ind w:right="2" w:firstLine="567"/>
        <w:jc w:val="both"/>
        <w:rPr>
          <w:b w:val="0"/>
          <w:color w:val="000000" w:themeColor="text1"/>
          <w:shd w:val="clear" w:color="auto" w:fill="FFFFFF"/>
        </w:rPr>
      </w:pPr>
      <w:r>
        <w:rPr>
          <w:b w:val="0"/>
          <w:color w:val="000000" w:themeColor="text1"/>
          <w:shd w:val="clear" w:color="auto" w:fill="FFFFFF"/>
        </w:rPr>
        <w:t>19</w:t>
      </w:r>
      <w:r w:rsidRPr="006A755F">
        <w:rPr>
          <w:b w:val="0"/>
          <w:color w:val="000000" w:themeColor="text1"/>
          <w:shd w:val="clear" w:color="auto" w:fill="FFFFFF"/>
        </w:rPr>
        <w:t>)</w:t>
      </w:r>
      <w:r>
        <w:rPr>
          <w:b w:val="0"/>
          <w:color w:val="000000" w:themeColor="text1"/>
          <w:shd w:val="clear" w:color="auto" w:fill="FFFFFF"/>
        </w:rPr>
        <w:t xml:space="preserve"> </w:t>
      </w:r>
      <w:r w:rsidRPr="006A755F">
        <w:rPr>
          <w:b w:val="0"/>
          <w:color w:val="000000" w:themeColor="text1"/>
          <w:shd w:val="clear" w:color="auto" w:fill="FFFFFF"/>
        </w:rPr>
        <w:t>сприяти</w:t>
      </w:r>
      <w:r>
        <w:rPr>
          <w:b w:val="0"/>
          <w:color w:val="000000" w:themeColor="text1"/>
          <w:shd w:val="clear" w:color="auto" w:fill="FFFFFF"/>
        </w:rPr>
        <w:t xml:space="preserve"> розвитку місцевого бізнесу;</w:t>
      </w:r>
    </w:p>
    <w:p w14:paraId="3A4A4EC3"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2</w:t>
      </w:r>
      <w:r>
        <w:rPr>
          <w:b w:val="0"/>
          <w:color w:val="000000" w:themeColor="text1"/>
          <w:shd w:val="clear" w:color="auto" w:fill="FFFFFF"/>
        </w:rPr>
        <w:t>0</w:t>
      </w:r>
      <w:r w:rsidRPr="006A755F">
        <w:rPr>
          <w:b w:val="0"/>
          <w:color w:val="000000" w:themeColor="text1"/>
          <w:shd w:val="clear" w:color="auto" w:fill="FFFFFF"/>
        </w:rPr>
        <w:t>) сприяти забезпеченню постійного приросту робочих місць;</w:t>
      </w:r>
    </w:p>
    <w:p w14:paraId="4FBC6EBF"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2</w:t>
      </w:r>
      <w:r>
        <w:rPr>
          <w:b w:val="0"/>
          <w:color w:val="000000" w:themeColor="text1"/>
          <w:shd w:val="clear" w:color="auto" w:fill="FFFFFF"/>
        </w:rPr>
        <w:t>1</w:t>
      </w:r>
      <w:r w:rsidRPr="006A755F">
        <w:rPr>
          <w:b w:val="0"/>
          <w:color w:val="000000" w:themeColor="text1"/>
          <w:shd w:val="clear" w:color="auto" w:fill="FFFFFF"/>
        </w:rPr>
        <w:t>)</w:t>
      </w:r>
      <w:r>
        <w:rPr>
          <w:b w:val="0"/>
          <w:color w:val="000000" w:themeColor="text1"/>
          <w:shd w:val="clear" w:color="auto" w:fill="FFFFFF"/>
        </w:rPr>
        <w:t xml:space="preserve"> </w:t>
      </w:r>
      <w:r w:rsidRPr="006A755F">
        <w:rPr>
          <w:b w:val="0"/>
          <w:color w:val="000000" w:themeColor="text1"/>
          <w:shd w:val="clear" w:color="auto" w:fill="FFFFFF"/>
        </w:rPr>
        <w:t>сприяти забезпеченню постійного приросту надходжень до місцевого</w:t>
      </w:r>
      <w:r>
        <w:rPr>
          <w:b w:val="0"/>
          <w:color w:val="000000" w:themeColor="text1"/>
          <w:shd w:val="clear" w:color="auto" w:fill="FFFFFF"/>
        </w:rPr>
        <w:t xml:space="preserve"> бюджету;</w:t>
      </w:r>
    </w:p>
    <w:p w14:paraId="0AF18269"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2</w:t>
      </w:r>
      <w:r>
        <w:rPr>
          <w:b w:val="0"/>
          <w:color w:val="000000" w:themeColor="text1"/>
          <w:shd w:val="clear" w:color="auto" w:fill="FFFFFF"/>
        </w:rPr>
        <w:t>2</w:t>
      </w:r>
      <w:r w:rsidRPr="006A755F">
        <w:rPr>
          <w:b w:val="0"/>
          <w:color w:val="000000" w:themeColor="text1"/>
          <w:shd w:val="clear" w:color="auto" w:fill="FFFFFF"/>
        </w:rPr>
        <w:t>) сприяти забезпеченню організованого збору і складуванню побутових</w:t>
      </w:r>
      <w:r>
        <w:rPr>
          <w:b w:val="0"/>
          <w:color w:val="000000" w:themeColor="text1"/>
          <w:shd w:val="clear" w:color="auto" w:fill="FFFFFF"/>
        </w:rPr>
        <w:t xml:space="preserve"> відходів/сміття;</w:t>
      </w:r>
    </w:p>
    <w:p w14:paraId="6E24B4A2"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2</w:t>
      </w:r>
      <w:r>
        <w:rPr>
          <w:b w:val="0"/>
          <w:color w:val="000000" w:themeColor="text1"/>
          <w:shd w:val="clear" w:color="auto" w:fill="FFFFFF"/>
        </w:rPr>
        <w:t>3</w:t>
      </w:r>
      <w:r w:rsidRPr="006A755F">
        <w:rPr>
          <w:b w:val="0"/>
          <w:color w:val="000000" w:themeColor="text1"/>
          <w:shd w:val="clear" w:color="auto" w:fill="FFFFFF"/>
        </w:rPr>
        <w:t>)</w:t>
      </w:r>
      <w:r>
        <w:rPr>
          <w:b w:val="0"/>
          <w:color w:val="000000" w:themeColor="text1"/>
          <w:shd w:val="clear" w:color="auto" w:fill="FFFFFF"/>
        </w:rPr>
        <w:t xml:space="preserve"> </w:t>
      </w:r>
      <w:r w:rsidRPr="006A755F">
        <w:rPr>
          <w:b w:val="0"/>
          <w:color w:val="000000" w:themeColor="text1"/>
          <w:shd w:val="clear" w:color="auto" w:fill="FFFFFF"/>
        </w:rPr>
        <w:t>сприяти забезпеченню належного санітарного стану відповідних населених пунктів (відсутність бур’янів, аварійно небезпечних споруд, захаращень територій спільного використання, аварійно небезпечних дерев);</w:t>
      </w:r>
    </w:p>
    <w:p w14:paraId="1132976D"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2</w:t>
      </w:r>
      <w:r>
        <w:rPr>
          <w:b w:val="0"/>
          <w:color w:val="000000" w:themeColor="text1"/>
          <w:shd w:val="clear" w:color="auto" w:fill="FFFFFF"/>
        </w:rPr>
        <w:t>4</w:t>
      </w:r>
      <w:r w:rsidRPr="006A755F">
        <w:rPr>
          <w:b w:val="0"/>
          <w:color w:val="000000" w:themeColor="text1"/>
          <w:shd w:val="clear" w:color="auto" w:fill="FFFFFF"/>
        </w:rPr>
        <w:t xml:space="preserve">) </w:t>
      </w:r>
      <w:r>
        <w:rPr>
          <w:b w:val="0"/>
          <w:color w:val="000000" w:themeColor="text1"/>
          <w:shd w:val="clear" w:color="auto" w:fill="FFFFFF"/>
        </w:rPr>
        <w:t xml:space="preserve"> </w:t>
      </w:r>
      <w:r w:rsidRPr="006A755F">
        <w:rPr>
          <w:b w:val="0"/>
          <w:color w:val="000000" w:themeColor="text1"/>
          <w:shd w:val="clear" w:color="auto" w:fill="FFFFFF"/>
        </w:rPr>
        <w:t>сприяти забезпеченню своєчасного виявлення і ізоляції тварин з небезпечними</w:t>
      </w:r>
      <w:r>
        <w:rPr>
          <w:b w:val="0"/>
          <w:color w:val="000000" w:themeColor="text1"/>
          <w:shd w:val="clear" w:color="auto" w:fill="FFFFFF"/>
        </w:rPr>
        <w:t xml:space="preserve"> для людей захворюваннями;</w:t>
      </w:r>
    </w:p>
    <w:p w14:paraId="5CE7EBB7" w14:textId="77777777" w:rsidR="00B0657D" w:rsidRDefault="00B0657D" w:rsidP="00B0657D">
      <w:pPr>
        <w:pStyle w:val="14"/>
        <w:ind w:right="2" w:firstLine="567"/>
        <w:jc w:val="both"/>
        <w:rPr>
          <w:b w:val="0"/>
          <w:color w:val="000000" w:themeColor="text1"/>
          <w:shd w:val="clear" w:color="auto" w:fill="FFFFFF"/>
        </w:rPr>
      </w:pPr>
      <w:r w:rsidRPr="006A755F">
        <w:rPr>
          <w:b w:val="0"/>
          <w:color w:val="000000" w:themeColor="text1"/>
          <w:shd w:val="clear" w:color="auto" w:fill="FFFFFF"/>
        </w:rPr>
        <w:t xml:space="preserve"> 2</w:t>
      </w:r>
      <w:r>
        <w:rPr>
          <w:b w:val="0"/>
          <w:color w:val="000000" w:themeColor="text1"/>
          <w:shd w:val="clear" w:color="auto" w:fill="FFFFFF"/>
        </w:rPr>
        <w:t>5</w:t>
      </w:r>
      <w:r w:rsidRPr="006A755F">
        <w:rPr>
          <w:b w:val="0"/>
          <w:color w:val="000000" w:themeColor="text1"/>
          <w:shd w:val="clear" w:color="auto" w:fill="FFFFFF"/>
        </w:rPr>
        <w:t>) виконувати інші доручення Ради та її виконавчого комітету, с</w:t>
      </w:r>
      <w:r>
        <w:rPr>
          <w:b w:val="0"/>
          <w:color w:val="000000" w:themeColor="text1"/>
          <w:shd w:val="clear" w:color="auto" w:fill="FFFFFF"/>
        </w:rPr>
        <w:t xml:space="preserve">ільського голови, звітувати про їх виконання . </w:t>
      </w:r>
    </w:p>
    <w:p w14:paraId="484AB162" w14:textId="77777777" w:rsidR="00B0657D" w:rsidRDefault="00B0657D" w:rsidP="00B0657D">
      <w:pPr>
        <w:pStyle w:val="14"/>
        <w:ind w:right="2" w:firstLine="567"/>
        <w:jc w:val="both"/>
        <w:rPr>
          <w:b w:val="0"/>
          <w:color w:val="000000" w:themeColor="text1"/>
          <w:shd w:val="clear" w:color="auto" w:fill="FFFFFF"/>
        </w:rPr>
      </w:pPr>
      <w:r w:rsidRPr="00F06D5A">
        <w:rPr>
          <w:b w:val="0"/>
          <w:color w:val="000000" w:themeColor="text1"/>
          <w:shd w:val="clear" w:color="auto" w:fill="FFFFFF"/>
        </w:rPr>
        <w:t>3.3.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w:t>
      </w:r>
      <w:r>
        <w:rPr>
          <w:b w:val="0"/>
          <w:color w:val="000000" w:themeColor="text1"/>
          <w:shd w:val="clear" w:color="auto" w:fill="FFFFFF"/>
        </w:rPr>
        <w:t xml:space="preserve"> розглядається відповідне питання. </w:t>
      </w:r>
    </w:p>
    <w:p w14:paraId="7483D7A3" w14:textId="77777777" w:rsidR="00B0657D" w:rsidRDefault="00B0657D" w:rsidP="00B0657D">
      <w:pPr>
        <w:pStyle w:val="14"/>
        <w:ind w:right="2" w:firstLine="567"/>
        <w:jc w:val="both"/>
        <w:rPr>
          <w:b w:val="0"/>
          <w:color w:val="000000" w:themeColor="text1"/>
          <w:shd w:val="clear" w:color="auto" w:fill="FFFFFF"/>
        </w:rPr>
      </w:pPr>
      <w:r w:rsidRPr="00F06D5A">
        <w:rPr>
          <w:b w:val="0"/>
          <w:color w:val="000000" w:themeColor="text1"/>
          <w:shd w:val="clear" w:color="auto" w:fill="FFFFFF"/>
        </w:rPr>
        <w:t>3.4. Здійснення контролю за дотриманням вимог пункту 3.3. цього Положення, надання старості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w:t>
      </w:r>
      <w:r>
        <w:rPr>
          <w:b w:val="0"/>
          <w:color w:val="000000" w:themeColor="text1"/>
          <w:shd w:val="clear" w:color="auto" w:fill="FFFFFF"/>
        </w:rPr>
        <w:t xml:space="preserve"> визначену Радою.</w:t>
      </w:r>
    </w:p>
    <w:p w14:paraId="00F47CA8" w14:textId="77777777" w:rsidR="00B0657D" w:rsidRDefault="00B0657D" w:rsidP="00B0657D">
      <w:pPr>
        <w:pStyle w:val="14"/>
        <w:ind w:right="2" w:firstLine="567"/>
        <w:rPr>
          <w:rStyle w:val="ae"/>
          <w:color w:val="000000" w:themeColor="text1"/>
          <w:shd w:val="clear" w:color="auto" w:fill="FFFFFF"/>
        </w:rPr>
      </w:pPr>
    </w:p>
    <w:p w14:paraId="3E5EF6FF" w14:textId="77777777" w:rsidR="00B0657D" w:rsidRDefault="00B0657D" w:rsidP="00B0657D">
      <w:pPr>
        <w:pStyle w:val="14"/>
        <w:ind w:right="2" w:firstLine="567"/>
        <w:rPr>
          <w:rStyle w:val="ae"/>
          <w:color w:val="000000" w:themeColor="text1"/>
          <w:shd w:val="clear" w:color="auto" w:fill="FFFFFF"/>
        </w:rPr>
      </w:pPr>
      <w:r w:rsidRPr="0027409D">
        <w:rPr>
          <w:rStyle w:val="ae"/>
          <w:color w:val="000000" w:themeColor="text1"/>
          <w:shd w:val="clear" w:color="auto" w:fill="FFFFFF"/>
        </w:rPr>
        <w:t>ІV.</w:t>
      </w:r>
      <w:r>
        <w:rPr>
          <w:rStyle w:val="ae"/>
          <w:color w:val="000000" w:themeColor="text1"/>
          <w:shd w:val="clear" w:color="auto" w:fill="FFFFFF"/>
        </w:rPr>
        <w:t xml:space="preserve"> </w:t>
      </w:r>
      <w:r w:rsidRPr="0027409D">
        <w:rPr>
          <w:rStyle w:val="ae"/>
          <w:color w:val="000000" w:themeColor="text1"/>
          <w:shd w:val="clear" w:color="auto" w:fill="FFFFFF"/>
        </w:rPr>
        <w:t>Порядок призначення та звільнення</w:t>
      </w:r>
    </w:p>
    <w:p w14:paraId="5C3676CB" w14:textId="77777777" w:rsidR="00B0657D" w:rsidRDefault="00B0657D" w:rsidP="00B0657D">
      <w:pPr>
        <w:pStyle w:val="14"/>
        <w:ind w:right="2" w:firstLine="567"/>
        <w:rPr>
          <w:b w:val="0"/>
          <w:color w:val="000000" w:themeColor="text1"/>
          <w:shd w:val="clear" w:color="auto" w:fill="FFFFFF"/>
        </w:rPr>
      </w:pPr>
    </w:p>
    <w:p w14:paraId="30782D1A" w14:textId="77777777" w:rsidR="00B0657D" w:rsidRDefault="00B0657D" w:rsidP="00B0657D">
      <w:pPr>
        <w:pStyle w:val="14"/>
        <w:ind w:right="2" w:firstLine="567"/>
        <w:jc w:val="both"/>
        <w:rPr>
          <w:b w:val="0"/>
          <w:color w:val="000000" w:themeColor="text1"/>
          <w:shd w:val="clear" w:color="auto" w:fill="FFFFFF"/>
        </w:rPr>
      </w:pPr>
      <w:r w:rsidRPr="00F06D5A">
        <w:rPr>
          <w:b w:val="0"/>
          <w:color w:val="000000" w:themeColor="text1"/>
          <w:shd w:val="clear" w:color="auto" w:fill="FFFFFF"/>
        </w:rPr>
        <w:t xml:space="preserve">4.1. Староста </w:t>
      </w:r>
      <w:r>
        <w:rPr>
          <w:b w:val="0"/>
          <w:color w:val="000000" w:themeColor="text1"/>
          <w:shd w:val="clear" w:color="auto" w:fill="FFFFFF"/>
        </w:rPr>
        <w:t xml:space="preserve"> призначається шляхом його </w:t>
      </w:r>
      <w:r w:rsidRPr="00F06D5A">
        <w:rPr>
          <w:b w:val="0"/>
          <w:color w:val="000000" w:themeColor="text1"/>
          <w:shd w:val="clear" w:color="auto" w:fill="FFFFFF"/>
        </w:rPr>
        <w:t>затвердж</w:t>
      </w:r>
      <w:r>
        <w:rPr>
          <w:b w:val="0"/>
          <w:color w:val="000000" w:themeColor="text1"/>
          <w:shd w:val="clear" w:color="auto" w:fill="FFFFFF"/>
        </w:rPr>
        <w:t>ення</w:t>
      </w:r>
      <w:r w:rsidRPr="00F06D5A">
        <w:rPr>
          <w:b w:val="0"/>
          <w:color w:val="000000" w:themeColor="text1"/>
          <w:shd w:val="clear" w:color="auto" w:fill="FFFFFF"/>
        </w:rPr>
        <w:t xml:space="preserve"> Радою на строк її повноважень за пропозицією </w:t>
      </w:r>
      <w:r>
        <w:rPr>
          <w:b w:val="0"/>
          <w:color w:val="000000" w:themeColor="text1"/>
          <w:shd w:val="clear" w:color="auto" w:fill="FFFFFF"/>
        </w:rPr>
        <w:t>сільськ</w:t>
      </w:r>
      <w:r w:rsidRPr="00F06D5A">
        <w:rPr>
          <w:b w:val="0"/>
          <w:color w:val="000000" w:themeColor="text1"/>
          <w:shd w:val="clear" w:color="auto" w:fill="FFFFFF"/>
        </w:rPr>
        <w:t>ого голови</w:t>
      </w:r>
      <w:r>
        <w:rPr>
          <w:b w:val="0"/>
          <w:color w:val="000000" w:themeColor="text1"/>
          <w:shd w:val="clear" w:color="auto" w:fill="FFFFFF"/>
        </w:rPr>
        <w:t xml:space="preserve"> Городоцької сільської ради </w:t>
      </w:r>
      <w:r w:rsidRPr="00F06D5A">
        <w:rPr>
          <w:b w:val="0"/>
          <w:color w:val="000000" w:themeColor="text1"/>
          <w:shd w:val="clear" w:color="auto" w:fill="FFFFFF"/>
        </w:rPr>
        <w:t>, що вноситься за результатами</w:t>
      </w:r>
      <w:r>
        <w:rPr>
          <w:b w:val="0"/>
          <w:color w:val="000000" w:themeColor="text1"/>
          <w:shd w:val="clear" w:color="auto" w:fill="FFFFFF"/>
        </w:rPr>
        <w:t xml:space="preserve"> громадського обговорення </w:t>
      </w:r>
      <w:r w:rsidRPr="00F06D5A">
        <w:rPr>
          <w:b w:val="0"/>
          <w:color w:val="000000" w:themeColor="text1"/>
          <w:shd w:val="clear" w:color="auto" w:fill="FFFFFF"/>
        </w:rPr>
        <w:t>(громадських слухань, зборів громадян, інших форм консультацій з громадськістю), проведеного у межах</w:t>
      </w:r>
      <w:r>
        <w:rPr>
          <w:b w:val="0"/>
          <w:color w:val="000000" w:themeColor="text1"/>
          <w:shd w:val="clear" w:color="auto" w:fill="FFFFFF"/>
        </w:rPr>
        <w:t xml:space="preserve"> відповідного </w:t>
      </w:r>
      <w:proofErr w:type="spellStart"/>
      <w:r>
        <w:rPr>
          <w:b w:val="0"/>
          <w:color w:val="000000" w:themeColor="text1"/>
          <w:shd w:val="clear" w:color="auto" w:fill="FFFFFF"/>
        </w:rPr>
        <w:t>старостинського</w:t>
      </w:r>
      <w:proofErr w:type="spellEnd"/>
      <w:r>
        <w:rPr>
          <w:b w:val="0"/>
          <w:color w:val="000000" w:themeColor="text1"/>
          <w:shd w:val="clear" w:color="auto" w:fill="FFFFFF"/>
        </w:rPr>
        <w:t xml:space="preserve"> округу.</w:t>
      </w:r>
    </w:p>
    <w:p w14:paraId="0D6712BE" w14:textId="77777777" w:rsidR="00B0657D" w:rsidRDefault="00B0657D" w:rsidP="00B0657D">
      <w:pPr>
        <w:pStyle w:val="14"/>
        <w:ind w:right="2" w:firstLine="567"/>
        <w:jc w:val="both"/>
        <w:rPr>
          <w:b w:val="0"/>
          <w:color w:val="000000" w:themeColor="text1"/>
          <w:shd w:val="clear" w:color="auto" w:fill="FFFFFF"/>
        </w:rPr>
      </w:pPr>
      <w:r w:rsidRPr="00F06D5A">
        <w:rPr>
          <w:b w:val="0"/>
          <w:color w:val="000000" w:themeColor="text1"/>
          <w:shd w:val="clear" w:color="auto" w:fill="FFFFFF"/>
        </w:rPr>
        <w:t xml:space="preserve">4.2. Староста працює на постійній основі в </w:t>
      </w:r>
      <w:proofErr w:type="spellStart"/>
      <w:r w:rsidRPr="00F06D5A">
        <w:rPr>
          <w:b w:val="0"/>
          <w:color w:val="000000" w:themeColor="text1"/>
          <w:shd w:val="clear" w:color="auto" w:fill="FFFFFF"/>
        </w:rPr>
        <w:t>апараті</w:t>
      </w:r>
      <w:proofErr w:type="spellEnd"/>
      <w:r w:rsidRPr="00F06D5A">
        <w:rPr>
          <w:b w:val="0"/>
          <w:color w:val="000000" w:themeColor="text1"/>
          <w:shd w:val="clear" w:color="auto" w:fill="FFFFFF"/>
        </w:rPr>
        <w:t xml:space="preserve"> </w:t>
      </w:r>
      <w:r>
        <w:rPr>
          <w:b w:val="0"/>
          <w:color w:val="000000" w:themeColor="text1"/>
          <w:shd w:val="clear" w:color="auto" w:fill="FFFFFF"/>
        </w:rPr>
        <w:t>Городоцької</w:t>
      </w:r>
      <w:r w:rsidRPr="00F06D5A">
        <w:rPr>
          <w:b w:val="0"/>
          <w:color w:val="000000" w:themeColor="text1"/>
          <w:shd w:val="clear" w:color="auto" w:fill="FFFFFF"/>
        </w:rPr>
        <w:t xml:space="preserve"> с</w:t>
      </w:r>
      <w:r>
        <w:rPr>
          <w:b w:val="0"/>
          <w:color w:val="000000" w:themeColor="text1"/>
          <w:shd w:val="clear" w:color="auto" w:fill="FFFFFF"/>
        </w:rPr>
        <w:t>ільської</w:t>
      </w:r>
      <w:r w:rsidRPr="00F06D5A">
        <w:rPr>
          <w:b w:val="0"/>
          <w:color w:val="000000" w:themeColor="text1"/>
          <w:shd w:val="clear" w:color="auto" w:fill="FFFFFF"/>
        </w:rPr>
        <w:t xml:space="preserve"> ради та її виконавчого комітету, а в разі обрання членом цього виконавчого</w:t>
      </w:r>
      <w:r>
        <w:rPr>
          <w:b w:val="0"/>
          <w:color w:val="000000" w:themeColor="text1"/>
          <w:shd w:val="clear" w:color="auto" w:fill="FFFFFF"/>
        </w:rPr>
        <w:t xml:space="preserve"> комітету – у </w:t>
      </w:r>
      <w:r w:rsidRPr="00F06D5A">
        <w:rPr>
          <w:b w:val="0"/>
          <w:color w:val="000000" w:themeColor="text1"/>
          <w:shd w:val="clear" w:color="auto" w:fill="FFFFFF"/>
        </w:rPr>
        <w:t xml:space="preserve">виконавчому комітеті </w:t>
      </w:r>
      <w:r>
        <w:rPr>
          <w:b w:val="0"/>
          <w:color w:val="000000" w:themeColor="text1"/>
          <w:shd w:val="clear" w:color="auto" w:fill="FFFFFF"/>
        </w:rPr>
        <w:t>р</w:t>
      </w:r>
      <w:r w:rsidRPr="00F06D5A">
        <w:rPr>
          <w:b w:val="0"/>
          <w:color w:val="000000" w:themeColor="text1"/>
          <w:shd w:val="clear" w:color="auto" w:fill="FFFFFF"/>
        </w:rPr>
        <w:t>ади.</w:t>
      </w:r>
    </w:p>
    <w:p w14:paraId="4646C3C3" w14:textId="77777777" w:rsidR="00B0657D" w:rsidRDefault="00B0657D" w:rsidP="00B0657D">
      <w:pPr>
        <w:pStyle w:val="14"/>
        <w:ind w:right="2" w:firstLine="567"/>
        <w:jc w:val="both"/>
        <w:rPr>
          <w:b w:val="0"/>
          <w:color w:val="000000" w:themeColor="text1"/>
          <w:shd w:val="clear" w:color="auto" w:fill="FFFFFF"/>
        </w:rPr>
      </w:pPr>
      <w:r w:rsidRPr="00F06D5A">
        <w:rPr>
          <w:b w:val="0"/>
          <w:color w:val="000000" w:themeColor="text1"/>
          <w:shd w:val="clear" w:color="auto" w:fill="FFFFFF"/>
        </w:rPr>
        <w:t xml:space="preserve">4.3.Ранг посадової особи місцевого самоврядування </w:t>
      </w:r>
      <w:r>
        <w:rPr>
          <w:b w:val="0"/>
          <w:color w:val="000000" w:themeColor="text1"/>
          <w:shd w:val="clear" w:color="auto" w:fill="FFFFFF"/>
        </w:rPr>
        <w:t xml:space="preserve">- </w:t>
      </w:r>
      <w:r w:rsidRPr="00F06D5A">
        <w:rPr>
          <w:b w:val="0"/>
          <w:color w:val="000000" w:themeColor="text1"/>
          <w:shd w:val="clear" w:color="auto" w:fill="FFFFFF"/>
        </w:rPr>
        <w:t>старості присвоюються рішенням відповідної Ради в межах відповідної категорії посад відповідно до статті 15 Закону України «Про службу в органах місцевого</w:t>
      </w:r>
      <w:r>
        <w:rPr>
          <w:b w:val="0"/>
          <w:color w:val="000000" w:themeColor="text1"/>
          <w:shd w:val="clear" w:color="auto" w:fill="FFFFFF"/>
        </w:rPr>
        <w:t xml:space="preserve"> самоврядування».</w:t>
      </w:r>
    </w:p>
    <w:p w14:paraId="23D0E749" w14:textId="77777777" w:rsidR="00B0657D" w:rsidRDefault="00B0657D" w:rsidP="00B0657D">
      <w:pPr>
        <w:pStyle w:val="14"/>
        <w:ind w:right="2" w:firstLine="567"/>
        <w:jc w:val="both"/>
        <w:rPr>
          <w:b w:val="0"/>
        </w:rPr>
      </w:pPr>
      <w:r>
        <w:rPr>
          <w:b w:val="0"/>
          <w:color w:val="000000" w:themeColor="text1"/>
          <w:shd w:val="clear" w:color="auto" w:fill="FFFFFF"/>
        </w:rPr>
        <w:t>4.4.</w:t>
      </w:r>
      <w:r w:rsidRPr="003C4BB6">
        <w:t xml:space="preserve"> </w:t>
      </w:r>
      <w:r w:rsidRPr="003C4BB6">
        <w:rPr>
          <w:b w:val="0"/>
        </w:rPr>
        <w:t>Відповідно до статті 17 Закону України «Про службу в органах місцевого самоврядування»  старости підлягають атестації один раз на 4 роки.</w:t>
      </w:r>
    </w:p>
    <w:p w14:paraId="20458E06" w14:textId="77777777" w:rsidR="00B0657D" w:rsidRPr="003C4BB6" w:rsidRDefault="00B0657D" w:rsidP="00B0657D">
      <w:pPr>
        <w:pStyle w:val="14"/>
        <w:ind w:right="2" w:firstLine="567"/>
        <w:jc w:val="both"/>
        <w:rPr>
          <w:b w:val="0"/>
        </w:rPr>
      </w:pPr>
      <w:r>
        <w:rPr>
          <w:b w:val="0"/>
        </w:rPr>
        <w:lastRenderedPageBreak/>
        <w:t xml:space="preserve">4.5. На </w:t>
      </w:r>
      <w:proofErr w:type="spellStart"/>
      <w:r>
        <w:rPr>
          <w:b w:val="0"/>
        </w:rPr>
        <w:t>старост</w:t>
      </w:r>
      <w:proofErr w:type="spellEnd"/>
      <w:r>
        <w:rPr>
          <w:b w:val="0"/>
        </w:rPr>
        <w:t xml:space="preserve"> поширюються інші вимоги встановлені чинним законодавством у зв’язку з їх призначенням, проходженням та припиненням служби в органах місцевого самоврядування.     </w:t>
      </w:r>
    </w:p>
    <w:p w14:paraId="27663FFE" w14:textId="77777777" w:rsidR="00B0657D" w:rsidRDefault="00B0657D" w:rsidP="00B0657D">
      <w:pPr>
        <w:pStyle w:val="14"/>
        <w:ind w:right="2" w:firstLine="567"/>
        <w:rPr>
          <w:rStyle w:val="ae"/>
          <w:color w:val="000000" w:themeColor="text1"/>
          <w:shd w:val="clear" w:color="auto" w:fill="FFFFFF"/>
        </w:rPr>
      </w:pPr>
    </w:p>
    <w:p w14:paraId="18B1B583" w14:textId="77777777" w:rsidR="00B0657D" w:rsidRDefault="00B0657D" w:rsidP="00B0657D">
      <w:pPr>
        <w:pStyle w:val="14"/>
        <w:ind w:right="2" w:firstLine="567"/>
        <w:rPr>
          <w:rStyle w:val="ae"/>
          <w:color w:val="000000" w:themeColor="text1"/>
          <w:shd w:val="clear" w:color="auto" w:fill="FFFFFF"/>
        </w:rPr>
      </w:pPr>
      <w:r>
        <w:rPr>
          <w:rStyle w:val="ae"/>
          <w:color w:val="000000" w:themeColor="text1"/>
          <w:shd w:val="clear" w:color="auto" w:fill="FFFFFF"/>
        </w:rPr>
        <w:t xml:space="preserve">V. </w:t>
      </w:r>
      <w:r w:rsidRPr="005C419A">
        <w:rPr>
          <w:rStyle w:val="ae"/>
          <w:color w:val="000000" w:themeColor="text1"/>
          <w:shd w:val="clear" w:color="auto" w:fill="FFFFFF"/>
        </w:rPr>
        <w:t>Організація діяльності старости</w:t>
      </w:r>
    </w:p>
    <w:p w14:paraId="748D2BF1" w14:textId="77777777" w:rsidR="00B0657D" w:rsidRDefault="00B0657D" w:rsidP="00B0657D">
      <w:pPr>
        <w:pStyle w:val="14"/>
        <w:ind w:right="2" w:firstLine="567"/>
        <w:rPr>
          <w:rStyle w:val="ae"/>
          <w:color w:val="000000" w:themeColor="text1"/>
          <w:shd w:val="clear" w:color="auto" w:fill="FFFFFF"/>
        </w:rPr>
      </w:pPr>
    </w:p>
    <w:p w14:paraId="66DBB615" w14:textId="77777777" w:rsidR="00B0657D" w:rsidRDefault="00B0657D" w:rsidP="00B0657D">
      <w:pPr>
        <w:pStyle w:val="14"/>
        <w:ind w:right="2" w:firstLine="567"/>
        <w:jc w:val="both"/>
        <w:rPr>
          <w:b w:val="0"/>
          <w:color w:val="000000" w:themeColor="text1"/>
          <w:shd w:val="clear" w:color="auto" w:fill="FFFFFF"/>
        </w:rPr>
      </w:pPr>
      <w:r w:rsidRPr="005C419A">
        <w:rPr>
          <w:b w:val="0"/>
          <w:color w:val="000000" w:themeColor="text1"/>
          <w:shd w:val="clear" w:color="auto" w:fill="FFFFFF"/>
        </w:rPr>
        <w:t>5.1. Місце та режим роботи, правила внутрішнього трудового розпорядку, правила діловодства та інші питання організації д</w:t>
      </w:r>
      <w:r>
        <w:rPr>
          <w:b w:val="0"/>
          <w:color w:val="000000" w:themeColor="text1"/>
          <w:shd w:val="clear" w:color="auto" w:fill="FFFFFF"/>
        </w:rPr>
        <w:t>іяльності старости визначаються</w:t>
      </w:r>
      <w:r w:rsidRPr="005C419A">
        <w:rPr>
          <w:b w:val="0"/>
          <w:color w:val="000000" w:themeColor="text1"/>
          <w:shd w:val="clear" w:color="auto" w:fill="FFFFFF"/>
        </w:rPr>
        <w:t xml:space="preserve"> с</w:t>
      </w:r>
      <w:r>
        <w:rPr>
          <w:b w:val="0"/>
          <w:color w:val="000000" w:themeColor="text1"/>
          <w:shd w:val="clear" w:color="auto" w:fill="FFFFFF"/>
        </w:rPr>
        <w:t xml:space="preserve">ільською </w:t>
      </w:r>
      <w:r w:rsidRPr="005C419A">
        <w:rPr>
          <w:b w:val="0"/>
          <w:color w:val="000000" w:themeColor="text1"/>
          <w:shd w:val="clear" w:color="auto" w:fill="FFFFFF"/>
        </w:rPr>
        <w:t xml:space="preserve">радою. Режим роботи старости відповідає режиму роботи </w:t>
      </w:r>
      <w:r>
        <w:rPr>
          <w:b w:val="0"/>
          <w:color w:val="000000" w:themeColor="text1"/>
          <w:shd w:val="clear" w:color="auto" w:fill="FFFFFF"/>
        </w:rPr>
        <w:t>Городоць</w:t>
      </w:r>
      <w:r w:rsidRPr="005C419A">
        <w:rPr>
          <w:b w:val="0"/>
          <w:color w:val="000000" w:themeColor="text1"/>
          <w:shd w:val="clear" w:color="auto" w:fill="FFFFFF"/>
        </w:rPr>
        <w:t xml:space="preserve">кої </w:t>
      </w:r>
      <w:r>
        <w:rPr>
          <w:b w:val="0"/>
          <w:color w:val="000000" w:themeColor="text1"/>
          <w:shd w:val="clear" w:color="auto" w:fill="FFFFFF"/>
        </w:rPr>
        <w:t>сільськ</w:t>
      </w:r>
      <w:r w:rsidRPr="005C419A">
        <w:rPr>
          <w:b w:val="0"/>
          <w:color w:val="000000" w:themeColor="text1"/>
          <w:shd w:val="clear" w:color="auto" w:fill="FFFFFF"/>
        </w:rPr>
        <w:t>ої ради.</w:t>
      </w:r>
    </w:p>
    <w:p w14:paraId="15E53573" w14:textId="77777777" w:rsidR="00B0657D" w:rsidRDefault="00B0657D" w:rsidP="00B0657D">
      <w:pPr>
        <w:pStyle w:val="14"/>
        <w:ind w:right="2" w:firstLine="567"/>
        <w:jc w:val="both"/>
        <w:rPr>
          <w:b w:val="0"/>
          <w:color w:val="000000" w:themeColor="text1"/>
          <w:shd w:val="clear" w:color="auto" w:fill="FFFFFF"/>
        </w:rPr>
      </w:pPr>
      <w:r w:rsidRPr="005C419A">
        <w:rPr>
          <w:b w:val="0"/>
          <w:color w:val="000000" w:themeColor="text1"/>
          <w:shd w:val="clear" w:color="auto" w:fill="FFFFFF"/>
        </w:rPr>
        <w:t>5.2. Час особистого прийому жителів старостою встановлюється розпорядженням</w:t>
      </w:r>
      <w:r>
        <w:rPr>
          <w:b w:val="0"/>
          <w:color w:val="000000" w:themeColor="text1"/>
          <w:shd w:val="clear" w:color="auto" w:fill="FFFFFF"/>
        </w:rPr>
        <w:t xml:space="preserve"> сільського голови.</w:t>
      </w:r>
    </w:p>
    <w:p w14:paraId="15402CE2" w14:textId="77777777" w:rsidR="00B0657D" w:rsidRDefault="00B0657D" w:rsidP="00B0657D">
      <w:pPr>
        <w:pStyle w:val="14"/>
        <w:ind w:right="2" w:firstLine="567"/>
        <w:jc w:val="both"/>
        <w:rPr>
          <w:b w:val="0"/>
          <w:color w:val="000000" w:themeColor="text1"/>
          <w:shd w:val="clear" w:color="auto" w:fill="FFFFFF"/>
        </w:rPr>
      </w:pPr>
      <w:r w:rsidRPr="005C419A">
        <w:rPr>
          <w:b w:val="0"/>
          <w:color w:val="000000" w:themeColor="text1"/>
          <w:shd w:val="clear" w:color="auto" w:fill="FFFFFF"/>
        </w:rPr>
        <w:t xml:space="preserve"> 5.3. Інформаційне, матеріально-технічне та фінансове забезпечення діяльності старости здійснюється </w:t>
      </w:r>
      <w:r>
        <w:rPr>
          <w:b w:val="0"/>
          <w:color w:val="000000" w:themeColor="text1"/>
          <w:shd w:val="clear" w:color="auto" w:fill="FFFFFF"/>
        </w:rPr>
        <w:t>Городоць</w:t>
      </w:r>
      <w:r w:rsidRPr="005C419A">
        <w:rPr>
          <w:b w:val="0"/>
          <w:color w:val="000000" w:themeColor="text1"/>
          <w:shd w:val="clear" w:color="auto" w:fill="FFFFFF"/>
        </w:rPr>
        <w:t>кою с</w:t>
      </w:r>
      <w:r>
        <w:rPr>
          <w:b w:val="0"/>
          <w:color w:val="000000" w:themeColor="text1"/>
          <w:shd w:val="clear" w:color="auto" w:fill="FFFFFF"/>
        </w:rPr>
        <w:t>ільсько</w:t>
      </w:r>
      <w:r w:rsidRPr="005C419A">
        <w:rPr>
          <w:b w:val="0"/>
          <w:color w:val="000000" w:themeColor="text1"/>
          <w:shd w:val="clear" w:color="auto" w:fill="FFFFFF"/>
        </w:rPr>
        <w:t>ю радою за рахунок</w:t>
      </w:r>
      <w:r>
        <w:rPr>
          <w:b w:val="0"/>
          <w:color w:val="000000" w:themeColor="text1"/>
          <w:shd w:val="clear" w:color="auto" w:fill="FFFFFF"/>
        </w:rPr>
        <w:t xml:space="preserve"> місцевого бюджету. </w:t>
      </w:r>
    </w:p>
    <w:p w14:paraId="5A06A51B" w14:textId="77777777" w:rsidR="00B0657D" w:rsidRDefault="00B0657D" w:rsidP="00B0657D">
      <w:pPr>
        <w:pStyle w:val="14"/>
        <w:ind w:right="2" w:firstLine="567"/>
        <w:jc w:val="both"/>
        <w:rPr>
          <w:b w:val="0"/>
          <w:color w:val="000000" w:themeColor="text1"/>
          <w:shd w:val="clear" w:color="auto" w:fill="FFFFFF"/>
        </w:rPr>
      </w:pPr>
      <w:r w:rsidRPr="005C419A">
        <w:rPr>
          <w:b w:val="0"/>
          <w:color w:val="000000" w:themeColor="text1"/>
          <w:shd w:val="clear" w:color="auto" w:fill="FFFFFF"/>
        </w:rPr>
        <w:t xml:space="preserve">5.4. Старості можуть видаватись додаткові печатки і кутовий штамп </w:t>
      </w:r>
      <w:r>
        <w:rPr>
          <w:b w:val="0"/>
          <w:color w:val="000000" w:themeColor="text1"/>
          <w:shd w:val="clear" w:color="auto" w:fill="FFFFFF"/>
        </w:rPr>
        <w:t>Городоцької</w:t>
      </w:r>
      <w:r w:rsidRPr="005C419A">
        <w:rPr>
          <w:b w:val="0"/>
          <w:color w:val="000000" w:themeColor="text1"/>
          <w:shd w:val="clear" w:color="auto" w:fill="FFFFFF"/>
        </w:rPr>
        <w:t xml:space="preserve"> с</w:t>
      </w:r>
      <w:r>
        <w:rPr>
          <w:b w:val="0"/>
          <w:color w:val="000000" w:themeColor="text1"/>
          <w:shd w:val="clear" w:color="auto" w:fill="FFFFFF"/>
        </w:rPr>
        <w:t>ільської</w:t>
      </w:r>
      <w:r w:rsidRPr="005C419A">
        <w:rPr>
          <w:b w:val="0"/>
          <w:color w:val="000000" w:themeColor="text1"/>
          <w:shd w:val="clear" w:color="auto" w:fill="FFFFFF"/>
        </w:rPr>
        <w:t xml:space="preserve"> ради для засвідчення відповідних документів від імені</w:t>
      </w:r>
      <w:r>
        <w:rPr>
          <w:b w:val="0"/>
          <w:color w:val="000000" w:themeColor="text1"/>
          <w:shd w:val="clear" w:color="auto" w:fill="FFFFFF"/>
        </w:rPr>
        <w:t xml:space="preserve"> сільської ради. </w:t>
      </w:r>
    </w:p>
    <w:p w14:paraId="4BF8CFD4" w14:textId="77777777" w:rsidR="00B0657D" w:rsidRDefault="00B0657D" w:rsidP="00B0657D">
      <w:pPr>
        <w:pStyle w:val="14"/>
        <w:ind w:right="2" w:firstLine="567"/>
        <w:rPr>
          <w:rStyle w:val="ae"/>
          <w:color w:val="000000" w:themeColor="text1"/>
          <w:shd w:val="clear" w:color="auto" w:fill="FFFFFF"/>
        </w:rPr>
      </w:pPr>
    </w:p>
    <w:p w14:paraId="2349DBBF" w14:textId="77777777" w:rsidR="00B0657D" w:rsidRDefault="00B0657D" w:rsidP="00B0657D">
      <w:pPr>
        <w:pStyle w:val="14"/>
        <w:ind w:right="2" w:firstLine="567"/>
        <w:rPr>
          <w:rStyle w:val="ae"/>
          <w:color w:val="000000" w:themeColor="text1"/>
          <w:shd w:val="clear" w:color="auto" w:fill="FFFFFF"/>
        </w:rPr>
      </w:pPr>
      <w:r w:rsidRPr="00B66522">
        <w:rPr>
          <w:rStyle w:val="ae"/>
          <w:color w:val="000000" w:themeColor="text1"/>
          <w:shd w:val="clear" w:color="auto" w:fill="FFFFFF"/>
        </w:rPr>
        <w:t>VI. Відповідальність та підзвітність старости</w:t>
      </w:r>
    </w:p>
    <w:p w14:paraId="637FFF28" w14:textId="77777777" w:rsidR="00B0657D" w:rsidRPr="00B66522" w:rsidRDefault="00B0657D" w:rsidP="00B0657D">
      <w:pPr>
        <w:pStyle w:val="14"/>
        <w:ind w:right="2" w:firstLine="567"/>
        <w:rPr>
          <w:color w:val="000000" w:themeColor="text1"/>
          <w:shd w:val="clear" w:color="auto" w:fill="FFFFFF"/>
        </w:rPr>
      </w:pPr>
    </w:p>
    <w:p w14:paraId="406C9A64" w14:textId="77777777" w:rsidR="00B0657D" w:rsidRDefault="00B0657D" w:rsidP="00B0657D">
      <w:pPr>
        <w:pStyle w:val="14"/>
        <w:ind w:right="2" w:firstLine="567"/>
        <w:jc w:val="both"/>
        <w:rPr>
          <w:b w:val="0"/>
          <w:color w:val="000000" w:themeColor="text1"/>
          <w:shd w:val="clear" w:color="auto" w:fill="FFFFFF"/>
        </w:rPr>
      </w:pPr>
      <w:r w:rsidRPr="00B66522">
        <w:rPr>
          <w:b w:val="0"/>
          <w:color w:val="000000" w:themeColor="text1"/>
          <w:shd w:val="clear" w:color="auto" w:fill="FFFFFF"/>
        </w:rPr>
        <w:t>6.1.При здійсненні наданих повноважень староста є відповідальним і підзвітним</w:t>
      </w:r>
      <w:r>
        <w:rPr>
          <w:b w:val="0"/>
          <w:color w:val="000000" w:themeColor="text1"/>
          <w:shd w:val="clear" w:color="auto" w:fill="FFFFFF"/>
        </w:rPr>
        <w:t xml:space="preserve"> Раді та підконтрольним сільському голові.</w:t>
      </w:r>
    </w:p>
    <w:p w14:paraId="216BC7A5" w14:textId="77777777" w:rsidR="00B0657D" w:rsidRDefault="00B0657D" w:rsidP="00B0657D">
      <w:pPr>
        <w:pStyle w:val="14"/>
        <w:ind w:right="2" w:firstLine="567"/>
        <w:jc w:val="both"/>
        <w:rPr>
          <w:b w:val="0"/>
          <w:color w:val="000000" w:themeColor="text1"/>
          <w:shd w:val="clear" w:color="auto" w:fill="FFFFFF"/>
        </w:rPr>
      </w:pPr>
      <w:r w:rsidRPr="00B66522">
        <w:rPr>
          <w:b w:val="0"/>
          <w:color w:val="000000" w:themeColor="text1"/>
          <w:shd w:val="clear" w:color="auto" w:fill="FFFFFF"/>
        </w:rPr>
        <w:t xml:space="preserve">6.2. Староста не рідше одного разу на рік, протягом першого кварталу року, наступного за звітним, а на вимогу не менш як третини депутатів - у визначений Радою термін, звітує про свою роботу перед Радою, жителями </w:t>
      </w:r>
      <w:proofErr w:type="spellStart"/>
      <w:r w:rsidRPr="00B66522">
        <w:rPr>
          <w:b w:val="0"/>
          <w:color w:val="000000" w:themeColor="text1"/>
          <w:shd w:val="clear" w:color="auto" w:fill="FFFFFF"/>
        </w:rPr>
        <w:t>старостинського</w:t>
      </w:r>
      <w:proofErr w:type="spellEnd"/>
      <w:r>
        <w:rPr>
          <w:b w:val="0"/>
          <w:color w:val="000000" w:themeColor="text1"/>
          <w:shd w:val="clear" w:color="auto" w:fill="FFFFFF"/>
        </w:rPr>
        <w:t xml:space="preserve"> округу.</w:t>
      </w:r>
    </w:p>
    <w:p w14:paraId="3ED6CC33" w14:textId="77777777" w:rsidR="00B0657D" w:rsidRDefault="00B0657D" w:rsidP="00B0657D">
      <w:pPr>
        <w:pStyle w:val="14"/>
        <w:ind w:right="2" w:firstLine="567"/>
        <w:jc w:val="both"/>
        <w:rPr>
          <w:b w:val="0"/>
          <w:color w:val="000000" w:themeColor="text1"/>
          <w:shd w:val="clear" w:color="auto" w:fill="FFFFFF"/>
        </w:rPr>
      </w:pPr>
      <w:r w:rsidRPr="00B66522">
        <w:rPr>
          <w:b w:val="0"/>
          <w:color w:val="000000" w:themeColor="text1"/>
          <w:shd w:val="clear" w:color="auto" w:fill="FFFFFF"/>
        </w:rPr>
        <w:t xml:space="preserve">6.3. Заслуховування звіту старости перед жителями </w:t>
      </w:r>
      <w:proofErr w:type="spellStart"/>
      <w:r w:rsidRPr="00B66522">
        <w:rPr>
          <w:b w:val="0"/>
          <w:color w:val="000000" w:themeColor="text1"/>
          <w:shd w:val="clear" w:color="auto" w:fill="FFFFFF"/>
        </w:rPr>
        <w:t>старостинського</w:t>
      </w:r>
      <w:proofErr w:type="spellEnd"/>
      <w:r w:rsidRPr="00B66522">
        <w:rPr>
          <w:b w:val="0"/>
          <w:color w:val="000000" w:themeColor="text1"/>
          <w:shd w:val="clear" w:color="auto" w:fill="FFFFFF"/>
        </w:rPr>
        <w:t xml:space="preserve"> округу відбувається на відкритій зустрічі, у спосіб, що дає можливість жителям </w:t>
      </w:r>
      <w:proofErr w:type="spellStart"/>
      <w:r w:rsidRPr="00B66522">
        <w:rPr>
          <w:b w:val="0"/>
          <w:color w:val="000000" w:themeColor="text1"/>
          <w:shd w:val="clear" w:color="auto" w:fill="FFFFFF"/>
        </w:rPr>
        <w:t>старостинського</w:t>
      </w:r>
      <w:proofErr w:type="spellEnd"/>
      <w:r w:rsidRPr="00B66522">
        <w:rPr>
          <w:b w:val="0"/>
          <w:color w:val="000000" w:themeColor="text1"/>
          <w:shd w:val="clear" w:color="auto" w:fill="FFFFFF"/>
        </w:rPr>
        <w:t xml:space="preserve"> округу поставити запитання, висловити зауваження</w:t>
      </w:r>
      <w:r>
        <w:rPr>
          <w:b w:val="0"/>
          <w:color w:val="000000" w:themeColor="text1"/>
          <w:shd w:val="clear" w:color="auto" w:fill="FFFFFF"/>
        </w:rPr>
        <w:t xml:space="preserve"> та </w:t>
      </w:r>
      <w:proofErr w:type="spellStart"/>
      <w:r>
        <w:rPr>
          <w:b w:val="0"/>
          <w:color w:val="000000" w:themeColor="text1"/>
          <w:shd w:val="clear" w:color="auto" w:fill="FFFFFF"/>
        </w:rPr>
        <w:t>внести</w:t>
      </w:r>
      <w:proofErr w:type="spellEnd"/>
      <w:r>
        <w:rPr>
          <w:b w:val="0"/>
          <w:color w:val="000000" w:themeColor="text1"/>
          <w:shd w:val="clear" w:color="auto" w:fill="FFFFFF"/>
        </w:rPr>
        <w:t xml:space="preserve"> пропозиції. </w:t>
      </w:r>
    </w:p>
    <w:p w14:paraId="51649066" w14:textId="77777777" w:rsidR="00B0657D" w:rsidRDefault="00B0657D" w:rsidP="00B0657D">
      <w:pPr>
        <w:pStyle w:val="14"/>
        <w:ind w:right="2" w:firstLine="567"/>
        <w:jc w:val="both"/>
        <w:rPr>
          <w:b w:val="0"/>
          <w:color w:val="000000" w:themeColor="text1"/>
          <w:shd w:val="clear" w:color="auto" w:fill="FFFFFF"/>
        </w:rPr>
      </w:pPr>
      <w:r w:rsidRPr="00B66522">
        <w:rPr>
          <w:b w:val="0"/>
          <w:color w:val="000000" w:themeColor="text1"/>
          <w:shd w:val="clear" w:color="auto" w:fill="FFFFFF"/>
        </w:rPr>
        <w:t>6.4. Інформація про відповідну зустріч, а також письмовий звіт старости оприлюднюються на офіційному веб-сайті селищної ради та розміщуються у приміщенні с</w:t>
      </w:r>
      <w:r>
        <w:rPr>
          <w:b w:val="0"/>
          <w:color w:val="000000" w:themeColor="text1"/>
          <w:shd w:val="clear" w:color="auto" w:fill="FFFFFF"/>
        </w:rPr>
        <w:t>ільської</w:t>
      </w:r>
      <w:r w:rsidRPr="00B66522">
        <w:rPr>
          <w:b w:val="0"/>
          <w:color w:val="000000" w:themeColor="text1"/>
          <w:shd w:val="clear" w:color="auto" w:fill="FFFFFF"/>
        </w:rPr>
        <w:t xml:space="preserve"> ради не пізніше ніж за сім календарних днів до дня проведення відповідної зустрічі.</w:t>
      </w:r>
    </w:p>
    <w:p w14:paraId="1A048B06" w14:textId="77777777" w:rsidR="00B0657D" w:rsidRDefault="00B0657D" w:rsidP="00B0657D">
      <w:pPr>
        <w:pStyle w:val="14"/>
        <w:ind w:right="2" w:firstLine="567"/>
        <w:jc w:val="both"/>
        <w:rPr>
          <w:b w:val="0"/>
          <w:color w:val="000000" w:themeColor="text1"/>
          <w:shd w:val="clear" w:color="auto" w:fill="FFFFFF"/>
        </w:rPr>
      </w:pPr>
      <w:r w:rsidRPr="00B66522">
        <w:rPr>
          <w:b w:val="0"/>
          <w:color w:val="000000" w:themeColor="text1"/>
          <w:shd w:val="clear" w:color="auto" w:fill="FFFFFF"/>
        </w:rPr>
        <w:t>6.5. Застосування заохочень та стягнень (крім звільнення з посади) за порушення трудової дисципліни до старости від імені селищної ради здійснюється</w:t>
      </w:r>
      <w:r>
        <w:rPr>
          <w:b w:val="0"/>
          <w:color w:val="000000" w:themeColor="text1"/>
          <w:shd w:val="clear" w:color="auto" w:fill="FFFFFF"/>
        </w:rPr>
        <w:t xml:space="preserve"> сільським головою.</w:t>
      </w:r>
    </w:p>
    <w:p w14:paraId="3B562339" w14:textId="77777777" w:rsidR="00B0657D" w:rsidRDefault="00B0657D" w:rsidP="00B0657D">
      <w:pPr>
        <w:pStyle w:val="af0"/>
        <w:ind w:right="2" w:firstLine="567"/>
        <w:rPr>
          <w:lang w:bidi="ar-SA"/>
        </w:rPr>
      </w:pPr>
      <w:r w:rsidRPr="00F63060">
        <w:rPr>
          <w:lang w:val="ru-RU" w:bidi="ar-SA"/>
        </w:rPr>
        <w:t>6.</w:t>
      </w:r>
      <w:r>
        <w:rPr>
          <w:lang w:val="ru-RU" w:bidi="ar-SA"/>
        </w:rPr>
        <w:t>6</w:t>
      </w:r>
      <w:r w:rsidRPr="00F63060">
        <w:rPr>
          <w:lang w:val="ru-RU" w:bidi="ar-SA"/>
        </w:rPr>
        <w:t>.</w:t>
      </w:r>
      <w:r>
        <w:rPr>
          <w:lang w:val="ru-RU" w:bidi="ar-SA"/>
        </w:rPr>
        <w:t xml:space="preserve"> </w:t>
      </w:r>
      <w:r w:rsidRPr="009B261F">
        <w:rPr>
          <w:lang w:bidi="ar-SA"/>
        </w:rPr>
        <w:t>Староста може бути притягн</w:t>
      </w:r>
      <w:r>
        <w:rPr>
          <w:lang w:bidi="ar-SA"/>
        </w:rPr>
        <w:t>утий</w:t>
      </w:r>
      <w:r w:rsidRPr="009B261F">
        <w:rPr>
          <w:lang w:bidi="ar-SA"/>
        </w:rPr>
        <w:t xml:space="preserve"> до дисциплінарної, матеріальної, цивільної, адміністративної та кримінальної відповідальності, визначеної чинним законодавством України.</w:t>
      </w:r>
    </w:p>
    <w:p w14:paraId="72920477" w14:textId="77777777" w:rsidR="00B0657D" w:rsidRDefault="00B0657D" w:rsidP="00B0657D">
      <w:pPr>
        <w:pStyle w:val="af0"/>
        <w:ind w:right="2" w:firstLine="0"/>
        <w:rPr>
          <w:lang w:bidi="ar-SA"/>
        </w:rPr>
      </w:pPr>
    </w:p>
    <w:p w14:paraId="66C2435D" w14:textId="77777777" w:rsidR="00B0657D" w:rsidRDefault="00B0657D" w:rsidP="00B0657D">
      <w:pPr>
        <w:pStyle w:val="af0"/>
        <w:ind w:right="2" w:firstLine="0"/>
        <w:rPr>
          <w:lang w:bidi="ar-SA"/>
        </w:rPr>
      </w:pPr>
    </w:p>
    <w:p w14:paraId="69314F12" w14:textId="2D3BD620" w:rsidR="002D4B44" w:rsidRPr="00B0657D" w:rsidRDefault="00B0657D" w:rsidP="00B0657D">
      <w:pPr>
        <w:ind w:right="2"/>
        <w:jc w:val="both"/>
        <w:rPr>
          <w:sz w:val="28"/>
          <w:szCs w:val="28"/>
        </w:rPr>
      </w:pPr>
      <w:r>
        <w:rPr>
          <w:sz w:val="28"/>
          <w:szCs w:val="28"/>
        </w:rPr>
        <w:t>Секретар сільської ради</w:t>
      </w:r>
      <w:r>
        <w:rPr>
          <w:sz w:val="28"/>
          <w:szCs w:val="28"/>
          <w:lang w:val="ru-RU"/>
        </w:rPr>
        <w:tab/>
      </w:r>
      <w:r>
        <w:rPr>
          <w:sz w:val="28"/>
          <w:szCs w:val="28"/>
          <w:lang w:val="ru-RU"/>
        </w:rPr>
        <w:tab/>
      </w:r>
      <w:r>
        <w:rPr>
          <w:sz w:val="28"/>
          <w:szCs w:val="28"/>
          <w:lang w:val="ru-RU"/>
        </w:rPr>
        <w:tab/>
      </w:r>
      <w:r w:rsidRPr="006640DC">
        <w:rPr>
          <w:sz w:val="28"/>
          <w:szCs w:val="28"/>
          <w:lang w:val="ru-RU"/>
        </w:rPr>
        <w:tab/>
      </w:r>
      <w:r w:rsidRPr="006640DC">
        <w:rPr>
          <w:sz w:val="28"/>
          <w:szCs w:val="28"/>
          <w:lang w:val="ru-RU"/>
        </w:rPr>
        <w:tab/>
      </w:r>
      <w:r>
        <w:rPr>
          <w:sz w:val="28"/>
          <w:szCs w:val="28"/>
        </w:rPr>
        <w:t>              Людмила СПІВАК</w:t>
      </w:r>
    </w:p>
    <w:sectPr w:rsidR="002D4B44" w:rsidRPr="00B0657D" w:rsidSect="00B372B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A21B" w14:textId="77777777" w:rsidR="007D7C49" w:rsidRDefault="007D7C49" w:rsidP="001422DD">
      <w:r>
        <w:separator/>
      </w:r>
    </w:p>
  </w:endnote>
  <w:endnote w:type="continuationSeparator" w:id="0">
    <w:p w14:paraId="6BD83106" w14:textId="77777777" w:rsidR="007D7C49" w:rsidRDefault="007D7C49"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5ED3" w14:textId="77777777" w:rsidR="007D7C49" w:rsidRDefault="007D7C49" w:rsidP="001422DD">
      <w:r>
        <w:separator/>
      </w:r>
    </w:p>
  </w:footnote>
  <w:footnote w:type="continuationSeparator" w:id="0">
    <w:p w14:paraId="31D1B1DF" w14:textId="77777777" w:rsidR="007D7C49" w:rsidRDefault="007D7C49"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6D8F"/>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D7C49"/>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0657D"/>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60F8-3FFF-4AC6-9D5A-BD93C7DD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5</Pages>
  <Words>7749</Words>
  <Characters>4417</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48</cp:revision>
  <cp:lastPrinted>2021-10-18T15:51:00Z</cp:lastPrinted>
  <dcterms:created xsi:type="dcterms:W3CDTF">2021-03-16T06:52:00Z</dcterms:created>
  <dcterms:modified xsi:type="dcterms:W3CDTF">2021-10-20T11:11:00Z</dcterms:modified>
</cp:coreProperties>
</file>