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9D4" w:rsidRPr="00482484" w:rsidRDefault="00B30EFC" w:rsidP="00B30EFC">
      <w:pPr>
        <w:pStyle w:val="afb"/>
        <w:ind w:left="5245"/>
        <w:rPr>
          <w:lang w:val="uk-UA"/>
        </w:rPr>
      </w:pPr>
      <w:bookmarkStart w:id="0" w:name="_GoBack"/>
      <w:bookmarkEnd w:id="0"/>
      <w:r w:rsidRPr="00482484">
        <w:rPr>
          <w:lang w:val="uk-UA"/>
        </w:rPr>
        <w:t>ЗАТВЕРДЖЕНО</w:t>
      </w:r>
      <w:r w:rsidRPr="00482484">
        <w:rPr>
          <w:lang w:val="uk-UA"/>
        </w:rPr>
        <w:br/>
        <w:t>Рішення Городоцької сільської ради</w:t>
      </w:r>
      <w:r w:rsidRPr="00482484">
        <w:rPr>
          <w:lang w:val="uk-UA"/>
        </w:rPr>
        <w:br/>
        <w:t>від 26.03.2021 року № 166</w:t>
      </w:r>
    </w:p>
    <w:p w:rsidR="00B30EFC" w:rsidRPr="00482484" w:rsidRDefault="00B30EFC" w:rsidP="00B30EFC">
      <w:pPr>
        <w:pStyle w:val="afb"/>
        <w:ind w:left="0"/>
        <w:rPr>
          <w:lang w:val="uk-UA"/>
        </w:rPr>
      </w:pPr>
    </w:p>
    <w:p w:rsidR="00B30EFC" w:rsidRDefault="00B30EFC" w:rsidP="00B30EFC">
      <w:pPr>
        <w:pStyle w:val="afb"/>
        <w:ind w:left="0"/>
        <w:jc w:val="center"/>
        <w:rPr>
          <w:b/>
          <w:lang w:val="uk-UA"/>
        </w:rPr>
      </w:pPr>
      <w:r w:rsidRPr="00B30EFC">
        <w:rPr>
          <w:b/>
          <w:lang w:val="uk-UA"/>
        </w:rPr>
        <w:t>ПРОГРАМА</w:t>
      </w:r>
      <w:r w:rsidRPr="00B30EFC">
        <w:rPr>
          <w:b/>
          <w:lang w:val="uk-UA"/>
        </w:rPr>
        <w:br/>
        <w:t>матеріальної підтримки найбільш незахищених</w:t>
      </w:r>
      <w:r w:rsidRPr="00B30EFC">
        <w:rPr>
          <w:b/>
          <w:lang w:val="uk-UA"/>
        </w:rPr>
        <w:br/>
        <w:t>верств населення Городоцької сільської ради на 2021-2023 роки</w:t>
      </w:r>
    </w:p>
    <w:p w:rsidR="00B30EFC" w:rsidRDefault="00B30EFC" w:rsidP="00B30EFC">
      <w:pPr>
        <w:pStyle w:val="afb"/>
        <w:ind w:left="0"/>
        <w:rPr>
          <w:b/>
          <w:lang w:val="uk-UA"/>
        </w:rPr>
      </w:pPr>
    </w:p>
    <w:p w:rsidR="00B30EFC" w:rsidRDefault="00B30EFC" w:rsidP="00B30EFC">
      <w:pPr>
        <w:pStyle w:val="afb"/>
        <w:ind w:left="0"/>
        <w:jc w:val="center"/>
        <w:rPr>
          <w:b/>
          <w:lang w:val="uk-UA"/>
        </w:rPr>
      </w:pPr>
      <w:r>
        <w:rPr>
          <w:b/>
          <w:lang w:val="uk-UA"/>
        </w:rPr>
        <w:t>1. Загальні положення</w:t>
      </w:r>
    </w:p>
    <w:p w:rsidR="00B30EFC" w:rsidRDefault="00B30EFC" w:rsidP="00B30EFC">
      <w:pPr>
        <w:pStyle w:val="afb"/>
        <w:ind w:left="0"/>
        <w:rPr>
          <w:lang w:val="uk-UA"/>
        </w:rPr>
      </w:pPr>
    </w:p>
    <w:p w:rsidR="00B30EFC" w:rsidRDefault="00B30EFC" w:rsidP="00B30EFC">
      <w:pPr>
        <w:pStyle w:val="aa"/>
      </w:pPr>
      <w:r>
        <w:t>1) Конституцією України гарантовано соціальний захист та гідний рівень життя кожному громадянину України. Соціальний захист незахищених верств населення передбачає ряд заходів, направлених на зниження рівня бідності та покращення життя, матеріальних умов малозабезпечених сімей, одиноких громадян похилого віку, інвалідів, ветеранів війни та праці, інших сімей, що опинилися в скрутному матеріальному становищі.</w:t>
      </w:r>
    </w:p>
    <w:p w:rsidR="00B30EFC" w:rsidRDefault="00B30EFC" w:rsidP="00B30EFC">
      <w:pPr>
        <w:pStyle w:val="aa"/>
      </w:pPr>
    </w:p>
    <w:p w:rsidR="00B30EFC" w:rsidRDefault="00B30EFC" w:rsidP="00B30EFC">
      <w:pPr>
        <w:pStyle w:val="aa"/>
      </w:pPr>
      <w:r>
        <w:t>2) Враховуючи фінансово-економічну ситуацію в країні виникає необхідність посилення соціальної підтримки окремих категорій громадян.</w:t>
      </w:r>
    </w:p>
    <w:p w:rsidR="00B30EFC" w:rsidRDefault="00B30EFC" w:rsidP="00B30EFC">
      <w:pPr>
        <w:pStyle w:val="aa"/>
      </w:pPr>
    </w:p>
    <w:p w:rsidR="00B30EFC" w:rsidRDefault="00B30EFC" w:rsidP="00B30EFC">
      <w:pPr>
        <w:pStyle w:val="aa"/>
      </w:pPr>
      <w:r>
        <w:t>3) Тому одним з першочергових завдань органів місцевого самоврядування є розвиток системи соціального захисту та соціального обслуговування громадян, які гостро потребують надання допомоги.</w:t>
      </w:r>
    </w:p>
    <w:p w:rsidR="00B30EFC" w:rsidRDefault="00B30EFC" w:rsidP="00B30EFC">
      <w:pPr>
        <w:pStyle w:val="aa"/>
      </w:pPr>
    </w:p>
    <w:p w:rsidR="00B30EFC" w:rsidRDefault="00B30EFC" w:rsidP="00B30EFC">
      <w:pPr>
        <w:pStyle w:val="aa"/>
      </w:pPr>
      <w:r>
        <w:t>4)</w:t>
      </w:r>
      <w:r w:rsidRPr="00B30EFC">
        <w:t xml:space="preserve"> Програма матеріальної підтримки найбільш незахищених верств населення Городоцької сільської ради на 2021-2023 роки спрямована на реалізацію конституційних гарантій права громадян на соціальний захист, забезпечення належного рівня життя, шляхом надання матеріальної підтримки найменш соціально-захищеним жителям громади.</w:t>
      </w:r>
    </w:p>
    <w:p w:rsidR="00B30EFC" w:rsidRDefault="00B30EFC" w:rsidP="00B30EFC">
      <w:pPr>
        <w:pStyle w:val="aa"/>
        <w:ind w:firstLine="0"/>
      </w:pPr>
    </w:p>
    <w:p w:rsidR="00B30EFC" w:rsidRDefault="00B30EFC" w:rsidP="00564E60">
      <w:pPr>
        <w:pStyle w:val="aa"/>
        <w:ind w:firstLine="0"/>
        <w:jc w:val="center"/>
        <w:rPr>
          <w:b/>
        </w:rPr>
      </w:pPr>
      <w:r w:rsidRPr="00B30EFC">
        <w:rPr>
          <w:b/>
        </w:rPr>
        <w:t>2. Мета і основні завдання</w:t>
      </w:r>
    </w:p>
    <w:p w:rsidR="00B30EFC" w:rsidRDefault="00B30EFC" w:rsidP="00564E60">
      <w:pPr>
        <w:pStyle w:val="aa"/>
      </w:pPr>
      <w:r w:rsidRPr="00B30EFC">
        <w:rPr>
          <w:lang w:val="ru-RU"/>
        </w:rPr>
        <w:t xml:space="preserve">1) </w:t>
      </w:r>
      <w:r>
        <w:t>На території територіальної громади проживає 1967 осіб похилого віку, 167 осіб з інвалідністю (в т. числі 56 дітей, які мають інвалідність), 97 учасників АТО, ООС, 23 воїнів-інтернаціоналістів, 301 малозабезпечених сімей, 13 сімей, що перебувають у складних життєвих обставинах. Усі вони потребують особливої уваги і турботи.</w:t>
      </w:r>
    </w:p>
    <w:p w:rsidR="00B30EFC" w:rsidRDefault="00B30EFC" w:rsidP="00B30EFC">
      <w:pPr>
        <w:pStyle w:val="aa"/>
      </w:pPr>
      <w:r w:rsidRPr="00862F90">
        <w:t>2)</w:t>
      </w:r>
      <w:r>
        <w:t xml:space="preserve"> Метою Програми є покращення соціального обслуговування, захисту та матеріального становища найбільш незахищених верств населення, яке полягає в:</w:t>
      </w:r>
    </w:p>
    <w:p w:rsidR="00B30EFC" w:rsidRPr="00B30EFC" w:rsidRDefault="00B30EFC" w:rsidP="00B30EFC">
      <w:pPr>
        <w:pStyle w:val="aa"/>
      </w:pPr>
      <w:r>
        <w:t xml:space="preserve">наданні одноразової матеріальної допомоги: учасникам АТО та членам сімей загиблих учасників АТО; учасникам бойових дій в Афганістані та особам, які приймали участь в збройних конфліктах на території інших держав; ветеранам Великої Вітчизняної війни, підпільного партизанського руху та інвалідам війни, вдовам, сім’ям загиблих у Другій світовій війні; дітям-сиротам; малозабезпеченим самотнім громадянам; інвалідам І, II та III групи; особам, які </w:t>
      </w:r>
      <w:r>
        <w:lastRenderedPageBreak/>
        <w:t>постраждали внаслідок Чорнобильської катастрофи; іншим громадянам, які потрапили в скрутну життєву ситуацію (потребують довготривалого та вартісного лікування, потерпіли від стихійного лиха, наслідків надзвичайних ситуацій та ін.); особам із</w:t>
      </w:r>
      <w:r w:rsidRPr="00B30EFC">
        <w:t xml:space="preserve"> </w:t>
      </w:r>
      <w:r w:rsidRPr="00B30EFC">
        <w:rPr>
          <w:rFonts w:eastAsia="Times New Roman"/>
          <w:lang w:bidi="ar-SA"/>
        </w:rPr>
        <w:t xml:space="preserve">захворюванням «Хвороба Паркінсона»; батькам дітей-інвалідів або особам, які їх заміняють, у яких діти мають діагноз «Дитячий церебральний параліч (ДЦП)», які зареєстровані у Городоцькій громаді та які не досягли 18-річчя; особам похилого віку не здатним до самообслуговування; громадянам, що потребують компенсації коштів, витрачених на поховання померлих непрацездатних осіб не пенсійного віку; громадянам, які перебували на стаціонарному лікуванні внаслідок захворювання на </w:t>
      </w:r>
      <w:r w:rsidRPr="00B30EFC">
        <w:rPr>
          <w:rFonts w:eastAsia="Times New Roman"/>
          <w:lang w:val="en-US" w:eastAsia="en-US" w:bidi="ar-SA"/>
        </w:rPr>
        <w:t>COVID</w:t>
      </w:r>
      <w:r w:rsidRPr="00B30EFC">
        <w:rPr>
          <w:rFonts w:eastAsia="Times New Roman"/>
          <w:lang w:bidi="ar-SA"/>
        </w:rPr>
        <w:t xml:space="preserve">-19, спричиненому коронавірусом </w:t>
      </w:r>
      <w:r w:rsidRPr="00B30EFC">
        <w:rPr>
          <w:rFonts w:eastAsia="Times New Roman"/>
          <w:lang w:val="en-US" w:eastAsia="en-US" w:bidi="ar-SA"/>
        </w:rPr>
        <w:t>SARS</w:t>
      </w:r>
      <w:r w:rsidRPr="00B30EFC">
        <w:rPr>
          <w:rFonts w:eastAsia="Times New Roman"/>
          <w:lang w:bidi="ar-SA"/>
        </w:rPr>
        <w:t>-</w:t>
      </w:r>
      <w:r w:rsidRPr="00B30EFC">
        <w:rPr>
          <w:rFonts w:eastAsia="Times New Roman"/>
          <w:lang w:val="en-US" w:eastAsia="en-US" w:bidi="ar-SA"/>
        </w:rPr>
        <w:t>COV</w:t>
      </w:r>
      <w:r w:rsidRPr="00B30EFC">
        <w:rPr>
          <w:rFonts w:eastAsia="Times New Roman"/>
          <w:lang w:bidi="ar-SA"/>
        </w:rPr>
        <w:t>-2;</w:t>
      </w:r>
    </w:p>
    <w:p w:rsidR="00B30EFC" w:rsidRPr="00B30EFC" w:rsidRDefault="00B30EFC" w:rsidP="00B30EFC">
      <w:pPr>
        <w:pStyle w:val="aa"/>
        <w:rPr>
          <w:rFonts w:eastAsia="Times New Roman"/>
          <w:color w:val="auto"/>
          <w:lang w:bidi="ar-SA"/>
        </w:rPr>
      </w:pPr>
      <w:r w:rsidRPr="00B30EFC">
        <w:rPr>
          <w:rFonts w:eastAsia="Times New Roman"/>
          <w:lang w:bidi="ar-SA"/>
        </w:rPr>
        <w:t>наданні соціального захисту особам з інвалідністю та створенні необхідних умов для комплексної реабілітації та інтеграції осіб з обмеженими фізичними можливостями в суспільство, удосконаленні системи надання їм реабілітаційних послуг;</w:t>
      </w:r>
    </w:p>
    <w:p w:rsidR="00B30EFC" w:rsidRPr="00564E60" w:rsidRDefault="00B30EFC" w:rsidP="00564E60">
      <w:pPr>
        <w:pStyle w:val="aa"/>
        <w:rPr>
          <w:rFonts w:eastAsia="Times New Roman"/>
          <w:color w:val="auto"/>
          <w:lang w:bidi="ar-SA"/>
        </w:rPr>
      </w:pPr>
      <w:r w:rsidRPr="00B30EFC">
        <w:rPr>
          <w:rFonts w:eastAsia="Times New Roman"/>
          <w:lang w:bidi="ar-SA"/>
        </w:rPr>
        <w:t>наданні соціальних послуг особам, які перебувають у складних життєвих обставинах, спрямованих на забезпечення їх матеріальної незалежності та соціально-психологічної адаптації в суспільстві;</w:t>
      </w:r>
    </w:p>
    <w:p w:rsidR="00B30EFC" w:rsidRDefault="00B30EFC" w:rsidP="00B30EFC">
      <w:pPr>
        <w:pStyle w:val="aa"/>
        <w:rPr>
          <w:rFonts w:eastAsia="Times New Roman"/>
          <w:lang w:bidi="ar-SA"/>
        </w:rPr>
      </w:pPr>
      <w:r w:rsidRPr="00B30EFC">
        <w:rPr>
          <w:rFonts w:eastAsia="Times New Roman"/>
          <w:lang w:bidi="ar-SA"/>
        </w:rPr>
        <w:t>3) Виконання Програми обумовлено Законами України „Про пенсійне забезпечення”, „Про реабілітацію жертв політичних репресій на Україні”, „Про реабілітацію інвалідів в Україні”, „Про соціальні послуги”, “Про соціальну роботу з сім'ями, дітьми та молоддю”, „Про основи соціального захисту бездомних громадян і безпритульних дітей”, Бюджетним кодексом України, постановами Кабінету Міністрів України „Про виплату державної допомоги особам, яким виповнилося 100 і більше років”, від 08 грудня 2006 року № 1686 „Про затвердження Державної типової програми реабілітації інвалідів”, від 12 квітня 2017 року № 256 "Деякі питання використання коштів державного бюджету для виконання заходів із соціального захисту дітей, сімей, жінок та інших найбільш вразливих категорій населення".</w:t>
      </w:r>
    </w:p>
    <w:p w:rsidR="00B30EFC" w:rsidRDefault="00B30EFC" w:rsidP="00B30EFC">
      <w:pPr>
        <w:pStyle w:val="aa"/>
        <w:ind w:firstLine="0"/>
        <w:rPr>
          <w:rFonts w:eastAsia="Times New Roman"/>
          <w:lang w:bidi="ar-SA"/>
        </w:rPr>
      </w:pPr>
    </w:p>
    <w:p w:rsidR="00B30EFC" w:rsidRDefault="00B30EFC" w:rsidP="00564E60">
      <w:pPr>
        <w:pStyle w:val="aa"/>
        <w:ind w:firstLine="0"/>
        <w:jc w:val="center"/>
        <w:rPr>
          <w:rFonts w:eastAsia="Times New Roman"/>
          <w:b/>
          <w:lang w:bidi="ar-SA"/>
        </w:rPr>
      </w:pPr>
      <w:r w:rsidRPr="00564E60">
        <w:rPr>
          <w:rFonts w:eastAsia="Times New Roman"/>
          <w:b/>
          <w:lang w:val="ru-RU" w:bidi="ar-SA"/>
        </w:rPr>
        <w:t xml:space="preserve">3. </w:t>
      </w:r>
      <w:r w:rsidRPr="00B30EFC">
        <w:rPr>
          <w:rFonts w:eastAsia="Times New Roman"/>
          <w:b/>
          <w:lang w:bidi="ar-SA"/>
        </w:rPr>
        <w:t>Завдання і заходи Програми</w:t>
      </w:r>
    </w:p>
    <w:p w:rsidR="00B30EFC" w:rsidRDefault="00B30EFC" w:rsidP="00564E60">
      <w:pPr>
        <w:pStyle w:val="aa"/>
      </w:pPr>
      <w:r>
        <w:t>1) Перелік завдань і заходів з виконання Програми наведено у додатку 1 до Програми.</w:t>
      </w:r>
    </w:p>
    <w:p w:rsidR="00B30EFC" w:rsidRDefault="00B30EFC" w:rsidP="00564E60">
      <w:pPr>
        <w:pStyle w:val="aa"/>
      </w:pPr>
      <w:r>
        <w:t>2) Розмір та виплата коштів на одноразову грошову допомогу встановлюється відповідно до затвердженого Порядку надання одноразової грошової допомоги, що є додатком 2 до П</w:t>
      </w:r>
      <w:r w:rsidR="00564E60">
        <w:t>рограми.</w:t>
      </w:r>
    </w:p>
    <w:p w:rsidR="00564E60" w:rsidRDefault="00B30EFC" w:rsidP="00564E60">
      <w:pPr>
        <w:pStyle w:val="aa"/>
      </w:pPr>
      <w:r>
        <w:t>3) На поховання одиноких громадян, осіб без певного місця проживання; осіб, від поховання яких відмовилися рідні, найдених невпізнаних трупів виплачуються кошти в су</w:t>
      </w:r>
      <w:r w:rsidR="00564E60">
        <w:t>мі 3000 грн. на одне поховання.</w:t>
      </w:r>
    </w:p>
    <w:p w:rsidR="00B30EFC" w:rsidRDefault="00564E60" w:rsidP="00B30EFC">
      <w:pPr>
        <w:pStyle w:val="aa"/>
      </w:pPr>
      <w:r>
        <w:t>4)</w:t>
      </w:r>
      <w:r w:rsidR="00B30EFC">
        <w:t xml:space="preserve"> Порядок виплати щомісячної допомоги на забезпечення специфічного лікування симптоматичної епілепсії наведено в додатку 3 до Програми.</w:t>
      </w:r>
    </w:p>
    <w:p w:rsidR="00564E60" w:rsidRDefault="00564E60" w:rsidP="00564E60">
      <w:pPr>
        <w:pStyle w:val="aa"/>
        <w:ind w:firstLine="0"/>
      </w:pPr>
    </w:p>
    <w:p w:rsidR="00564E60" w:rsidRPr="00564E60" w:rsidRDefault="00564E60" w:rsidP="00564E60">
      <w:pPr>
        <w:pStyle w:val="aa"/>
        <w:ind w:firstLine="0"/>
        <w:jc w:val="center"/>
        <w:rPr>
          <w:b/>
        </w:rPr>
      </w:pPr>
      <w:r w:rsidRPr="00564E60">
        <w:rPr>
          <w:b/>
        </w:rPr>
        <w:t>4. Очікувані результати, ефективність</w:t>
      </w:r>
    </w:p>
    <w:p w:rsidR="00564E60" w:rsidRPr="00564E60" w:rsidRDefault="00564E60" w:rsidP="00564E60">
      <w:pPr>
        <w:pStyle w:val="aa"/>
        <w:rPr>
          <w:lang w:bidi="ar-SA"/>
        </w:rPr>
      </w:pPr>
      <w:r w:rsidRPr="00482484">
        <w:rPr>
          <w:lang w:bidi="ar-SA"/>
        </w:rPr>
        <w:t xml:space="preserve">1) </w:t>
      </w:r>
      <w:r w:rsidRPr="00564E60">
        <w:rPr>
          <w:lang w:bidi="ar-SA"/>
        </w:rPr>
        <w:t xml:space="preserve">Виконання Програми дасть змогу покращити соціальне обслуговування, захист та матеріальне становище найбільш незахищених </w:t>
      </w:r>
      <w:r w:rsidRPr="00564E60">
        <w:rPr>
          <w:lang w:bidi="ar-SA"/>
        </w:rPr>
        <w:lastRenderedPageBreak/>
        <w:t>верств населення шляхом здійснення визначених Програмою завдань і заходів:</w:t>
      </w:r>
    </w:p>
    <w:p w:rsidR="00564E60" w:rsidRPr="00564E60" w:rsidRDefault="00564E60" w:rsidP="00564E60">
      <w:pPr>
        <w:pStyle w:val="aa"/>
        <w:rPr>
          <w:lang w:bidi="ar-SA"/>
        </w:rPr>
      </w:pPr>
      <w:r w:rsidRPr="00564E60">
        <w:rPr>
          <w:lang w:bidi="ar-SA"/>
        </w:rPr>
        <w:t xml:space="preserve">надати грошову допомогу учасникам АТО та членам сімей загиблих учасників АТО; учасникам бойових дій в Афганістані та особам, які приймали участь в збройних конфліктах на території інших держав; ветеранам Великої Вітчизняної війни, підпільного партизанського руху та інвалідам війни, вдовам, сім’ям загиблих у Другій світовій війні; дітям-сиротам; малозабезпеченим самотнім громадянам; інвалідам І, II та III групи; особам, які постраждали внаслідок Чорнобильської катастрофи; іншим громадянам, які потрапили в скрутну життєву ситуацію (потребують довготривалого та вартісного лікування, потерпіли від стихійного лиха, наслідків надзвичайних ситуацій та ін.); особам із захворюванням «Хвороба Паркінсона»; батькам дітей-інвалідів або оеобам, які їх заміняють, у яких діти мають діагноз «Дитячий церебральний параліч (ДЦП)», які зареєстровані у Городоцькій громаді та які не досягли 18-річчя; особам похилого віку не здатним до самообслуговування; громадянам, що потребують компенсації коштів, витрачених на поховання померлих непрацездатних осіб не пенсійного віку; громадянам, які перебували на стаціонарному лікуванні внаслідок захворювання на </w:t>
      </w:r>
      <w:r w:rsidRPr="00564E60">
        <w:rPr>
          <w:lang w:val="en-US" w:eastAsia="en-US" w:bidi="ar-SA"/>
        </w:rPr>
        <w:t>COVID</w:t>
      </w:r>
      <w:r w:rsidRPr="00564E60">
        <w:rPr>
          <w:lang w:bidi="ar-SA"/>
        </w:rPr>
        <w:t xml:space="preserve">-19, спричиненому коронавірусом </w:t>
      </w:r>
      <w:r w:rsidRPr="00564E60">
        <w:rPr>
          <w:lang w:val="en-US" w:eastAsia="en-US" w:bidi="ar-SA"/>
        </w:rPr>
        <w:t>SARS</w:t>
      </w:r>
      <w:r w:rsidRPr="00564E60">
        <w:rPr>
          <w:lang w:bidi="ar-SA"/>
        </w:rPr>
        <w:t>-</w:t>
      </w:r>
      <w:r w:rsidRPr="00564E60">
        <w:rPr>
          <w:lang w:val="en-US" w:eastAsia="en-US" w:bidi="ar-SA"/>
        </w:rPr>
        <w:t>COV</w:t>
      </w:r>
      <w:r w:rsidRPr="00564E60">
        <w:rPr>
          <w:lang w:bidi="ar-SA"/>
        </w:rPr>
        <w:t>-2;</w:t>
      </w:r>
    </w:p>
    <w:p w:rsidR="00564E60" w:rsidRPr="00564E60" w:rsidRDefault="00564E60" w:rsidP="00564E60">
      <w:pPr>
        <w:pStyle w:val="aa"/>
        <w:rPr>
          <w:color w:val="auto"/>
          <w:lang w:bidi="ar-SA"/>
        </w:rPr>
      </w:pPr>
      <w:r w:rsidRPr="00564E60">
        <w:rPr>
          <w:lang w:bidi="ar-SA"/>
        </w:rPr>
        <w:t>забезпечити реалізацію головних завдань, передбачених Законом України "Про соціальні послуги", зокрема оцінку потреб осіб, які опинилися в складних життєвих обставинах, встановлення послідовності надання невідкладної комплексної психологічної допомоги для досягнення соціально-психологічної адаптації та інтеграції в суспільство за допомогою системи соціальних заходів;</w:t>
      </w:r>
    </w:p>
    <w:p w:rsidR="00564E60" w:rsidRDefault="00564E60" w:rsidP="00564E60">
      <w:pPr>
        <w:pStyle w:val="aa"/>
        <w:rPr>
          <w:lang w:bidi="ar-SA"/>
        </w:rPr>
      </w:pPr>
      <w:r w:rsidRPr="00564E60">
        <w:rPr>
          <w:lang w:bidi="ar-SA"/>
        </w:rPr>
        <w:t>створити сприятливі умови і гарантії для реалізації прав ветеранів війни, забезпечення їх участі в економічній, соціальній, культурній та інших сферах суспільного життя.</w:t>
      </w:r>
    </w:p>
    <w:p w:rsidR="00564E60" w:rsidRDefault="00564E60" w:rsidP="00564E60">
      <w:pPr>
        <w:pStyle w:val="aa"/>
        <w:ind w:firstLine="0"/>
        <w:rPr>
          <w:lang w:bidi="ar-SA"/>
        </w:rPr>
      </w:pPr>
    </w:p>
    <w:p w:rsidR="00564E60" w:rsidRDefault="00564E60" w:rsidP="00564E60">
      <w:pPr>
        <w:pStyle w:val="aa"/>
        <w:ind w:firstLine="0"/>
        <w:jc w:val="center"/>
        <w:rPr>
          <w:b/>
          <w:lang w:bidi="ar-SA"/>
        </w:rPr>
      </w:pPr>
      <w:r w:rsidRPr="00482484">
        <w:rPr>
          <w:b/>
          <w:lang w:val="ru-RU" w:bidi="ar-SA"/>
        </w:rPr>
        <w:t xml:space="preserve">5. </w:t>
      </w:r>
      <w:r w:rsidRPr="00564E60">
        <w:rPr>
          <w:b/>
          <w:lang w:bidi="ar-SA"/>
        </w:rPr>
        <w:t>Обсяги джерела фінансування</w:t>
      </w:r>
    </w:p>
    <w:p w:rsidR="00564E60" w:rsidRDefault="00564E60" w:rsidP="00564E60">
      <w:pPr>
        <w:pStyle w:val="aa"/>
      </w:pPr>
      <w:r w:rsidRPr="00564E60">
        <w:t>Фінансування Програми планується здійснювати за рахунок коштів місцевого бюджету, а також інших джерел, не заборонених законодавством.</w:t>
      </w:r>
    </w:p>
    <w:p w:rsidR="00564E60" w:rsidRDefault="00564E60" w:rsidP="00564E60">
      <w:pPr>
        <w:pStyle w:val="aa"/>
        <w:ind w:firstLine="0"/>
      </w:pPr>
    </w:p>
    <w:tbl>
      <w:tblPr>
        <w:tblW w:w="0" w:type="auto"/>
        <w:tblInd w:w="5" w:type="dxa"/>
        <w:tblLayout w:type="fixed"/>
        <w:tblCellMar>
          <w:left w:w="0" w:type="dxa"/>
          <w:right w:w="0" w:type="dxa"/>
        </w:tblCellMar>
        <w:tblLook w:val="0000" w:firstRow="0" w:lastRow="0" w:firstColumn="0" w:lastColumn="0" w:noHBand="0" w:noVBand="0"/>
      </w:tblPr>
      <w:tblGrid>
        <w:gridCol w:w="1982"/>
        <w:gridCol w:w="2054"/>
        <w:gridCol w:w="1810"/>
        <w:gridCol w:w="1906"/>
        <w:gridCol w:w="1901"/>
      </w:tblGrid>
      <w:tr w:rsidR="00564E60" w:rsidRPr="00564E60">
        <w:trPr>
          <w:trHeight w:hRule="exact" w:val="360"/>
        </w:trPr>
        <w:tc>
          <w:tcPr>
            <w:tcW w:w="1982" w:type="dxa"/>
            <w:vMerge w:val="restart"/>
            <w:tcBorders>
              <w:top w:val="single" w:sz="4" w:space="0" w:color="auto"/>
              <w:left w:val="single" w:sz="4" w:space="0" w:color="auto"/>
              <w:bottom w:val="nil"/>
              <w:right w:val="nil"/>
            </w:tcBorders>
            <w:shd w:val="clear" w:color="auto" w:fill="FFFFFF"/>
          </w:tcPr>
          <w:p w:rsidR="00564E60" w:rsidRPr="00564E60" w:rsidRDefault="00564E60" w:rsidP="00564E60">
            <w:pPr>
              <w:widowControl/>
              <w:spacing w:line="260" w:lineRule="exact"/>
              <w:jc w:val="center"/>
              <w:rPr>
                <w:rFonts w:ascii="Times New Roman" w:eastAsia="Times New Roman" w:hAnsi="Times New Roman" w:cs="Times New Roman"/>
                <w:color w:val="auto"/>
                <w:lang w:bidi="ar-SA"/>
              </w:rPr>
            </w:pPr>
            <w:r w:rsidRPr="00564E60">
              <w:rPr>
                <w:rFonts w:ascii="Times New Roman" w:eastAsia="Times New Roman" w:hAnsi="Times New Roman" w:cs="Times New Roman"/>
                <w:b/>
                <w:bCs/>
                <w:sz w:val="26"/>
                <w:szCs w:val="26"/>
                <w:lang w:bidi="ar-SA"/>
              </w:rPr>
              <w:t>Джерела</w:t>
            </w:r>
          </w:p>
          <w:p w:rsidR="00564E60" w:rsidRPr="00564E60" w:rsidRDefault="00564E60" w:rsidP="00564E60">
            <w:pPr>
              <w:widowControl/>
              <w:spacing w:line="260" w:lineRule="exact"/>
              <w:jc w:val="center"/>
              <w:rPr>
                <w:rFonts w:ascii="Times New Roman" w:eastAsia="Times New Roman" w:hAnsi="Times New Roman" w:cs="Times New Roman"/>
                <w:color w:val="auto"/>
                <w:lang w:bidi="ar-SA"/>
              </w:rPr>
            </w:pPr>
            <w:r w:rsidRPr="00564E60">
              <w:rPr>
                <w:rFonts w:ascii="Times New Roman" w:eastAsia="Times New Roman" w:hAnsi="Times New Roman" w:cs="Times New Roman"/>
                <w:b/>
                <w:bCs/>
                <w:sz w:val="26"/>
                <w:szCs w:val="26"/>
                <w:lang w:bidi="ar-SA"/>
              </w:rPr>
              <w:t>фінансування</w:t>
            </w:r>
          </w:p>
        </w:tc>
        <w:tc>
          <w:tcPr>
            <w:tcW w:w="2054" w:type="dxa"/>
            <w:vMerge w:val="restart"/>
            <w:tcBorders>
              <w:top w:val="single" w:sz="4" w:space="0" w:color="auto"/>
              <w:left w:val="single" w:sz="4" w:space="0" w:color="auto"/>
              <w:bottom w:val="nil"/>
              <w:right w:val="nil"/>
            </w:tcBorders>
            <w:shd w:val="clear" w:color="auto" w:fill="FFFFFF"/>
            <w:vAlign w:val="bottom"/>
          </w:tcPr>
          <w:p w:rsidR="00564E60" w:rsidRPr="00564E60" w:rsidRDefault="00564E60" w:rsidP="00564E60">
            <w:pPr>
              <w:widowControl/>
              <w:jc w:val="center"/>
              <w:rPr>
                <w:rFonts w:ascii="Times New Roman" w:eastAsia="Times New Roman" w:hAnsi="Times New Roman" w:cs="Times New Roman"/>
                <w:color w:val="auto"/>
                <w:lang w:bidi="ar-SA"/>
              </w:rPr>
            </w:pPr>
            <w:r w:rsidRPr="00564E60">
              <w:rPr>
                <w:rFonts w:ascii="Times New Roman" w:eastAsia="Times New Roman" w:hAnsi="Times New Roman" w:cs="Times New Roman"/>
                <w:b/>
                <w:bCs/>
                <w:sz w:val="26"/>
                <w:szCs w:val="26"/>
                <w:lang w:bidi="ar-SA"/>
              </w:rPr>
              <w:t>Обсяг фінансування, тис. грн.</w:t>
            </w:r>
          </w:p>
        </w:tc>
        <w:tc>
          <w:tcPr>
            <w:tcW w:w="5617" w:type="dxa"/>
            <w:gridSpan w:val="3"/>
            <w:tcBorders>
              <w:top w:val="single" w:sz="4" w:space="0" w:color="auto"/>
              <w:left w:val="single" w:sz="4" w:space="0" w:color="auto"/>
              <w:bottom w:val="nil"/>
              <w:right w:val="single" w:sz="4" w:space="0" w:color="auto"/>
            </w:tcBorders>
            <w:shd w:val="clear" w:color="auto" w:fill="FFFFFF"/>
            <w:vAlign w:val="bottom"/>
          </w:tcPr>
          <w:p w:rsidR="00564E60" w:rsidRPr="00564E60" w:rsidRDefault="00564E60" w:rsidP="00564E60">
            <w:pPr>
              <w:widowControl/>
              <w:spacing w:line="260" w:lineRule="exact"/>
              <w:jc w:val="center"/>
              <w:rPr>
                <w:rFonts w:ascii="Times New Roman" w:eastAsia="Times New Roman" w:hAnsi="Times New Roman" w:cs="Times New Roman"/>
                <w:color w:val="auto"/>
                <w:lang w:bidi="ar-SA"/>
              </w:rPr>
            </w:pPr>
            <w:r w:rsidRPr="00564E60">
              <w:rPr>
                <w:rFonts w:ascii="Times New Roman" w:eastAsia="Times New Roman" w:hAnsi="Times New Roman" w:cs="Times New Roman"/>
                <w:b/>
                <w:bCs/>
                <w:sz w:val="26"/>
                <w:szCs w:val="26"/>
                <w:lang w:bidi="ar-SA"/>
              </w:rPr>
              <w:t>у тому числі за роками:</w:t>
            </w:r>
          </w:p>
        </w:tc>
      </w:tr>
      <w:tr w:rsidR="00564E60" w:rsidRPr="00564E60">
        <w:trPr>
          <w:trHeight w:hRule="exact" w:val="643"/>
        </w:trPr>
        <w:tc>
          <w:tcPr>
            <w:tcW w:w="1982" w:type="dxa"/>
            <w:vMerge/>
            <w:tcBorders>
              <w:top w:val="nil"/>
              <w:left w:val="single" w:sz="4" w:space="0" w:color="auto"/>
              <w:bottom w:val="nil"/>
              <w:right w:val="nil"/>
            </w:tcBorders>
            <w:shd w:val="clear" w:color="auto" w:fill="FFFFFF"/>
          </w:tcPr>
          <w:p w:rsidR="00564E60" w:rsidRPr="00564E60" w:rsidRDefault="00564E60" w:rsidP="00564E60">
            <w:pPr>
              <w:widowControl/>
              <w:spacing w:line="260" w:lineRule="exact"/>
              <w:jc w:val="center"/>
              <w:rPr>
                <w:rFonts w:ascii="Times New Roman" w:eastAsia="Times New Roman" w:hAnsi="Times New Roman" w:cs="Times New Roman"/>
                <w:color w:val="auto"/>
                <w:lang w:bidi="ar-SA"/>
              </w:rPr>
            </w:pPr>
          </w:p>
        </w:tc>
        <w:tc>
          <w:tcPr>
            <w:tcW w:w="2054" w:type="dxa"/>
            <w:vMerge/>
            <w:tcBorders>
              <w:top w:val="nil"/>
              <w:left w:val="single" w:sz="4" w:space="0" w:color="auto"/>
              <w:bottom w:val="nil"/>
              <w:right w:val="nil"/>
            </w:tcBorders>
            <w:shd w:val="clear" w:color="auto" w:fill="FFFFFF"/>
            <w:vAlign w:val="bottom"/>
          </w:tcPr>
          <w:p w:rsidR="00564E60" w:rsidRPr="00564E60" w:rsidRDefault="00564E60" w:rsidP="00564E60">
            <w:pPr>
              <w:widowControl/>
              <w:spacing w:line="260" w:lineRule="exact"/>
              <w:jc w:val="center"/>
              <w:rPr>
                <w:rFonts w:ascii="Times New Roman" w:eastAsia="Times New Roman" w:hAnsi="Times New Roman" w:cs="Times New Roman"/>
                <w:color w:val="auto"/>
                <w:lang w:bidi="ar-SA"/>
              </w:rPr>
            </w:pPr>
          </w:p>
        </w:tc>
        <w:tc>
          <w:tcPr>
            <w:tcW w:w="1810" w:type="dxa"/>
            <w:tcBorders>
              <w:top w:val="single" w:sz="4" w:space="0" w:color="auto"/>
              <w:left w:val="single" w:sz="4" w:space="0" w:color="auto"/>
              <w:bottom w:val="nil"/>
              <w:right w:val="nil"/>
            </w:tcBorders>
            <w:shd w:val="clear" w:color="auto" w:fill="FFFFFF"/>
            <w:vAlign w:val="center"/>
          </w:tcPr>
          <w:p w:rsidR="00564E60" w:rsidRPr="00564E60" w:rsidRDefault="00564E60" w:rsidP="00564E60">
            <w:pPr>
              <w:widowControl/>
              <w:spacing w:line="260" w:lineRule="exact"/>
              <w:jc w:val="center"/>
              <w:rPr>
                <w:rFonts w:ascii="Times New Roman" w:eastAsia="Times New Roman" w:hAnsi="Times New Roman" w:cs="Times New Roman"/>
                <w:color w:val="auto"/>
                <w:lang w:bidi="ar-SA"/>
              </w:rPr>
            </w:pPr>
            <w:r w:rsidRPr="00564E60">
              <w:rPr>
                <w:rFonts w:ascii="Times New Roman" w:eastAsia="Times New Roman" w:hAnsi="Times New Roman" w:cs="Times New Roman"/>
                <w:b/>
                <w:bCs/>
                <w:sz w:val="26"/>
                <w:szCs w:val="26"/>
                <w:lang w:bidi="ar-SA"/>
              </w:rPr>
              <w:t>2021</w:t>
            </w:r>
          </w:p>
        </w:tc>
        <w:tc>
          <w:tcPr>
            <w:tcW w:w="1906" w:type="dxa"/>
            <w:tcBorders>
              <w:top w:val="single" w:sz="4" w:space="0" w:color="auto"/>
              <w:left w:val="single" w:sz="4" w:space="0" w:color="auto"/>
              <w:bottom w:val="nil"/>
              <w:right w:val="nil"/>
            </w:tcBorders>
            <w:shd w:val="clear" w:color="auto" w:fill="FFFFFF"/>
            <w:vAlign w:val="center"/>
          </w:tcPr>
          <w:p w:rsidR="00564E60" w:rsidRPr="00564E60" w:rsidRDefault="00564E60" w:rsidP="00564E60">
            <w:pPr>
              <w:widowControl/>
              <w:spacing w:line="260" w:lineRule="exact"/>
              <w:jc w:val="center"/>
              <w:rPr>
                <w:rFonts w:ascii="Times New Roman" w:eastAsia="Times New Roman" w:hAnsi="Times New Roman" w:cs="Times New Roman"/>
                <w:color w:val="auto"/>
                <w:lang w:bidi="ar-SA"/>
              </w:rPr>
            </w:pPr>
            <w:r w:rsidRPr="00564E60">
              <w:rPr>
                <w:rFonts w:ascii="Times New Roman" w:eastAsia="Times New Roman" w:hAnsi="Times New Roman" w:cs="Times New Roman"/>
                <w:b/>
                <w:bCs/>
                <w:sz w:val="26"/>
                <w:szCs w:val="26"/>
                <w:lang w:bidi="ar-SA"/>
              </w:rPr>
              <w:t>2022</w:t>
            </w:r>
          </w:p>
        </w:tc>
        <w:tc>
          <w:tcPr>
            <w:tcW w:w="1901" w:type="dxa"/>
            <w:tcBorders>
              <w:top w:val="single" w:sz="4" w:space="0" w:color="auto"/>
              <w:left w:val="single" w:sz="4" w:space="0" w:color="auto"/>
              <w:bottom w:val="nil"/>
              <w:right w:val="single" w:sz="4" w:space="0" w:color="auto"/>
            </w:tcBorders>
            <w:shd w:val="clear" w:color="auto" w:fill="FFFFFF"/>
          </w:tcPr>
          <w:p w:rsidR="00564E60" w:rsidRPr="00564E60" w:rsidRDefault="00564E60" w:rsidP="00564E60">
            <w:pPr>
              <w:widowControl/>
              <w:spacing w:line="260" w:lineRule="exact"/>
              <w:jc w:val="center"/>
              <w:rPr>
                <w:rFonts w:ascii="Times New Roman" w:eastAsia="Times New Roman" w:hAnsi="Times New Roman" w:cs="Times New Roman"/>
                <w:color w:val="auto"/>
                <w:lang w:bidi="ar-SA"/>
              </w:rPr>
            </w:pPr>
            <w:r w:rsidRPr="00564E60">
              <w:rPr>
                <w:rFonts w:ascii="Times New Roman" w:eastAsia="Times New Roman" w:hAnsi="Times New Roman" w:cs="Times New Roman"/>
                <w:b/>
                <w:bCs/>
                <w:sz w:val="26"/>
                <w:szCs w:val="26"/>
                <w:lang w:bidi="ar-SA"/>
              </w:rPr>
              <w:t>2023</w:t>
            </w:r>
          </w:p>
        </w:tc>
      </w:tr>
      <w:tr w:rsidR="00564E60" w:rsidRPr="00564E60" w:rsidTr="00564E60">
        <w:trPr>
          <w:trHeight w:hRule="exact" w:val="599"/>
        </w:trPr>
        <w:tc>
          <w:tcPr>
            <w:tcW w:w="1982" w:type="dxa"/>
            <w:tcBorders>
              <w:top w:val="single" w:sz="4" w:space="0" w:color="auto"/>
              <w:left w:val="single" w:sz="4" w:space="0" w:color="auto"/>
              <w:bottom w:val="nil"/>
              <w:right w:val="nil"/>
            </w:tcBorders>
            <w:shd w:val="clear" w:color="auto" w:fill="FFFFFF"/>
          </w:tcPr>
          <w:p w:rsidR="00564E60" w:rsidRPr="00564E60" w:rsidRDefault="00564E60" w:rsidP="00564E60">
            <w:pPr>
              <w:widowControl/>
              <w:spacing w:line="260" w:lineRule="exact"/>
              <w:jc w:val="center"/>
              <w:rPr>
                <w:rFonts w:ascii="Times New Roman" w:eastAsia="Times New Roman" w:hAnsi="Times New Roman" w:cs="Times New Roman"/>
                <w:color w:val="auto"/>
                <w:lang w:bidi="ar-SA"/>
              </w:rPr>
            </w:pPr>
            <w:r w:rsidRPr="00564E60">
              <w:rPr>
                <w:rFonts w:ascii="Times New Roman" w:eastAsia="Times New Roman" w:hAnsi="Times New Roman" w:cs="Times New Roman"/>
                <w:sz w:val="26"/>
                <w:szCs w:val="26"/>
                <w:lang w:bidi="ar-SA"/>
              </w:rPr>
              <w:t>Місцевий</w:t>
            </w:r>
          </w:p>
          <w:p w:rsidR="00564E60" w:rsidRPr="00564E60" w:rsidRDefault="00564E60" w:rsidP="00564E60">
            <w:pPr>
              <w:widowControl/>
              <w:spacing w:line="260" w:lineRule="exact"/>
              <w:jc w:val="center"/>
              <w:rPr>
                <w:rFonts w:ascii="Times New Roman" w:eastAsia="Times New Roman" w:hAnsi="Times New Roman" w:cs="Times New Roman"/>
                <w:color w:val="auto"/>
                <w:lang w:bidi="ar-SA"/>
              </w:rPr>
            </w:pPr>
            <w:r w:rsidRPr="00564E60">
              <w:rPr>
                <w:rFonts w:ascii="Times New Roman" w:eastAsia="Times New Roman" w:hAnsi="Times New Roman" w:cs="Times New Roman"/>
                <w:sz w:val="26"/>
                <w:szCs w:val="26"/>
                <w:lang w:bidi="ar-SA"/>
              </w:rPr>
              <w:t>бюджет</w:t>
            </w:r>
          </w:p>
        </w:tc>
        <w:tc>
          <w:tcPr>
            <w:tcW w:w="2054" w:type="dxa"/>
            <w:tcBorders>
              <w:top w:val="single" w:sz="4" w:space="0" w:color="auto"/>
              <w:left w:val="single" w:sz="4" w:space="0" w:color="auto"/>
              <w:bottom w:val="nil"/>
              <w:right w:val="nil"/>
            </w:tcBorders>
            <w:shd w:val="clear" w:color="auto" w:fill="FFFFFF"/>
          </w:tcPr>
          <w:p w:rsidR="00564E60" w:rsidRPr="00564E60" w:rsidRDefault="00564E60" w:rsidP="00564E60">
            <w:pPr>
              <w:widowControl/>
              <w:spacing w:line="260" w:lineRule="exact"/>
              <w:jc w:val="center"/>
              <w:rPr>
                <w:rFonts w:ascii="Times New Roman" w:eastAsia="Times New Roman" w:hAnsi="Times New Roman" w:cs="Times New Roman"/>
                <w:color w:val="auto"/>
                <w:lang w:bidi="ar-SA"/>
              </w:rPr>
            </w:pPr>
            <w:r w:rsidRPr="00564E60">
              <w:rPr>
                <w:rFonts w:ascii="Times New Roman" w:eastAsia="Times New Roman" w:hAnsi="Times New Roman" w:cs="Times New Roman"/>
                <w:sz w:val="26"/>
                <w:szCs w:val="26"/>
                <w:lang w:bidi="ar-SA"/>
              </w:rPr>
              <w:t>6991,0</w:t>
            </w:r>
          </w:p>
        </w:tc>
        <w:tc>
          <w:tcPr>
            <w:tcW w:w="1810" w:type="dxa"/>
            <w:tcBorders>
              <w:top w:val="single" w:sz="4" w:space="0" w:color="auto"/>
              <w:left w:val="single" w:sz="4" w:space="0" w:color="auto"/>
              <w:bottom w:val="nil"/>
              <w:right w:val="nil"/>
            </w:tcBorders>
            <w:shd w:val="clear" w:color="auto" w:fill="FFFFFF"/>
          </w:tcPr>
          <w:p w:rsidR="00564E60" w:rsidRPr="00564E60" w:rsidRDefault="00564E60" w:rsidP="00564E60">
            <w:pPr>
              <w:widowControl/>
              <w:spacing w:line="260" w:lineRule="exact"/>
              <w:jc w:val="center"/>
              <w:rPr>
                <w:rFonts w:ascii="Times New Roman" w:eastAsia="Times New Roman" w:hAnsi="Times New Roman" w:cs="Times New Roman"/>
                <w:color w:val="auto"/>
                <w:lang w:bidi="ar-SA"/>
              </w:rPr>
            </w:pPr>
            <w:r w:rsidRPr="00564E60">
              <w:rPr>
                <w:rFonts w:ascii="Times New Roman" w:eastAsia="Times New Roman" w:hAnsi="Times New Roman" w:cs="Times New Roman"/>
                <w:sz w:val="26"/>
                <w:szCs w:val="26"/>
                <w:lang w:bidi="ar-SA"/>
              </w:rPr>
              <w:t>2072,0</w:t>
            </w:r>
          </w:p>
        </w:tc>
        <w:tc>
          <w:tcPr>
            <w:tcW w:w="1906" w:type="dxa"/>
            <w:tcBorders>
              <w:top w:val="single" w:sz="4" w:space="0" w:color="auto"/>
              <w:left w:val="single" w:sz="4" w:space="0" w:color="auto"/>
              <w:bottom w:val="nil"/>
              <w:right w:val="nil"/>
            </w:tcBorders>
            <w:shd w:val="clear" w:color="auto" w:fill="FFFFFF"/>
          </w:tcPr>
          <w:p w:rsidR="00564E60" w:rsidRPr="00564E60" w:rsidRDefault="00564E60" w:rsidP="00564E60">
            <w:pPr>
              <w:widowControl/>
              <w:spacing w:line="260" w:lineRule="exact"/>
              <w:jc w:val="center"/>
              <w:rPr>
                <w:rFonts w:ascii="Times New Roman" w:eastAsia="Times New Roman" w:hAnsi="Times New Roman" w:cs="Times New Roman"/>
                <w:color w:val="auto"/>
                <w:lang w:bidi="ar-SA"/>
              </w:rPr>
            </w:pPr>
            <w:r w:rsidRPr="00564E60">
              <w:rPr>
                <w:rFonts w:ascii="Times New Roman" w:eastAsia="Times New Roman" w:hAnsi="Times New Roman" w:cs="Times New Roman"/>
                <w:sz w:val="26"/>
                <w:szCs w:val="26"/>
                <w:lang w:bidi="ar-SA"/>
              </w:rPr>
              <w:t>2327,0</w:t>
            </w:r>
          </w:p>
        </w:tc>
        <w:tc>
          <w:tcPr>
            <w:tcW w:w="1901" w:type="dxa"/>
            <w:tcBorders>
              <w:top w:val="single" w:sz="4" w:space="0" w:color="auto"/>
              <w:left w:val="single" w:sz="4" w:space="0" w:color="auto"/>
              <w:bottom w:val="nil"/>
              <w:right w:val="single" w:sz="4" w:space="0" w:color="auto"/>
            </w:tcBorders>
            <w:shd w:val="clear" w:color="auto" w:fill="FFFFFF"/>
          </w:tcPr>
          <w:p w:rsidR="00564E60" w:rsidRPr="00564E60" w:rsidRDefault="00564E60" w:rsidP="00564E60">
            <w:pPr>
              <w:widowControl/>
              <w:spacing w:line="260" w:lineRule="exact"/>
              <w:jc w:val="center"/>
              <w:rPr>
                <w:rFonts w:ascii="Times New Roman" w:eastAsia="Times New Roman" w:hAnsi="Times New Roman" w:cs="Times New Roman"/>
                <w:color w:val="auto"/>
                <w:lang w:bidi="ar-SA"/>
              </w:rPr>
            </w:pPr>
            <w:r w:rsidRPr="00564E60">
              <w:rPr>
                <w:rFonts w:ascii="Times New Roman" w:eastAsia="Times New Roman" w:hAnsi="Times New Roman" w:cs="Times New Roman"/>
                <w:sz w:val="26"/>
                <w:szCs w:val="26"/>
                <w:lang w:bidi="ar-SA"/>
              </w:rPr>
              <w:t>2592,0</w:t>
            </w:r>
          </w:p>
        </w:tc>
      </w:tr>
      <w:tr w:rsidR="00564E60" w:rsidRPr="00564E60" w:rsidTr="00564E60">
        <w:trPr>
          <w:trHeight w:hRule="exact" w:val="425"/>
        </w:trPr>
        <w:tc>
          <w:tcPr>
            <w:tcW w:w="1982" w:type="dxa"/>
            <w:tcBorders>
              <w:top w:val="single" w:sz="4" w:space="0" w:color="auto"/>
              <w:left w:val="single" w:sz="4" w:space="0" w:color="auto"/>
              <w:bottom w:val="single" w:sz="4" w:space="0" w:color="auto"/>
              <w:right w:val="nil"/>
            </w:tcBorders>
            <w:shd w:val="clear" w:color="auto" w:fill="FFFFFF"/>
          </w:tcPr>
          <w:p w:rsidR="00564E60" w:rsidRPr="00564E60" w:rsidRDefault="00564E60" w:rsidP="00564E60">
            <w:pPr>
              <w:widowControl/>
              <w:spacing w:line="260" w:lineRule="exact"/>
              <w:jc w:val="center"/>
              <w:rPr>
                <w:rFonts w:ascii="Times New Roman" w:eastAsia="Times New Roman" w:hAnsi="Times New Roman" w:cs="Times New Roman"/>
                <w:color w:val="auto"/>
                <w:lang w:bidi="ar-SA"/>
              </w:rPr>
            </w:pPr>
            <w:r w:rsidRPr="00564E60">
              <w:rPr>
                <w:rFonts w:ascii="Times New Roman" w:eastAsia="Times New Roman" w:hAnsi="Times New Roman" w:cs="Times New Roman"/>
                <w:sz w:val="26"/>
                <w:szCs w:val="26"/>
                <w:lang w:bidi="ar-SA"/>
              </w:rPr>
              <w:t>Інші джерела</w:t>
            </w:r>
          </w:p>
        </w:tc>
        <w:tc>
          <w:tcPr>
            <w:tcW w:w="2054" w:type="dxa"/>
            <w:tcBorders>
              <w:top w:val="single" w:sz="4" w:space="0" w:color="auto"/>
              <w:left w:val="single" w:sz="4" w:space="0" w:color="auto"/>
              <w:bottom w:val="single" w:sz="4" w:space="0" w:color="auto"/>
              <w:right w:val="nil"/>
            </w:tcBorders>
            <w:shd w:val="clear" w:color="auto" w:fill="FFFFFF"/>
          </w:tcPr>
          <w:p w:rsidR="00564E60" w:rsidRPr="00564E60" w:rsidRDefault="00564E60" w:rsidP="00564E60">
            <w:pPr>
              <w:widowControl/>
              <w:spacing w:line="260" w:lineRule="exact"/>
              <w:jc w:val="center"/>
              <w:rPr>
                <w:rFonts w:ascii="Times New Roman" w:eastAsia="Times New Roman" w:hAnsi="Times New Roman" w:cs="Times New Roman"/>
                <w:color w:val="auto"/>
                <w:lang w:bidi="ar-SA"/>
              </w:rPr>
            </w:pPr>
            <w:r w:rsidRPr="00564E60">
              <w:rPr>
                <w:rFonts w:ascii="Times New Roman" w:eastAsia="Times New Roman" w:hAnsi="Times New Roman" w:cs="Times New Roman"/>
                <w:sz w:val="26"/>
                <w:szCs w:val="26"/>
                <w:lang w:bidi="ar-SA"/>
              </w:rPr>
              <w:t>-</w:t>
            </w:r>
          </w:p>
        </w:tc>
        <w:tc>
          <w:tcPr>
            <w:tcW w:w="1810" w:type="dxa"/>
            <w:tcBorders>
              <w:top w:val="single" w:sz="4" w:space="0" w:color="auto"/>
              <w:left w:val="single" w:sz="4" w:space="0" w:color="auto"/>
              <w:bottom w:val="single" w:sz="4" w:space="0" w:color="auto"/>
              <w:right w:val="nil"/>
            </w:tcBorders>
            <w:shd w:val="clear" w:color="auto" w:fill="FFFFFF"/>
          </w:tcPr>
          <w:p w:rsidR="00564E60" w:rsidRPr="00564E60" w:rsidRDefault="00564E60" w:rsidP="00564E60">
            <w:pPr>
              <w:widowControl/>
              <w:spacing w:line="260" w:lineRule="exact"/>
              <w:jc w:val="center"/>
              <w:rPr>
                <w:rFonts w:ascii="Times New Roman" w:eastAsia="Times New Roman" w:hAnsi="Times New Roman" w:cs="Times New Roman"/>
                <w:color w:val="auto"/>
                <w:lang w:bidi="ar-SA"/>
              </w:rPr>
            </w:pPr>
            <w:r w:rsidRPr="00564E60">
              <w:rPr>
                <w:rFonts w:ascii="Times New Roman" w:eastAsia="Times New Roman" w:hAnsi="Times New Roman" w:cs="Times New Roman"/>
                <w:sz w:val="26"/>
                <w:szCs w:val="26"/>
                <w:lang w:bidi="ar-SA"/>
              </w:rPr>
              <w:t>-</w:t>
            </w:r>
          </w:p>
        </w:tc>
        <w:tc>
          <w:tcPr>
            <w:tcW w:w="1906" w:type="dxa"/>
            <w:tcBorders>
              <w:top w:val="single" w:sz="4" w:space="0" w:color="auto"/>
              <w:left w:val="single" w:sz="4" w:space="0" w:color="auto"/>
              <w:bottom w:val="single" w:sz="4" w:space="0" w:color="auto"/>
              <w:right w:val="nil"/>
            </w:tcBorders>
            <w:shd w:val="clear" w:color="auto" w:fill="FFFFFF"/>
          </w:tcPr>
          <w:p w:rsidR="00564E60" w:rsidRPr="00564E60" w:rsidRDefault="00564E60" w:rsidP="00564E60">
            <w:pPr>
              <w:widowControl/>
              <w:spacing w:line="260" w:lineRule="exact"/>
              <w:jc w:val="center"/>
              <w:rPr>
                <w:rFonts w:ascii="Times New Roman" w:eastAsia="Times New Roman" w:hAnsi="Times New Roman" w:cs="Times New Roman"/>
                <w:color w:val="auto"/>
                <w:lang w:bidi="ar-SA"/>
              </w:rPr>
            </w:pPr>
            <w:r w:rsidRPr="00564E60">
              <w:rPr>
                <w:rFonts w:ascii="Times New Roman" w:eastAsia="Times New Roman" w:hAnsi="Times New Roman" w:cs="Times New Roman"/>
                <w:sz w:val="26"/>
                <w:szCs w:val="26"/>
                <w:lang w:bidi="ar-SA"/>
              </w:rPr>
              <w:t>-</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564E60" w:rsidRPr="00564E60" w:rsidRDefault="00564E60" w:rsidP="00564E60">
            <w:pPr>
              <w:widowControl/>
              <w:spacing w:line="260" w:lineRule="exact"/>
              <w:jc w:val="center"/>
              <w:rPr>
                <w:rFonts w:ascii="Times New Roman" w:eastAsia="Times New Roman" w:hAnsi="Times New Roman" w:cs="Times New Roman"/>
                <w:color w:val="auto"/>
                <w:lang w:bidi="ar-SA"/>
              </w:rPr>
            </w:pPr>
            <w:r w:rsidRPr="00564E60">
              <w:rPr>
                <w:rFonts w:ascii="Times New Roman" w:eastAsia="Times New Roman" w:hAnsi="Times New Roman" w:cs="Times New Roman"/>
                <w:sz w:val="26"/>
                <w:szCs w:val="26"/>
                <w:lang w:bidi="ar-SA"/>
              </w:rPr>
              <w:t>-</w:t>
            </w:r>
          </w:p>
        </w:tc>
      </w:tr>
    </w:tbl>
    <w:p w:rsidR="00564E60" w:rsidRDefault="00564E60" w:rsidP="00564E60">
      <w:pPr>
        <w:pStyle w:val="aa"/>
        <w:ind w:firstLine="0"/>
      </w:pPr>
    </w:p>
    <w:p w:rsidR="00564E60" w:rsidRDefault="00564E60" w:rsidP="00564E60">
      <w:pPr>
        <w:pStyle w:val="aa"/>
        <w:ind w:firstLine="0"/>
        <w:jc w:val="center"/>
        <w:rPr>
          <w:b/>
        </w:rPr>
      </w:pPr>
      <w:r w:rsidRPr="00564E60">
        <w:rPr>
          <w:b/>
        </w:rPr>
        <w:t>6. Контроль за виконанням</w:t>
      </w:r>
    </w:p>
    <w:p w:rsidR="00564E60" w:rsidRDefault="00564E60" w:rsidP="00564E60">
      <w:pPr>
        <w:pStyle w:val="aa"/>
      </w:pPr>
      <w:r w:rsidRPr="00564E60">
        <w:t>Контроль за виконанням Програми покладається на постійну комісію з питань фінансів, бюджету, соціально-економічного розвитку громади.</w:t>
      </w:r>
    </w:p>
    <w:p w:rsidR="00564E60" w:rsidRDefault="00564E60" w:rsidP="00564E60">
      <w:pPr>
        <w:pStyle w:val="aa"/>
        <w:ind w:firstLine="0"/>
      </w:pPr>
    </w:p>
    <w:p w:rsidR="00564E60" w:rsidRDefault="00564E60" w:rsidP="00564E60">
      <w:pPr>
        <w:pStyle w:val="aa"/>
        <w:ind w:firstLine="0"/>
      </w:pPr>
    </w:p>
    <w:p w:rsidR="00564E60" w:rsidRDefault="00564E60" w:rsidP="00E924BA">
      <w:pPr>
        <w:pStyle w:val="aa"/>
        <w:ind w:firstLine="0"/>
      </w:pPr>
      <w:r>
        <w:t>Секретар сільської ради</w:t>
      </w:r>
      <w:r>
        <w:tab/>
      </w:r>
      <w:r>
        <w:tab/>
      </w:r>
      <w:r>
        <w:tab/>
      </w:r>
      <w:r>
        <w:tab/>
      </w:r>
      <w:r>
        <w:tab/>
      </w:r>
      <w:r>
        <w:tab/>
        <w:t>Людмила СПІВАК</w:t>
      </w:r>
    </w:p>
    <w:p w:rsidR="00E924BA" w:rsidRDefault="00E924BA" w:rsidP="00E924BA">
      <w:pPr>
        <w:pStyle w:val="aa"/>
        <w:ind w:firstLine="0"/>
        <w:sectPr w:rsidR="00E924BA" w:rsidSect="00E81D3B">
          <w:pgSz w:w="11909" w:h="16838"/>
          <w:pgMar w:top="1134" w:right="567" w:bottom="1134" w:left="1701" w:header="0" w:footer="6" w:gutter="0"/>
          <w:cols w:space="720"/>
          <w:noEndnote/>
          <w:docGrid w:linePitch="360"/>
        </w:sectPr>
      </w:pPr>
    </w:p>
    <w:p w:rsidR="00E924BA" w:rsidRPr="003725C3" w:rsidRDefault="00E924BA" w:rsidP="00E924BA">
      <w:pPr>
        <w:pStyle w:val="aa"/>
        <w:ind w:left="10065" w:firstLine="0"/>
        <w:rPr>
          <w:sz w:val="24"/>
          <w:szCs w:val="24"/>
        </w:rPr>
      </w:pPr>
      <w:r w:rsidRPr="003725C3">
        <w:rPr>
          <w:sz w:val="24"/>
          <w:szCs w:val="24"/>
        </w:rPr>
        <w:lastRenderedPageBreak/>
        <w:t>Додаток 1</w:t>
      </w:r>
      <w:r w:rsidRPr="003725C3">
        <w:rPr>
          <w:sz w:val="24"/>
          <w:szCs w:val="24"/>
          <w:lang w:val="ru-RU"/>
        </w:rPr>
        <w:t xml:space="preserve"> </w:t>
      </w:r>
      <w:r w:rsidRPr="003725C3">
        <w:rPr>
          <w:sz w:val="24"/>
          <w:szCs w:val="24"/>
        </w:rPr>
        <w:t>до Програми матеріальної</w:t>
      </w:r>
      <w:r w:rsidRPr="003725C3">
        <w:rPr>
          <w:sz w:val="24"/>
          <w:szCs w:val="24"/>
        </w:rPr>
        <w:br/>
        <w:t>підтримки найбільш незахищених</w:t>
      </w:r>
      <w:r w:rsidRPr="003725C3">
        <w:rPr>
          <w:sz w:val="24"/>
          <w:szCs w:val="24"/>
        </w:rPr>
        <w:br/>
        <w:t>верств населення Городоцької</w:t>
      </w:r>
      <w:r w:rsidRPr="003725C3">
        <w:rPr>
          <w:sz w:val="24"/>
          <w:szCs w:val="24"/>
        </w:rPr>
        <w:br/>
        <w:t>сільської ради на 2021-2023 роки</w:t>
      </w:r>
    </w:p>
    <w:p w:rsidR="00E924BA" w:rsidRPr="003725C3" w:rsidRDefault="00E924BA" w:rsidP="00E924BA">
      <w:pPr>
        <w:pStyle w:val="aa"/>
        <w:ind w:firstLine="0"/>
        <w:jc w:val="center"/>
        <w:rPr>
          <w:b/>
          <w:sz w:val="24"/>
          <w:szCs w:val="24"/>
        </w:rPr>
      </w:pPr>
      <w:r w:rsidRPr="003725C3">
        <w:rPr>
          <w:b/>
          <w:sz w:val="24"/>
          <w:szCs w:val="24"/>
        </w:rPr>
        <w:t>Заходи</w:t>
      </w:r>
      <w:r w:rsidRPr="003725C3">
        <w:rPr>
          <w:b/>
          <w:sz w:val="24"/>
          <w:szCs w:val="24"/>
        </w:rPr>
        <w:br/>
        <w:t>щодо виконання програми матеріальної підтримки найбільш</w:t>
      </w:r>
      <w:r w:rsidRPr="003725C3">
        <w:rPr>
          <w:b/>
          <w:sz w:val="24"/>
          <w:szCs w:val="24"/>
        </w:rPr>
        <w:br/>
        <w:t>незахищених верств населення Городоцької сільської ради</w:t>
      </w:r>
      <w:r w:rsidRPr="003725C3">
        <w:rPr>
          <w:b/>
          <w:sz w:val="24"/>
          <w:szCs w:val="24"/>
        </w:rPr>
        <w:br/>
        <w:t>на 2021-2023 роки</w:t>
      </w:r>
    </w:p>
    <w:tbl>
      <w:tblPr>
        <w:tblpPr w:leftFromText="181" w:rightFromText="181" w:vertAnchor="text" w:horzAnchor="page" w:tblpXSpec="center" w:tblpY="1"/>
        <w:tblOverlap w:val="never"/>
        <w:tblW w:w="15921" w:type="dxa"/>
        <w:tblLayout w:type="fixed"/>
        <w:tblCellMar>
          <w:left w:w="0" w:type="dxa"/>
          <w:right w:w="0" w:type="dxa"/>
        </w:tblCellMar>
        <w:tblLook w:val="0000" w:firstRow="0" w:lastRow="0" w:firstColumn="0" w:lastColumn="0" w:noHBand="0" w:noVBand="0"/>
      </w:tblPr>
      <w:tblGrid>
        <w:gridCol w:w="474"/>
        <w:gridCol w:w="23"/>
        <w:gridCol w:w="151"/>
        <w:gridCol w:w="5793"/>
        <w:gridCol w:w="29"/>
        <w:gridCol w:w="1316"/>
        <w:gridCol w:w="9"/>
        <w:gridCol w:w="7"/>
        <w:gridCol w:w="1517"/>
        <w:gridCol w:w="25"/>
        <w:gridCol w:w="3781"/>
        <w:gridCol w:w="29"/>
        <w:gridCol w:w="6"/>
        <w:gridCol w:w="809"/>
        <w:gridCol w:w="34"/>
        <w:gridCol w:w="6"/>
        <w:gridCol w:w="813"/>
        <w:gridCol w:w="39"/>
        <w:gridCol w:w="1006"/>
        <w:gridCol w:w="44"/>
        <w:gridCol w:w="10"/>
      </w:tblGrid>
      <w:tr w:rsidR="003725C3" w:rsidRPr="003725C3" w:rsidTr="00167ED0">
        <w:trPr>
          <w:gridAfter w:val="2"/>
          <w:wAfter w:w="54" w:type="dxa"/>
          <w:trHeight w:val="1134"/>
        </w:trPr>
        <w:tc>
          <w:tcPr>
            <w:tcW w:w="474" w:type="dxa"/>
            <w:vMerge w:val="restart"/>
            <w:tcBorders>
              <w:top w:val="single" w:sz="4" w:space="0" w:color="auto"/>
              <w:left w:val="single" w:sz="4" w:space="0" w:color="auto"/>
              <w:right w:val="nil"/>
            </w:tcBorders>
            <w:shd w:val="clear" w:color="auto" w:fill="FFFFFF"/>
            <w:vAlign w:val="center"/>
          </w:tcPr>
          <w:p w:rsidR="003725C3" w:rsidRPr="00E924BA" w:rsidRDefault="003725C3" w:rsidP="003725C3">
            <w:pPr>
              <w:widowControl/>
              <w:spacing w:line="210" w:lineRule="exact"/>
              <w:jc w:val="center"/>
              <w:rPr>
                <w:rFonts w:ascii="Times New Roman" w:eastAsia="Times New Roman" w:hAnsi="Times New Roman" w:cs="Times New Roman"/>
                <w:b/>
                <w:color w:val="auto"/>
                <w:lang w:bidi="ar-SA"/>
              </w:rPr>
            </w:pPr>
            <w:r w:rsidRPr="00E924BA">
              <w:rPr>
                <w:rFonts w:ascii="Times New Roman" w:eastAsia="Times New Roman" w:hAnsi="Times New Roman" w:cs="Times New Roman"/>
                <w:b/>
                <w:lang w:bidi="ar-SA"/>
              </w:rPr>
              <w:t>№</w:t>
            </w:r>
            <w:r w:rsidRPr="003725C3">
              <w:rPr>
                <w:rFonts w:ascii="Times New Roman" w:eastAsia="Times New Roman" w:hAnsi="Times New Roman" w:cs="Times New Roman"/>
                <w:b/>
                <w:color w:val="auto"/>
                <w:lang w:bidi="ar-SA"/>
              </w:rPr>
              <w:t xml:space="preserve"> </w:t>
            </w:r>
            <w:r w:rsidRPr="00E924BA">
              <w:rPr>
                <w:rFonts w:ascii="Times New Roman" w:eastAsia="Times New Roman" w:hAnsi="Times New Roman" w:cs="Times New Roman"/>
                <w:b/>
                <w:lang w:bidi="ar-SA"/>
              </w:rPr>
              <w:t>з/п</w:t>
            </w:r>
          </w:p>
        </w:tc>
        <w:tc>
          <w:tcPr>
            <w:tcW w:w="5967" w:type="dxa"/>
            <w:gridSpan w:val="3"/>
            <w:vMerge w:val="restart"/>
            <w:tcBorders>
              <w:top w:val="single" w:sz="4" w:space="0" w:color="auto"/>
              <w:left w:val="single" w:sz="4" w:space="0" w:color="auto"/>
              <w:right w:val="nil"/>
            </w:tcBorders>
            <w:shd w:val="clear" w:color="auto" w:fill="FFFFFF"/>
            <w:vAlign w:val="center"/>
          </w:tcPr>
          <w:p w:rsidR="003725C3" w:rsidRPr="00E924BA" w:rsidRDefault="003725C3" w:rsidP="003725C3">
            <w:pPr>
              <w:widowControl/>
              <w:spacing w:line="210" w:lineRule="exact"/>
              <w:jc w:val="center"/>
              <w:rPr>
                <w:rFonts w:ascii="Times New Roman" w:eastAsia="Times New Roman" w:hAnsi="Times New Roman" w:cs="Times New Roman"/>
                <w:b/>
                <w:color w:val="auto"/>
                <w:lang w:bidi="ar-SA"/>
              </w:rPr>
            </w:pPr>
            <w:r w:rsidRPr="00E924BA">
              <w:rPr>
                <w:rFonts w:ascii="Times New Roman" w:eastAsia="Times New Roman" w:hAnsi="Times New Roman" w:cs="Times New Roman"/>
                <w:b/>
                <w:lang w:bidi="ar-SA"/>
              </w:rPr>
              <w:t>Назва заходу</w:t>
            </w:r>
          </w:p>
        </w:tc>
        <w:tc>
          <w:tcPr>
            <w:tcW w:w="1345" w:type="dxa"/>
            <w:gridSpan w:val="2"/>
            <w:vMerge w:val="restart"/>
            <w:tcBorders>
              <w:top w:val="single" w:sz="4" w:space="0" w:color="auto"/>
              <w:left w:val="single" w:sz="4" w:space="0" w:color="auto"/>
              <w:right w:val="nil"/>
            </w:tcBorders>
            <w:shd w:val="clear" w:color="auto" w:fill="FFFFFF"/>
            <w:vAlign w:val="center"/>
          </w:tcPr>
          <w:p w:rsidR="003725C3" w:rsidRPr="003725C3" w:rsidRDefault="003725C3" w:rsidP="003725C3">
            <w:pPr>
              <w:widowControl/>
              <w:spacing w:line="210" w:lineRule="exact"/>
              <w:jc w:val="center"/>
              <w:rPr>
                <w:rFonts w:ascii="Times New Roman" w:eastAsia="Times New Roman" w:hAnsi="Times New Roman" w:cs="Times New Roman"/>
                <w:b/>
                <w:color w:val="auto"/>
                <w:lang w:bidi="ar-SA"/>
              </w:rPr>
            </w:pPr>
            <w:r w:rsidRPr="00E924BA">
              <w:rPr>
                <w:rFonts w:ascii="Times New Roman" w:eastAsia="Times New Roman" w:hAnsi="Times New Roman" w:cs="Times New Roman"/>
                <w:b/>
                <w:lang w:bidi="ar-SA"/>
              </w:rPr>
              <w:t>Термін</w:t>
            </w:r>
          </w:p>
          <w:p w:rsidR="003725C3" w:rsidRPr="00E924BA" w:rsidRDefault="003725C3" w:rsidP="003725C3">
            <w:pPr>
              <w:widowControl/>
              <w:spacing w:line="210" w:lineRule="exact"/>
              <w:jc w:val="center"/>
              <w:rPr>
                <w:rFonts w:ascii="Times New Roman" w:eastAsia="Times New Roman" w:hAnsi="Times New Roman" w:cs="Times New Roman"/>
                <w:b/>
                <w:color w:val="auto"/>
                <w:lang w:bidi="ar-SA"/>
              </w:rPr>
            </w:pPr>
            <w:r w:rsidRPr="003725C3">
              <w:rPr>
                <w:rFonts w:ascii="Times New Roman" w:eastAsia="Times New Roman" w:hAnsi="Times New Roman" w:cs="Times New Roman"/>
                <w:b/>
                <w:lang w:bidi="ar-SA"/>
              </w:rPr>
              <w:t xml:space="preserve">виконання, </w:t>
            </w:r>
            <w:r w:rsidRPr="00E924BA">
              <w:rPr>
                <w:rFonts w:ascii="Times New Roman" w:eastAsia="Times New Roman" w:hAnsi="Times New Roman" w:cs="Times New Roman"/>
                <w:b/>
                <w:lang w:bidi="ar-SA"/>
              </w:rPr>
              <w:t>роки</w:t>
            </w:r>
          </w:p>
        </w:tc>
        <w:tc>
          <w:tcPr>
            <w:tcW w:w="1558" w:type="dxa"/>
            <w:gridSpan w:val="4"/>
            <w:vMerge w:val="restart"/>
            <w:tcBorders>
              <w:top w:val="single" w:sz="4" w:space="0" w:color="auto"/>
              <w:left w:val="single" w:sz="4" w:space="0" w:color="auto"/>
              <w:right w:val="nil"/>
            </w:tcBorders>
            <w:shd w:val="clear" w:color="auto" w:fill="FFFFFF"/>
            <w:vAlign w:val="center"/>
          </w:tcPr>
          <w:p w:rsidR="003725C3" w:rsidRPr="003725C3" w:rsidRDefault="003725C3" w:rsidP="003725C3">
            <w:pPr>
              <w:widowControl/>
              <w:spacing w:line="210" w:lineRule="exact"/>
              <w:jc w:val="center"/>
              <w:rPr>
                <w:rFonts w:ascii="Times New Roman" w:eastAsia="Times New Roman" w:hAnsi="Times New Roman" w:cs="Times New Roman"/>
                <w:b/>
                <w:color w:val="auto"/>
                <w:lang w:bidi="ar-SA"/>
              </w:rPr>
            </w:pPr>
            <w:r w:rsidRPr="00E924BA">
              <w:rPr>
                <w:rFonts w:ascii="Times New Roman" w:eastAsia="Times New Roman" w:hAnsi="Times New Roman" w:cs="Times New Roman"/>
                <w:b/>
                <w:lang w:bidi="ar-SA"/>
              </w:rPr>
              <w:t>Джерела</w:t>
            </w:r>
          </w:p>
          <w:p w:rsidR="003725C3" w:rsidRPr="00E924BA" w:rsidRDefault="003725C3" w:rsidP="003725C3">
            <w:pPr>
              <w:widowControl/>
              <w:spacing w:line="210" w:lineRule="exact"/>
              <w:jc w:val="center"/>
              <w:rPr>
                <w:rFonts w:ascii="Times New Roman" w:eastAsia="Times New Roman" w:hAnsi="Times New Roman" w:cs="Times New Roman"/>
                <w:b/>
                <w:color w:val="auto"/>
                <w:lang w:bidi="ar-SA"/>
              </w:rPr>
            </w:pPr>
            <w:r w:rsidRPr="00E924BA">
              <w:rPr>
                <w:rFonts w:ascii="Times New Roman" w:eastAsia="Times New Roman" w:hAnsi="Times New Roman" w:cs="Times New Roman"/>
                <w:b/>
                <w:lang w:bidi="ar-SA"/>
              </w:rPr>
              <w:t>фінансування</w:t>
            </w:r>
          </w:p>
        </w:tc>
        <w:tc>
          <w:tcPr>
            <w:tcW w:w="3781" w:type="dxa"/>
            <w:vMerge w:val="restart"/>
            <w:tcBorders>
              <w:top w:val="single" w:sz="4" w:space="0" w:color="auto"/>
              <w:left w:val="single" w:sz="4" w:space="0" w:color="auto"/>
              <w:right w:val="nil"/>
            </w:tcBorders>
            <w:shd w:val="clear" w:color="auto" w:fill="FFFFFF"/>
            <w:vAlign w:val="center"/>
          </w:tcPr>
          <w:p w:rsidR="003725C3" w:rsidRPr="003725C3" w:rsidRDefault="003725C3" w:rsidP="003725C3">
            <w:pPr>
              <w:widowControl/>
              <w:spacing w:line="210" w:lineRule="exact"/>
              <w:jc w:val="center"/>
              <w:rPr>
                <w:rFonts w:ascii="Times New Roman" w:eastAsia="Times New Roman" w:hAnsi="Times New Roman" w:cs="Times New Roman"/>
                <w:b/>
                <w:color w:val="auto"/>
                <w:lang w:bidi="ar-SA"/>
              </w:rPr>
            </w:pPr>
            <w:r w:rsidRPr="00E924BA">
              <w:rPr>
                <w:rFonts w:ascii="Times New Roman" w:eastAsia="Times New Roman" w:hAnsi="Times New Roman" w:cs="Times New Roman"/>
                <w:b/>
                <w:lang w:bidi="ar-SA"/>
              </w:rPr>
              <w:t>Відповідальні за виконання та</w:t>
            </w:r>
          </w:p>
          <w:p w:rsidR="003725C3" w:rsidRPr="00E924BA" w:rsidRDefault="003725C3" w:rsidP="003725C3">
            <w:pPr>
              <w:widowControl/>
              <w:spacing w:line="210" w:lineRule="exact"/>
              <w:jc w:val="center"/>
              <w:rPr>
                <w:rFonts w:ascii="Times New Roman" w:eastAsia="Times New Roman" w:hAnsi="Times New Roman" w:cs="Times New Roman"/>
                <w:b/>
                <w:color w:val="auto"/>
                <w:lang w:bidi="ar-SA"/>
              </w:rPr>
            </w:pPr>
            <w:r w:rsidRPr="00E924BA">
              <w:rPr>
                <w:rFonts w:ascii="Times New Roman" w:eastAsia="Times New Roman" w:hAnsi="Times New Roman" w:cs="Times New Roman"/>
                <w:b/>
                <w:lang w:bidi="ar-SA"/>
              </w:rPr>
              <w:t>контроль</w:t>
            </w:r>
          </w:p>
        </w:tc>
        <w:tc>
          <w:tcPr>
            <w:tcW w:w="2742" w:type="dxa"/>
            <w:gridSpan w:val="8"/>
            <w:tcBorders>
              <w:top w:val="single" w:sz="4" w:space="0" w:color="auto"/>
              <w:left w:val="single" w:sz="4" w:space="0" w:color="auto"/>
              <w:right w:val="single" w:sz="4" w:space="0" w:color="auto"/>
            </w:tcBorders>
            <w:shd w:val="clear" w:color="auto" w:fill="FFFFFF"/>
            <w:vAlign w:val="center"/>
          </w:tcPr>
          <w:p w:rsidR="003725C3" w:rsidRPr="003725C3" w:rsidRDefault="003725C3" w:rsidP="003725C3">
            <w:pPr>
              <w:widowControl/>
              <w:spacing w:line="210" w:lineRule="exact"/>
              <w:jc w:val="center"/>
              <w:rPr>
                <w:rFonts w:ascii="Times New Roman" w:eastAsia="Times New Roman" w:hAnsi="Times New Roman" w:cs="Times New Roman"/>
                <w:b/>
                <w:color w:val="auto"/>
                <w:lang w:bidi="ar-SA"/>
              </w:rPr>
            </w:pPr>
            <w:r w:rsidRPr="00E924BA">
              <w:rPr>
                <w:rFonts w:ascii="Times New Roman" w:eastAsia="Times New Roman" w:hAnsi="Times New Roman" w:cs="Times New Roman"/>
                <w:b/>
                <w:lang w:bidi="ar-SA"/>
              </w:rPr>
              <w:t>Прогнозований обсяг</w:t>
            </w:r>
          </w:p>
          <w:p w:rsidR="003725C3" w:rsidRPr="003725C3" w:rsidRDefault="003725C3" w:rsidP="003725C3">
            <w:pPr>
              <w:widowControl/>
              <w:spacing w:line="210" w:lineRule="exact"/>
              <w:jc w:val="center"/>
              <w:rPr>
                <w:rFonts w:ascii="Times New Roman" w:eastAsia="Times New Roman" w:hAnsi="Times New Roman" w:cs="Times New Roman"/>
                <w:b/>
                <w:color w:val="auto"/>
                <w:lang w:bidi="ar-SA"/>
              </w:rPr>
            </w:pPr>
            <w:r w:rsidRPr="00E924BA">
              <w:rPr>
                <w:rFonts w:ascii="Times New Roman" w:eastAsia="Times New Roman" w:hAnsi="Times New Roman" w:cs="Times New Roman"/>
                <w:b/>
                <w:lang w:bidi="ar-SA"/>
              </w:rPr>
              <w:t>фінансових ресурсів для</w:t>
            </w:r>
          </w:p>
          <w:p w:rsidR="003725C3" w:rsidRPr="00E924BA" w:rsidRDefault="003725C3" w:rsidP="003725C3">
            <w:pPr>
              <w:widowControl/>
              <w:spacing w:line="210" w:lineRule="exact"/>
              <w:jc w:val="center"/>
              <w:rPr>
                <w:rFonts w:ascii="Times New Roman" w:eastAsia="Times New Roman" w:hAnsi="Times New Roman" w:cs="Times New Roman"/>
                <w:b/>
                <w:color w:val="auto"/>
                <w:lang w:bidi="ar-SA"/>
              </w:rPr>
            </w:pPr>
            <w:r w:rsidRPr="00E924BA">
              <w:rPr>
                <w:rFonts w:ascii="Times New Roman" w:eastAsia="Times New Roman" w:hAnsi="Times New Roman" w:cs="Times New Roman"/>
                <w:b/>
                <w:lang w:bidi="ar-SA"/>
              </w:rPr>
              <w:t>виконання завдань,</w:t>
            </w:r>
            <w:r w:rsidRPr="003725C3">
              <w:rPr>
                <w:rFonts w:ascii="Times New Roman" w:eastAsia="Times New Roman" w:hAnsi="Times New Roman" w:cs="Times New Roman"/>
                <w:b/>
                <w:color w:val="auto"/>
                <w:lang w:bidi="ar-SA"/>
              </w:rPr>
              <w:t xml:space="preserve"> </w:t>
            </w:r>
            <w:r w:rsidRPr="00E924BA">
              <w:rPr>
                <w:rFonts w:ascii="Times New Roman" w:eastAsia="Times New Roman" w:hAnsi="Times New Roman" w:cs="Times New Roman"/>
                <w:b/>
                <w:lang w:bidi="ar-SA"/>
              </w:rPr>
              <w:t>тис, грн</w:t>
            </w:r>
          </w:p>
        </w:tc>
      </w:tr>
      <w:tr w:rsidR="003725C3" w:rsidRPr="003725C3" w:rsidTr="00167ED0">
        <w:trPr>
          <w:gridAfter w:val="2"/>
          <w:wAfter w:w="54" w:type="dxa"/>
          <w:trHeight w:hRule="exact" w:val="269"/>
        </w:trPr>
        <w:tc>
          <w:tcPr>
            <w:tcW w:w="474" w:type="dxa"/>
            <w:vMerge/>
            <w:tcBorders>
              <w:left w:val="single" w:sz="4" w:space="0" w:color="auto"/>
              <w:bottom w:val="single" w:sz="4" w:space="0" w:color="auto"/>
              <w:right w:val="nil"/>
            </w:tcBorders>
            <w:shd w:val="clear" w:color="auto" w:fill="FFFFFF"/>
            <w:vAlign w:val="center"/>
          </w:tcPr>
          <w:p w:rsidR="003725C3" w:rsidRPr="00E924BA" w:rsidRDefault="003725C3" w:rsidP="003725C3">
            <w:pPr>
              <w:widowControl/>
              <w:jc w:val="center"/>
              <w:rPr>
                <w:rFonts w:ascii="Times New Roman" w:eastAsia="Times New Roman" w:hAnsi="Times New Roman" w:cs="Times New Roman"/>
                <w:b/>
                <w:color w:val="auto"/>
                <w:lang w:bidi="ar-SA"/>
              </w:rPr>
            </w:pPr>
          </w:p>
        </w:tc>
        <w:tc>
          <w:tcPr>
            <w:tcW w:w="5967" w:type="dxa"/>
            <w:gridSpan w:val="3"/>
            <w:vMerge/>
            <w:tcBorders>
              <w:left w:val="single" w:sz="4" w:space="0" w:color="auto"/>
              <w:bottom w:val="single" w:sz="4" w:space="0" w:color="auto"/>
              <w:right w:val="nil"/>
            </w:tcBorders>
            <w:shd w:val="clear" w:color="auto" w:fill="FFFFFF"/>
            <w:vAlign w:val="center"/>
          </w:tcPr>
          <w:p w:rsidR="003725C3" w:rsidRPr="00E924BA" w:rsidRDefault="003725C3" w:rsidP="003725C3">
            <w:pPr>
              <w:widowControl/>
              <w:rPr>
                <w:rFonts w:ascii="Times New Roman" w:eastAsia="Times New Roman" w:hAnsi="Times New Roman" w:cs="Times New Roman"/>
                <w:b/>
                <w:color w:val="auto"/>
                <w:lang w:bidi="ar-SA"/>
              </w:rPr>
            </w:pPr>
          </w:p>
        </w:tc>
        <w:tc>
          <w:tcPr>
            <w:tcW w:w="1345" w:type="dxa"/>
            <w:gridSpan w:val="2"/>
            <w:vMerge/>
            <w:tcBorders>
              <w:left w:val="single" w:sz="4" w:space="0" w:color="auto"/>
              <w:bottom w:val="single" w:sz="4" w:space="0" w:color="auto"/>
              <w:right w:val="nil"/>
            </w:tcBorders>
            <w:shd w:val="clear" w:color="auto" w:fill="FFFFFF"/>
            <w:vAlign w:val="center"/>
          </w:tcPr>
          <w:p w:rsidR="003725C3" w:rsidRPr="00E924BA" w:rsidRDefault="003725C3" w:rsidP="003725C3">
            <w:pPr>
              <w:widowControl/>
              <w:jc w:val="center"/>
              <w:rPr>
                <w:rFonts w:ascii="Times New Roman" w:eastAsia="Times New Roman" w:hAnsi="Times New Roman" w:cs="Times New Roman"/>
                <w:b/>
                <w:color w:val="auto"/>
                <w:lang w:bidi="ar-SA"/>
              </w:rPr>
            </w:pPr>
          </w:p>
        </w:tc>
        <w:tc>
          <w:tcPr>
            <w:tcW w:w="1558" w:type="dxa"/>
            <w:gridSpan w:val="4"/>
            <w:vMerge/>
            <w:tcBorders>
              <w:left w:val="single" w:sz="4" w:space="0" w:color="auto"/>
              <w:bottom w:val="single" w:sz="4" w:space="0" w:color="auto"/>
              <w:right w:val="nil"/>
            </w:tcBorders>
            <w:shd w:val="clear" w:color="auto" w:fill="FFFFFF"/>
            <w:vAlign w:val="center"/>
          </w:tcPr>
          <w:p w:rsidR="003725C3" w:rsidRPr="00E924BA" w:rsidRDefault="003725C3" w:rsidP="003725C3">
            <w:pPr>
              <w:widowControl/>
              <w:jc w:val="center"/>
              <w:rPr>
                <w:rFonts w:ascii="Times New Roman" w:eastAsia="Times New Roman" w:hAnsi="Times New Roman" w:cs="Times New Roman"/>
                <w:b/>
                <w:color w:val="auto"/>
                <w:lang w:bidi="ar-SA"/>
              </w:rPr>
            </w:pPr>
          </w:p>
        </w:tc>
        <w:tc>
          <w:tcPr>
            <w:tcW w:w="3781" w:type="dxa"/>
            <w:vMerge/>
            <w:tcBorders>
              <w:left w:val="single" w:sz="4" w:space="0" w:color="auto"/>
              <w:bottom w:val="single" w:sz="4" w:space="0" w:color="auto"/>
              <w:right w:val="nil"/>
            </w:tcBorders>
            <w:shd w:val="clear" w:color="auto" w:fill="FFFFFF"/>
            <w:vAlign w:val="center"/>
          </w:tcPr>
          <w:p w:rsidR="003725C3" w:rsidRPr="00E924BA" w:rsidRDefault="003725C3" w:rsidP="003725C3">
            <w:pPr>
              <w:widowControl/>
              <w:jc w:val="center"/>
              <w:rPr>
                <w:rFonts w:ascii="Times New Roman" w:eastAsia="Times New Roman" w:hAnsi="Times New Roman" w:cs="Times New Roman"/>
                <w:b/>
                <w:color w:val="auto"/>
                <w:lang w:bidi="ar-SA"/>
              </w:rPr>
            </w:pPr>
          </w:p>
        </w:tc>
        <w:tc>
          <w:tcPr>
            <w:tcW w:w="844" w:type="dxa"/>
            <w:gridSpan w:val="3"/>
            <w:tcBorders>
              <w:top w:val="single" w:sz="4" w:space="0" w:color="auto"/>
              <w:left w:val="single" w:sz="4" w:space="0" w:color="auto"/>
              <w:bottom w:val="single" w:sz="4" w:space="0" w:color="auto"/>
              <w:right w:val="nil"/>
            </w:tcBorders>
            <w:shd w:val="clear" w:color="auto" w:fill="FFFFFF"/>
            <w:vAlign w:val="center"/>
          </w:tcPr>
          <w:p w:rsidR="003725C3" w:rsidRPr="00E924BA" w:rsidRDefault="003725C3" w:rsidP="003725C3">
            <w:pPr>
              <w:widowControl/>
              <w:spacing w:line="210" w:lineRule="exact"/>
              <w:jc w:val="center"/>
              <w:rPr>
                <w:rFonts w:ascii="Times New Roman" w:eastAsia="Times New Roman" w:hAnsi="Times New Roman" w:cs="Times New Roman"/>
                <w:b/>
                <w:color w:val="auto"/>
                <w:lang w:bidi="ar-SA"/>
              </w:rPr>
            </w:pPr>
            <w:r w:rsidRPr="00E924BA">
              <w:rPr>
                <w:rFonts w:ascii="Times New Roman" w:eastAsia="Times New Roman" w:hAnsi="Times New Roman" w:cs="Times New Roman"/>
                <w:b/>
                <w:lang w:bidi="ar-SA"/>
              </w:rPr>
              <w:t>2021</w:t>
            </w:r>
          </w:p>
        </w:tc>
        <w:tc>
          <w:tcPr>
            <w:tcW w:w="853" w:type="dxa"/>
            <w:gridSpan w:val="3"/>
            <w:tcBorders>
              <w:top w:val="single" w:sz="4" w:space="0" w:color="auto"/>
              <w:left w:val="single" w:sz="4" w:space="0" w:color="auto"/>
              <w:bottom w:val="single" w:sz="4" w:space="0" w:color="auto"/>
              <w:right w:val="nil"/>
            </w:tcBorders>
            <w:shd w:val="clear" w:color="auto" w:fill="FFFFFF"/>
            <w:vAlign w:val="center"/>
          </w:tcPr>
          <w:p w:rsidR="003725C3" w:rsidRPr="00E924BA" w:rsidRDefault="003725C3" w:rsidP="003725C3">
            <w:pPr>
              <w:widowControl/>
              <w:spacing w:line="210" w:lineRule="exact"/>
              <w:jc w:val="center"/>
              <w:rPr>
                <w:rFonts w:ascii="Times New Roman" w:eastAsia="Times New Roman" w:hAnsi="Times New Roman" w:cs="Times New Roman"/>
                <w:b/>
                <w:color w:val="auto"/>
                <w:lang w:bidi="ar-SA"/>
              </w:rPr>
            </w:pPr>
            <w:r w:rsidRPr="00E924BA">
              <w:rPr>
                <w:rFonts w:ascii="Times New Roman" w:eastAsia="Times New Roman" w:hAnsi="Times New Roman" w:cs="Times New Roman"/>
                <w:b/>
                <w:lang w:bidi="ar-SA"/>
              </w:rPr>
              <w:t>2022</w:t>
            </w:r>
          </w:p>
        </w:tc>
        <w:tc>
          <w:tcPr>
            <w:tcW w:w="10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25C3" w:rsidRPr="00E924BA" w:rsidRDefault="003725C3" w:rsidP="003725C3">
            <w:pPr>
              <w:widowControl/>
              <w:spacing w:line="210" w:lineRule="exact"/>
              <w:jc w:val="center"/>
              <w:rPr>
                <w:rFonts w:ascii="Times New Roman" w:eastAsia="Times New Roman" w:hAnsi="Times New Roman" w:cs="Times New Roman"/>
                <w:b/>
                <w:color w:val="auto"/>
                <w:lang w:bidi="ar-SA"/>
              </w:rPr>
            </w:pPr>
            <w:r w:rsidRPr="00E924BA">
              <w:rPr>
                <w:rFonts w:ascii="Times New Roman" w:eastAsia="Times New Roman" w:hAnsi="Times New Roman" w:cs="Times New Roman"/>
                <w:b/>
                <w:lang w:bidi="ar-SA"/>
              </w:rPr>
              <w:t>2023</w:t>
            </w:r>
          </w:p>
        </w:tc>
      </w:tr>
      <w:tr w:rsidR="00E924BA" w:rsidRPr="00E924BA" w:rsidTr="00167ED0">
        <w:trPr>
          <w:gridAfter w:val="2"/>
          <w:wAfter w:w="54" w:type="dxa"/>
          <w:trHeight w:hRule="exact" w:val="6687"/>
        </w:trPr>
        <w:tc>
          <w:tcPr>
            <w:tcW w:w="474" w:type="dxa"/>
            <w:tcBorders>
              <w:top w:val="single" w:sz="4" w:space="0" w:color="auto"/>
              <w:left w:val="single" w:sz="4" w:space="0" w:color="auto"/>
              <w:bottom w:val="single" w:sz="4" w:space="0" w:color="auto"/>
              <w:right w:val="nil"/>
            </w:tcBorders>
            <w:shd w:val="clear" w:color="auto" w:fill="FFFFFF"/>
          </w:tcPr>
          <w:p w:rsidR="00E924BA" w:rsidRPr="00E924BA" w:rsidRDefault="00E924BA" w:rsidP="003725C3">
            <w:pPr>
              <w:widowControl/>
              <w:spacing w:line="200" w:lineRule="exact"/>
              <w:jc w:val="center"/>
              <w:rPr>
                <w:rFonts w:ascii="Times New Roman" w:eastAsia="Times New Roman" w:hAnsi="Times New Roman" w:cs="Times New Roman"/>
                <w:color w:val="auto"/>
                <w:lang w:bidi="ar-SA"/>
              </w:rPr>
            </w:pPr>
            <w:r w:rsidRPr="00E924BA">
              <w:rPr>
                <w:rFonts w:ascii="Times New Roman" w:eastAsia="Times New Roman" w:hAnsi="Times New Roman" w:cs="Times New Roman"/>
                <w:lang w:bidi="ar-SA"/>
              </w:rPr>
              <w:t>1.</w:t>
            </w:r>
          </w:p>
        </w:tc>
        <w:tc>
          <w:tcPr>
            <w:tcW w:w="5967" w:type="dxa"/>
            <w:gridSpan w:val="3"/>
            <w:tcBorders>
              <w:top w:val="single" w:sz="4" w:space="0" w:color="auto"/>
              <w:left w:val="single" w:sz="4" w:space="0" w:color="auto"/>
              <w:bottom w:val="single" w:sz="4" w:space="0" w:color="auto"/>
              <w:right w:val="nil"/>
            </w:tcBorders>
            <w:shd w:val="clear" w:color="auto" w:fill="FFFFFF"/>
          </w:tcPr>
          <w:p w:rsidR="00E924BA" w:rsidRPr="00E924BA" w:rsidRDefault="00E924BA" w:rsidP="00482484">
            <w:pPr>
              <w:widowControl/>
              <w:rPr>
                <w:rFonts w:ascii="Times New Roman" w:eastAsia="Times New Roman" w:hAnsi="Times New Roman" w:cs="Times New Roman"/>
                <w:color w:val="auto"/>
                <w:lang w:bidi="ar-SA"/>
              </w:rPr>
            </w:pPr>
            <w:r w:rsidRPr="00E924BA">
              <w:rPr>
                <w:rFonts w:ascii="Times New Roman" w:eastAsia="Times New Roman" w:hAnsi="Times New Roman" w:cs="Times New Roman"/>
                <w:lang w:bidi="ar-SA"/>
              </w:rPr>
              <w:t xml:space="preserve">Надавати одноразову грошову допомогу: учасникам АТО та членам сімей загиблих учасників АТО; учасникам бойових дій в Афганістані та особам, які приймали участь в збройних конфліктах на території інших держав; ветеранам Великої Вітчизняної війни, підпільного партизанського руху та інвалідам війни, вдовам, сім’ям загиблих у Другій світовій війні; дітям-сиротам; малозабезпеченим самотнім громадянам; інвалідам І, II та III групи; особам, які постраждали внаслідок Чорнобильської катастрофи; іншим громадянам, які потрапили в скрутну життєву ситуацію (потребують довготривалого та вартісного лікування, потерпіли від стихійного лиха, наслідків надзвичайних ситуацій та ін.); особам із захворюванням «Хвороба Паркінсона»; батькам дітей-інвалідів або особам, які їх заміняють, у яких діти мають діагноз «Дитячий церебральний параліч (ДЦП)», які зареєстровані у Городоцькій громаді та які не досягли 18-річчя; особам похилого віку не здатним до самообслуговування; громадянам, що потребують компенсації коштів, витрачених на поховання померлих непрацездатних осіб не пенсійного віку; громадянам, які перебували на стаціонарному лікуванні внаслідок захворювання на </w:t>
            </w:r>
            <w:r w:rsidRPr="00E924BA">
              <w:rPr>
                <w:rFonts w:ascii="Times New Roman" w:eastAsia="Times New Roman" w:hAnsi="Times New Roman" w:cs="Times New Roman"/>
                <w:lang w:val="en-US" w:eastAsia="en-US" w:bidi="ar-SA"/>
              </w:rPr>
              <w:t>COVID</w:t>
            </w:r>
            <w:r w:rsidRPr="00E924BA">
              <w:rPr>
                <w:rFonts w:ascii="Times New Roman" w:eastAsia="Times New Roman" w:hAnsi="Times New Roman" w:cs="Times New Roman"/>
                <w:lang w:bidi="ar-SA"/>
              </w:rPr>
              <w:t xml:space="preserve">-19, спричиненому коронавірусом </w:t>
            </w:r>
            <w:r w:rsidRPr="00E924BA">
              <w:rPr>
                <w:rFonts w:ascii="Times New Roman" w:eastAsia="Times New Roman" w:hAnsi="Times New Roman" w:cs="Times New Roman"/>
                <w:lang w:val="en-US" w:eastAsia="en-US" w:bidi="ar-SA"/>
              </w:rPr>
              <w:t>SARS</w:t>
            </w:r>
            <w:r w:rsidRPr="00E924BA">
              <w:rPr>
                <w:rFonts w:ascii="Times New Roman" w:eastAsia="Times New Roman" w:hAnsi="Times New Roman" w:cs="Times New Roman"/>
                <w:lang w:bidi="ar-SA"/>
              </w:rPr>
              <w:t>-</w:t>
            </w:r>
            <w:r w:rsidRPr="00E924BA">
              <w:rPr>
                <w:rFonts w:ascii="Times New Roman" w:eastAsia="Times New Roman" w:hAnsi="Times New Roman" w:cs="Times New Roman"/>
                <w:lang w:val="en-US" w:eastAsia="en-US" w:bidi="ar-SA"/>
              </w:rPr>
              <w:t>COV</w:t>
            </w:r>
            <w:r w:rsidRPr="00E924BA">
              <w:rPr>
                <w:rFonts w:ascii="Times New Roman" w:eastAsia="Times New Roman" w:hAnsi="Times New Roman" w:cs="Times New Roman"/>
                <w:lang w:bidi="ar-SA"/>
              </w:rPr>
              <w:t>-2</w:t>
            </w:r>
          </w:p>
        </w:tc>
        <w:tc>
          <w:tcPr>
            <w:tcW w:w="1345" w:type="dxa"/>
            <w:gridSpan w:val="2"/>
            <w:tcBorders>
              <w:top w:val="single" w:sz="4" w:space="0" w:color="auto"/>
              <w:left w:val="single" w:sz="4" w:space="0" w:color="auto"/>
              <w:bottom w:val="single" w:sz="4" w:space="0" w:color="auto"/>
              <w:right w:val="nil"/>
            </w:tcBorders>
            <w:shd w:val="clear" w:color="auto" w:fill="FFFFFF"/>
          </w:tcPr>
          <w:p w:rsidR="00E924BA" w:rsidRPr="00E924BA" w:rsidRDefault="00E924BA" w:rsidP="003725C3">
            <w:pPr>
              <w:widowControl/>
              <w:spacing w:line="210" w:lineRule="exact"/>
              <w:jc w:val="center"/>
              <w:rPr>
                <w:rFonts w:ascii="Times New Roman" w:eastAsia="Times New Roman" w:hAnsi="Times New Roman" w:cs="Times New Roman"/>
                <w:color w:val="auto"/>
                <w:lang w:bidi="ar-SA"/>
              </w:rPr>
            </w:pPr>
            <w:r w:rsidRPr="00E924BA">
              <w:rPr>
                <w:rFonts w:ascii="Times New Roman" w:eastAsia="Times New Roman" w:hAnsi="Times New Roman" w:cs="Times New Roman"/>
                <w:lang w:bidi="ar-SA"/>
              </w:rPr>
              <w:t>2021-</w:t>
            </w:r>
          </w:p>
          <w:p w:rsidR="00E924BA" w:rsidRPr="00E924BA" w:rsidRDefault="00E924BA" w:rsidP="003725C3">
            <w:pPr>
              <w:widowControl/>
              <w:spacing w:line="210" w:lineRule="exact"/>
              <w:jc w:val="center"/>
              <w:rPr>
                <w:rFonts w:ascii="Times New Roman" w:eastAsia="Times New Roman" w:hAnsi="Times New Roman" w:cs="Times New Roman"/>
                <w:color w:val="auto"/>
                <w:lang w:bidi="ar-SA"/>
              </w:rPr>
            </w:pPr>
            <w:r w:rsidRPr="00E924BA">
              <w:rPr>
                <w:rFonts w:ascii="Times New Roman" w:eastAsia="Times New Roman" w:hAnsi="Times New Roman" w:cs="Times New Roman"/>
                <w:lang w:bidi="ar-SA"/>
              </w:rPr>
              <w:t>2023</w:t>
            </w:r>
          </w:p>
        </w:tc>
        <w:tc>
          <w:tcPr>
            <w:tcW w:w="1558" w:type="dxa"/>
            <w:gridSpan w:val="4"/>
            <w:tcBorders>
              <w:top w:val="single" w:sz="4" w:space="0" w:color="auto"/>
              <w:left w:val="single" w:sz="4" w:space="0" w:color="auto"/>
              <w:bottom w:val="single" w:sz="4" w:space="0" w:color="auto"/>
              <w:right w:val="nil"/>
            </w:tcBorders>
            <w:shd w:val="clear" w:color="auto" w:fill="FFFFFF"/>
          </w:tcPr>
          <w:p w:rsidR="00E924BA" w:rsidRPr="00E924BA" w:rsidRDefault="00E924BA" w:rsidP="003725C3">
            <w:pPr>
              <w:widowControl/>
              <w:spacing w:line="210" w:lineRule="exact"/>
              <w:jc w:val="center"/>
              <w:rPr>
                <w:rFonts w:ascii="Times New Roman" w:eastAsia="Times New Roman" w:hAnsi="Times New Roman" w:cs="Times New Roman"/>
                <w:color w:val="auto"/>
                <w:lang w:bidi="ar-SA"/>
              </w:rPr>
            </w:pPr>
            <w:r w:rsidRPr="00E924BA">
              <w:rPr>
                <w:rFonts w:ascii="Times New Roman" w:eastAsia="Times New Roman" w:hAnsi="Times New Roman" w:cs="Times New Roman"/>
                <w:lang w:bidi="ar-SA"/>
              </w:rPr>
              <w:t>Місцевий</w:t>
            </w:r>
          </w:p>
          <w:p w:rsidR="00E924BA" w:rsidRPr="00E924BA" w:rsidRDefault="00E924BA" w:rsidP="003725C3">
            <w:pPr>
              <w:widowControl/>
              <w:spacing w:line="210" w:lineRule="exact"/>
              <w:jc w:val="center"/>
              <w:rPr>
                <w:rFonts w:ascii="Times New Roman" w:eastAsia="Times New Roman" w:hAnsi="Times New Roman" w:cs="Times New Roman"/>
                <w:color w:val="auto"/>
                <w:lang w:bidi="ar-SA"/>
              </w:rPr>
            </w:pPr>
            <w:r w:rsidRPr="00E924BA">
              <w:rPr>
                <w:rFonts w:ascii="Times New Roman" w:eastAsia="Times New Roman" w:hAnsi="Times New Roman" w:cs="Times New Roman"/>
                <w:lang w:bidi="ar-SA"/>
              </w:rPr>
              <w:t>бюджет</w:t>
            </w:r>
          </w:p>
        </w:tc>
        <w:tc>
          <w:tcPr>
            <w:tcW w:w="3781" w:type="dxa"/>
            <w:tcBorders>
              <w:top w:val="single" w:sz="4" w:space="0" w:color="auto"/>
              <w:left w:val="single" w:sz="4" w:space="0" w:color="auto"/>
              <w:bottom w:val="single" w:sz="4" w:space="0" w:color="auto"/>
              <w:right w:val="nil"/>
            </w:tcBorders>
            <w:shd w:val="clear" w:color="auto" w:fill="FFFFFF"/>
          </w:tcPr>
          <w:p w:rsidR="00E924BA" w:rsidRPr="00E924BA" w:rsidRDefault="00E924BA" w:rsidP="00482484">
            <w:pPr>
              <w:widowControl/>
              <w:rPr>
                <w:rFonts w:ascii="Times New Roman" w:eastAsia="Times New Roman" w:hAnsi="Times New Roman" w:cs="Times New Roman"/>
                <w:color w:val="auto"/>
                <w:lang w:bidi="ar-SA"/>
              </w:rPr>
            </w:pPr>
            <w:r w:rsidRPr="00E924BA">
              <w:rPr>
                <w:rFonts w:ascii="Times New Roman" w:eastAsia="Times New Roman" w:hAnsi="Times New Roman" w:cs="Times New Roman"/>
                <w:lang w:bidi="ar-SA"/>
              </w:rPr>
              <w:t>Виконавчий комітет, відділ бухгалтерського облік</w:t>
            </w:r>
            <w:r w:rsidR="003725C3">
              <w:rPr>
                <w:rFonts w:ascii="Times New Roman" w:eastAsia="Times New Roman" w:hAnsi="Times New Roman" w:cs="Times New Roman"/>
                <w:lang w:bidi="ar-SA"/>
              </w:rPr>
              <w:t>у, звітності та економіки Город</w:t>
            </w:r>
            <w:r w:rsidRPr="00E924BA">
              <w:rPr>
                <w:rFonts w:ascii="Times New Roman" w:eastAsia="Times New Roman" w:hAnsi="Times New Roman" w:cs="Times New Roman"/>
                <w:lang w:bidi="ar-SA"/>
              </w:rPr>
              <w:t>оцької сільської ради</w:t>
            </w:r>
          </w:p>
        </w:tc>
        <w:tc>
          <w:tcPr>
            <w:tcW w:w="844" w:type="dxa"/>
            <w:gridSpan w:val="3"/>
            <w:tcBorders>
              <w:top w:val="single" w:sz="4" w:space="0" w:color="auto"/>
              <w:left w:val="single" w:sz="4" w:space="0" w:color="auto"/>
              <w:bottom w:val="single" w:sz="4" w:space="0" w:color="auto"/>
              <w:right w:val="nil"/>
            </w:tcBorders>
            <w:shd w:val="clear" w:color="auto" w:fill="FFFFFF"/>
          </w:tcPr>
          <w:p w:rsidR="00E924BA" w:rsidRPr="00E924BA" w:rsidRDefault="00E924BA" w:rsidP="003725C3">
            <w:pPr>
              <w:widowControl/>
              <w:spacing w:line="210" w:lineRule="exact"/>
              <w:jc w:val="center"/>
              <w:rPr>
                <w:rFonts w:ascii="Times New Roman" w:eastAsia="Times New Roman" w:hAnsi="Times New Roman" w:cs="Times New Roman"/>
                <w:color w:val="auto"/>
                <w:lang w:bidi="ar-SA"/>
              </w:rPr>
            </w:pPr>
            <w:r w:rsidRPr="00E924BA">
              <w:rPr>
                <w:rFonts w:ascii="Times New Roman" w:eastAsia="Times New Roman" w:hAnsi="Times New Roman" w:cs="Times New Roman"/>
                <w:lang w:bidi="ar-SA"/>
              </w:rPr>
              <w:t>873,0</w:t>
            </w:r>
          </w:p>
        </w:tc>
        <w:tc>
          <w:tcPr>
            <w:tcW w:w="853" w:type="dxa"/>
            <w:gridSpan w:val="3"/>
            <w:tcBorders>
              <w:top w:val="single" w:sz="4" w:space="0" w:color="auto"/>
              <w:left w:val="single" w:sz="4" w:space="0" w:color="auto"/>
              <w:bottom w:val="single" w:sz="4" w:space="0" w:color="auto"/>
              <w:right w:val="nil"/>
            </w:tcBorders>
            <w:shd w:val="clear" w:color="auto" w:fill="FFFFFF"/>
          </w:tcPr>
          <w:p w:rsidR="00E924BA" w:rsidRPr="00E924BA" w:rsidRDefault="00E924BA" w:rsidP="003725C3">
            <w:pPr>
              <w:widowControl/>
              <w:spacing w:line="210" w:lineRule="exact"/>
              <w:jc w:val="center"/>
              <w:rPr>
                <w:rFonts w:ascii="Times New Roman" w:eastAsia="Times New Roman" w:hAnsi="Times New Roman" w:cs="Times New Roman"/>
                <w:color w:val="auto"/>
                <w:lang w:bidi="ar-SA"/>
              </w:rPr>
            </w:pPr>
            <w:r w:rsidRPr="00E924BA">
              <w:rPr>
                <w:rFonts w:ascii="Times New Roman" w:eastAsia="Times New Roman" w:hAnsi="Times New Roman" w:cs="Times New Roman"/>
                <w:lang w:bidi="ar-SA"/>
              </w:rPr>
              <w:t>900,0</w:t>
            </w:r>
          </w:p>
        </w:tc>
        <w:tc>
          <w:tcPr>
            <w:tcW w:w="1045" w:type="dxa"/>
            <w:gridSpan w:val="2"/>
            <w:tcBorders>
              <w:top w:val="single" w:sz="4" w:space="0" w:color="auto"/>
              <w:left w:val="single" w:sz="4" w:space="0" w:color="auto"/>
              <w:bottom w:val="single" w:sz="4" w:space="0" w:color="auto"/>
              <w:right w:val="single" w:sz="4" w:space="0" w:color="auto"/>
            </w:tcBorders>
            <w:shd w:val="clear" w:color="auto" w:fill="FFFFFF"/>
          </w:tcPr>
          <w:p w:rsidR="00E924BA" w:rsidRPr="00E924BA" w:rsidRDefault="00E924BA" w:rsidP="003725C3">
            <w:pPr>
              <w:widowControl/>
              <w:spacing w:line="210" w:lineRule="exact"/>
              <w:jc w:val="center"/>
              <w:rPr>
                <w:rFonts w:ascii="Times New Roman" w:eastAsia="Times New Roman" w:hAnsi="Times New Roman" w:cs="Times New Roman"/>
                <w:color w:val="auto"/>
                <w:lang w:bidi="ar-SA"/>
              </w:rPr>
            </w:pPr>
            <w:r w:rsidRPr="00E924BA">
              <w:rPr>
                <w:rFonts w:ascii="Times New Roman" w:eastAsia="Times New Roman" w:hAnsi="Times New Roman" w:cs="Times New Roman"/>
                <w:lang w:bidi="ar-SA"/>
              </w:rPr>
              <w:t>900,0</w:t>
            </w:r>
          </w:p>
        </w:tc>
      </w:tr>
      <w:tr w:rsidR="00482484" w:rsidRPr="00482484" w:rsidTr="00167ED0">
        <w:trPr>
          <w:gridAfter w:val="1"/>
          <w:wAfter w:w="10" w:type="dxa"/>
          <w:trHeight w:hRule="exact" w:val="1143"/>
        </w:trPr>
        <w:tc>
          <w:tcPr>
            <w:tcW w:w="497"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lastRenderedPageBreak/>
              <w:t>2.</w:t>
            </w:r>
          </w:p>
        </w:tc>
        <w:tc>
          <w:tcPr>
            <w:tcW w:w="5973"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Проводити виплату одноразової грошової допомоги громадянам з нагоди 90, 95 та 100 річчя</w:t>
            </w:r>
          </w:p>
        </w:tc>
        <w:tc>
          <w:tcPr>
            <w:tcW w:w="1325"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2021-</w:t>
            </w:r>
          </w:p>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2023</w:t>
            </w:r>
          </w:p>
        </w:tc>
        <w:tc>
          <w:tcPr>
            <w:tcW w:w="1524"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Місцевий</w:t>
            </w:r>
          </w:p>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бюджет</w:t>
            </w:r>
          </w:p>
        </w:tc>
        <w:tc>
          <w:tcPr>
            <w:tcW w:w="3835"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Відділ соціального захисту населення, відділ бухгалтерського обліку, звітності та економіки Городоцької сільської ради</w:t>
            </w:r>
          </w:p>
        </w:tc>
        <w:tc>
          <w:tcPr>
            <w:tcW w:w="849"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27,0</w:t>
            </w:r>
          </w:p>
        </w:tc>
        <w:tc>
          <w:tcPr>
            <w:tcW w:w="858"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27,0</w:t>
            </w:r>
          </w:p>
        </w:tc>
        <w:tc>
          <w:tcPr>
            <w:tcW w:w="1050" w:type="dxa"/>
            <w:gridSpan w:val="2"/>
            <w:tcBorders>
              <w:top w:val="single" w:sz="4" w:space="0" w:color="auto"/>
              <w:left w:val="single" w:sz="4" w:space="0" w:color="auto"/>
              <w:bottom w:val="single" w:sz="4" w:space="0" w:color="auto"/>
              <w:right w:val="single" w:sz="4" w:space="0" w:color="auto"/>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27,0</w:t>
            </w:r>
          </w:p>
        </w:tc>
      </w:tr>
      <w:tr w:rsidR="00482484" w:rsidRPr="00482484" w:rsidTr="00167ED0">
        <w:trPr>
          <w:gridAfter w:val="1"/>
          <w:wAfter w:w="10" w:type="dxa"/>
          <w:trHeight w:hRule="exact" w:val="817"/>
        </w:trPr>
        <w:tc>
          <w:tcPr>
            <w:tcW w:w="497"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3.</w:t>
            </w:r>
          </w:p>
        </w:tc>
        <w:tc>
          <w:tcPr>
            <w:tcW w:w="5973"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Вести облік громадян, яким виповнилося 90, 95 та 100 років</w:t>
            </w:r>
          </w:p>
        </w:tc>
        <w:tc>
          <w:tcPr>
            <w:tcW w:w="1325"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Щомісячно</w:t>
            </w:r>
          </w:p>
        </w:tc>
        <w:tc>
          <w:tcPr>
            <w:tcW w:w="1524"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Не потребує фінансування</w:t>
            </w:r>
          </w:p>
        </w:tc>
        <w:tc>
          <w:tcPr>
            <w:tcW w:w="3835"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Відділ соціального захисту населення Городоцької сільської ради</w:t>
            </w:r>
          </w:p>
        </w:tc>
        <w:tc>
          <w:tcPr>
            <w:tcW w:w="849"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w:t>
            </w:r>
          </w:p>
        </w:tc>
        <w:tc>
          <w:tcPr>
            <w:tcW w:w="858"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jc w:val="center"/>
              <w:rPr>
                <w:rFonts w:ascii="Times New Roman" w:eastAsia="Times New Roman" w:hAnsi="Times New Roman" w:cs="Times New Roman"/>
                <w:color w:val="auto"/>
                <w:lang w:bidi="ar-SA"/>
              </w:rPr>
            </w:pPr>
          </w:p>
        </w:tc>
        <w:tc>
          <w:tcPr>
            <w:tcW w:w="1050" w:type="dxa"/>
            <w:gridSpan w:val="2"/>
            <w:tcBorders>
              <w:top w:val="single" w:sz="4" w:space="0" w:color="auto"/>
              <w:left w:val="single" w:sz="4" w:space="0" w:color="auto"/>
              <w:bottom w:val="single" w:sz="4" w:space="0" w:color="auto"/>
              <w:right w:val="single" w:sz="4" w:space="0" w:color="auto"/>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w:t>
            </w:r>
          </w:p>
        </w:tc>
      </w:tr>
      <w:tr w:rsidR="00482484" w:rsidRPr="00482484" w:rsidTr="00167ED0">
        <w:trPr>
          <w:gridAfter w:val="1"/>
          <w:wAfter w:w="10" w:type="dxa"/>
          <w:trHeight w:hRule="exact" w:val="1786"/>
        </w:trPr>
        <w:tc>
          <w:tcPr>
            <w:tcW w:w="497"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4.</w:t>
            </w:r>
          </w:p>
        </w:tc>
        <w:tc>
          <w:tcPr>
            <w:tcW w:w="5973"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З метою покращення соціального обслуговування непрацездатних громадян, пенсіонерів інвалідів, дітей- сиріт, багатодітних сімей та інших незахищених верств населення проводити обстеження матеріально-побутових умов проживання та виявляти тих громадян, які найбільше потребують різних видів соціальних послуг</w:t>
            </w:r>
          </w:p>
        </w:tc>
        <w:tc>
          <w:tcPr>
            <w:tcW w:w="1325"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2021-</w:t>
            </w:r>
          </w:p>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2023</w:t>
            </w:r>
          </w:p>
        </w:tc>
        <w:tc>
          <w:tcPr>
            <w:tcW w:w="1524"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Не потребує фінансування</w:t>
            </w:r>
          </w:p>
        </w:tc>
        <w:tc>
          <w:tcPr>
            <w:tcW w:w="3835"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Відділ соціального захисту населення, комунальний заклад “Центр надання соціальних послуг Дядьковицької сільської ради</w:t>
            </w:r>
          </w:p>
        </w:tc>
        <w:tc>
          <w:tcPr>
            <w:tcW w:w="849"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jc w:val="center"/>
              <w:rPr>
                <w:rFonts w:ascii="Times New Roman" w:eastAsia="Times New Roman" w:hAnsi="Times New Roman" w:cs="Times New Roman"/>
                <w:color w:val="auto"/>
                <w:lang w:bidi="ar-SA"/>
              </w:rPr>
            </w:pPr>
          </w:p>
        </w:tc>
        <w:tc>
          <w:tcPr>
            <w:tcW w:w="858"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jc w:val="center"/>
              <w:rPr>
                <w:rFonts w:ascii="Times New Roman" w:eastAsia="Times New Roman" w:hAnsi="Times New Roman" w:cs="Times New Roman"/>
                <w:color w:val="auto"/>
                <w:lang w:bidi="ar-SA"/>
              </w:rPr>
            </w:pPr>
          </w:p>
        </w:tc>
        <w:tc>
          <w:tcPr>
            <w:tcW w:w="1050" w:type="dxa"/>
            <w:gridSpan w:val="2"/>
            <w:tcBorders>
              <w:top w:val="single" w:sz="4" w:space="0" w:color="auto"/>
              <w:left w:val="single" w:sz="4" w:space="0" w:color="auto"/>
              <w:bottom w:val="single" w:sz="4" w:space="0" w:color="auto"/>
              <w:right w:val="single" w:sz="4" w:space="0" w:color="auto"/>
            </w:tcBorders>
            <w:shd w:val="clear" w:color="auto" w:fill="FFFFFF"/>
          </w:tcPr>
          <w:p w:rsidR="00482484" w:rsidRPr="00482484" w:rsidRDefault="00482484" w:rsidP="00482484">
            <w:pPr>
              <w:widowControl/>
              <w:jc w:val="center"/>
              <w:rPr>
                <w:rFonts w:ascii="Times New Roman" w:eastAsia="Times New Roman" w:hAnsi="Times New Roman" w:cs="Times New Roman"/>
                <w:color w:val="auto"/>
                <w:lang w:bidi="ar-SA"/>
              </w:rPr>
            </w:pPr>
          </w:p>
        </w:tc>
      </w:tr>
      <w:tr w:rsidR="00482484" w:rsidRPr="00482484" w:rsidTr="00167ED0">
        <w:trPr>
          <w:gridAfter w:val="1"/>
          <w:wAfter w:w="10" w:type="dxa"/>
          <w:trHeight w:hRule="exact" w:val="1650"/>
        </w:trPr>
        <w:tc>
          <w:tcPr>
            <w:tcW w:w="497"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5.</w:t>
            </w:r>
          </w:p>
        </w:tc>
        <w:tc>
          <w:tcPr>
            <w:tcW w:w="5973"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Забезпечити соціальний захист особам з інвалідністю (в т.ч. дітей з інвалідністю) та створювати необхідні умови для комплексної реабілітації та інтеграції:</w:t>
            </w:r>
          </w:p>
          <w:p w:rsidR="00482484" w:rsidRPr="00482484" w:rsidRDefault="00482484" w:rsidP="00482484">
            <w:pPr>
              <w:widowControl/>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 забезпечити осіб з інвалідністю путівками до КЗ “Рівненського обласного центру комплексної реабілітації інвалідів”</w:t>
            </w:r>
          </w:p>
        </w:tc>
        <w:tc>
          <w:tcPr>
            <w:tcW w:w="1325"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Постійно</w:t>
            </w:r>
          </w:p>
        </w:tc>
        <w:tc>
          <w:tcPr>
            <w:tcW w:w="1524"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lang w:bidi="ar-SA"/>
              </w:rPr>
              <w:t>Місцевий бюд</w:t>
            </w:r>
            <w:r w:rsidRPr="00482484">
              <w:rPr>
                <w:rFonts w:ascii="Times New Roman" w:eastAsia="Times New Roman" w:hAnsi="Times New Roman" w:cs="Times New Roman"/>
                <w:lang w:bidi="ar-SA"/>
              </w:rPr>
              <w:t>жет, інший бюджет згідно чинного законодавства</w:t>
            </w:r>
          </w:p>
        </w:tc>
        <w:tc>
          <w:tcPr>
            <w:tcW w:w="3835"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Відділ соціального захисту' населення, відділ бухгалтерського обліку, звітності та економіки Городоцької сільської ради</w:t>
            </w:r>
          </w:p>
        </w:tc>
        <w:tc>
          <w:tcPr>
            <w:tcW w:w="849"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65,0</w:t>
            </w:r>
          </w:p>
        </w:tc>
        <w:tc>
          <w:tcPr>
            <w:tcW w:w="858"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78,0</w:t>
            </w:r>
          </w:p>
        </w:tc>
        <w:tc>
          <w:tcPr>
            <w:tcW w:w="1050" w:type="dxa"/>
            <w:gridSpan w:val="2"/>
            <w:tcBorders>
              <w:top w:val="single" w:sz="4" w:space="0" w:color="auto"/>
              <w:left w:val="single" w:sz="4" w:space="0" w:color="auto"/>
              <w:bottom w:val="single" w:sz="4" w:space="0" w:color="auto"/>
              <w:right w:val="single" w:sz="4" w:space="0" w:color="auto"/>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94,0</w:t>
            </w:r>
          </w:p>
        </w:tc>
      </w:tr>
      <w:tr w:rsidR="00482484" w:rsidRPr="00482484" w:rsidTr="00167ED0">
        <w:trPr>
          <w:gridAfter w:val="1"/>
          <w:wAfter w:w="10" w:type="dxa"/>
          <w:trHeight w:hRule="exact" w:val="1135"/>
        </w:trPr>
        <w:tc>
          <w:tcPr>
            <w:tcW w:w="497"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jc w:val="center"/>
              <w:rPr>
                <w:rFonts w:ascii="Times New Roman" w:eastAsia="Times New Roman" w:hAnsi="Times New Roman" w:cs="Times New Roman"/>
                <w:color w:val="auto"/>
                <w:lang w:bidi="ar-SA"/>
              </w:rPr>
            </w:pPr>
          </w:p>
        </w:tc>
        <w:tc>
          <w:tcPr>
            <w:tcW w:w="5973"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-забезпечити дітей з інвалідністю путівками до Центру реабілітації м. Вараш</w:t>
            </w:r>
          </w:p>
        </w:tc>
        <w:tc>
          <w:tcPr>
            <w:tcW w:w="1325"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Постійно</w:t>
            </w:r>
          </w:p>
        </w:tc>
        <w:tc>
          <w:tcPr>
            <w:tcW w:w="1524"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Місцевий</w:t>
            </w:r>
          </w:p>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бюджет</w:t>
            </w:r>
          </w:p>
        </w:tc>
        <w:tc>
          <w:tcPr>
            <w:tcW w:w="3835"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Відділ соціального захисту населення, відділ бухгалтерського обліку, звітності та економіки Городоцької сільської ради</w:t>
            </w:r>
          </w:p>
        </w:tc>
        <w:tc>
          <w:tcPr>
            <w:tcW w:w="849"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126,0</w:t>
            </w:r>
          </w:p>
        </w:tc>
        <w:tc>
          <w:tcPr>
            <w:tcW w:w="858"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153,0</w:t>
            </w:r>
          </w:p>
        </w:tc>
        <w:tc>
          <w:tcPr>
            <w:tcW w:w="1050" w:type="dxa"/>
            <w:gridSpan w:val="2"/>
            <w:tcBorders>
              <w:top w:val="single" w:sz="4" w:space="0" w:color="auto"/>
              <w:left w:val="single" w:sz="4" w:space="0" w:color="auto"/>
              <w:bottom w:val="single" w:sz="4" w:space="0" w:color="auto"/>
              <w:right w:val="single" w:sz="4" w:space="0" w:color="auto"/>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182,0</w:t>
            </w:r>
          </w:p>
        </w:tc>
      </w:tr>
      <w:tr w:rsidR="00482484" w:rsidRPr="00482484" w:rsidTr="00167ED0">
        <w:trPr>
          <w:gridAfter w:val="1"/>
          <w:wAfter w:w="10" w:type="dxa"/>
          <w:trHeight w:hRule="exact" w:val="1137"/>
        </w:trPr>
        <w:tc>
          <w:tcPr>
            <w:tcW w:w="497"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jc w:val="center"/>
              <w:rPr>
                <w:rFonts w:ascii="Times New Roman" w:eastAsia="Times New Roman" w:hAnsi="Times New Roman" w:cs="Times New Roman"/>
                <w:color w:val="auto"/>
                <w:lang w:bidi="ar-SA"/>
              </w:rPr>
            </w:pPr>
          </w:p>
        </w:tc>
        <w:tc>
          <w:tcPr>
            <w:tcW w:w="5973"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-забезпечити осіб з інвалідністю засобами реабілітації та інвалідними візками, в тому числі з електричним приводом</w:t>
            </w:r>
          </w:p>
        </w:tc>
        <w:tc>
          <w:tcPr>
            <w:tcW w:w="1325"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Постійно</w:t>
            </w:r>
          </w:p>
        </w:tc>
        <w:tc>
          <w:tcPr>
            <w:tcW w:w="1524"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Місцевий</w:t>
            </w:r>
          </w:p>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бюджет</w:t>
            </w:r>
          </w:p>
        </w:tc>
        <w:tc>
          <w:tcPr>
            <w:tcW w:w="3835"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Відділ соціального захисту населення, відділ бухгалтерського обліку, звітності та економіки Городоцької сільської ради</w:t>
            </w:r>
          </w:p>
        </w:tc>
        <w:tc>
          <w:tcPr>
            <w:tcW w:w="849"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30,0</w:t>
            </w:r>
          </w:p>
        </w:tc>
        <w:tc>
          <w:tcPr>
            <w:tcW w:w="858"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30,0</w:t>
            </w:r>
          </w:p>
        </w:tc>
        <w:tc>
          <w:tcPr>
            <w:tcW w:w="1050" w:type="dxa"/>
            <w:gridSpan w:val="2"/>
            <w:tcBorders>
              <w:top w:val="single" w:sz="4" w:space="0" w:color="auto"/>
              <w:left w:val="single" w:sz="4" w:space="0" w:color="auto"/>
              <w:bottom w:val="single" w:sz="4" w:space="0" w:color="auto"/>
              <w:right w:val="single" w:sz="4" w:space="0" w:color="auto"/>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30,0</w:t>
            </w:r>
          </w:p>
        </w:tc>
      </w:tr>
      <w:tr w:rsidR="00482484" w:rsidRPr="00482484" w:rsidTr="00167ED0">
        <w:trPr>
          <w:gridAfter w:val="1"/>
          <w:wAfter w:w="10" w:type="dxa"/>
          <w:trHeight w:hRule="exact" w:val="841"/>
        </w:trPr>
        <w:tc>
          <w:tcPr>
            <w:tcW w:w="497"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6.</w:t>
            </w:r>
          </w:p>
        </w:tc>
        <w:tc>
          <w:tcPr>
            <w:tcW w:w="5973"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Забезпечувати надання соціальних послуг за місцем проживання громадян, які не здатні до самообслуговування у зв’язку з похилим віком, хворобою, інвалідністю.</w:t>
            </w:r>
          </w:p>
        </w:tc>
        <w:tc>
          <w:tcPr>
            <w:tcW w:w="1325"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lang w:bidi="ar-SA"/>
              </w:rPr>
              <w:t>По мірі необхідн</w:t>
            </w:r>
            <w:r w:rsidRPr="00482484">
              <w:rPr>
                <w:rFonts w:ascii="Times New Roman" w:eastAsia="Times New Roman" w:hAnsi="Times New Roman" w:cs="Times New Roman"/>
                <w:lang w:bidi="ar-SA"/>
              </w:rPr>
              <w:t>ості</w:t>
            </w:r>
          </w:p>
        </w:tc>
        <w:tc>
          <w:tcPr>
            <w:tcW w:w="1524"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Місцевий</w:t>
            </w:r>
          </w:p>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бюджет</w:t>
            </w:r>
          </w:p>
        </w:tc>
        <w:tc>
          <w:tcPr>
            <w:tcW w:w="3835"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КЗ “Центр надання соціальних послуг” Дядьковицької сільської ради</w:t>
            </w:r>
          </w:p>
        </w:tc>
        <w:tc>
          <w:tcPr>
            <w:tcW w:w="849"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250,0</w:t>
            </w:r>
          </w:p>
        </w:tc>
        <w:tc>
          <w:tcPr>
            <w:tcW w:w="858"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300,0</w:t>
            </w:r>
          </w:p>
        </w:tc>
        <w:tc>
          <w:tcPr>
            <w:tcW w:w="1050" w:type="dxa"/>
            <w:gridSpan w:val="2"/>
            <w:tcBorders>
              <w:top w:val="single" w:sz="4" w:space="0" w:color="auto"/>
              <w:left w:val="single" w:sz="4" w:space="0" w:color="auto"/>
              <w:bottom w:val="single" w:sz="4" w:space="0" w:color="auto"/>
              <w:right w:val="single" w:sz="4" w:space="0" w:color="auto"/>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360,0</w:t>
            </w:r>
          </w:p>
        </w:tc>
      </w:tr>
      <w:tr w:rsidR="00482484" w:rsidRPr="00482484" w:rsidTr="00167ED0">
        <w:trPr>
          <w:gridAfter w:val="1"/>
          <w:wAfter w:w="10" w:type="dxa"/>
          <w:trHeight w:hRule="exact" w:val="1136"/>
        </w:trPr>
        <w:tc>
          <w:tcPr>
            <w:tcW w:w="497"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7.</w:t>
            </w:r>
          </w:p>
        </w:tc>
        <w:tc>
          <w:tcPr>
            <w:tcW w:w="5973"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Відшкодування коштів на соціальну послугу “стаціонарного догляду” соціальній установі або закладу, в якому проживають непрацездатні особи похилого вік у Городоцької сільської ради</w:t>
            </w:r>
          </w:p>
        </w:tc>
        <w:tc>
          <w:tcPr>
            <w:tcW w:w="1325"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lang w:bidi="ar-SA"/>
              </w:rPr>
              <w:t>По мірі необхідн</w:t>
            </w:r>
            <w:r w:rsidRPr="00482484">
              <w:rPr>
                <w:rFonts w:ascii="Times New Roman" w:eastAsia="Times New Roman" w:hAnsi="Times New Roman" w:cs="Times New Roman"/>
                <w:lang w:bidi="ar-SA"/>
              </w:rPr>
              <w:t>ості</w:t>
            </w:r>
          </w:p>
        </w:tc>
        <w:tc>
          <w:tcPr>
            <w:tcW w:w="1524" w:type="dxa"/>
            <w:gridSpan w:val="2"/>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Місцевий</w:t>
            </w:r>
          </w:p>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бюджет</w:t>
            </w:r>
          </w:p>
        </w:tc>
        <w:tc>
          <w:tcPr>
            <w:tcW w:w="3835"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КЗ “Центр нада-ння соціальних послуг” Дядьковицької сільської ради</w:t>
            </w:r>
          </w:p>
        </w:tc>
        <w:tc>
          <w:tcPr>
            <w:tcW w:w="849"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271,0</w:t>
            </w:r>
          </w:p>
        </w:tc>
        <w:tc>
          <w:tcPr>
            <w:tcW w:w="858" w:type="dxa"/>
            <w:gridSpan w:val="3"/>
            <w:tcBorders>
              <w:top w:val="single" w:sz="4" w:space="0" w:color="auto"/>
              <w:left w:val="single" w:sz="4" w:space="0" w:color="auto"/>
              <w:bottom w:val="single" w:sz="4" w:space="0" w:color="auto"/>
              <w:right w:val="nil"/>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325,0</w:t>
            </w:r>
          </w:p>
        </w:tc>
        <w:tc>
          <w:tcPr>
            <w:tcW w:w="1050" w:type="dxa"/>
            <w:gridSpan w:val="2"/>
            <w:tcBorders>
              <w:top w:val="single" w:sz="4" w:space="0" w:color="auto"/>
              <w:left w:val="single" w:sz="4" w:space="0" w:color="auto"/>
              <w:bottom w:val="single" w:sz="4" w:space="0" w:color="auto"/>
              <w:right w:val="single" w:sz="4" w:space="0" w:color="auto"/>
            </w:tcBorders>
            <w:shd w:val="clear" w:color="auto" w:fill="FFFFFF"/>
          </w:tcPr>
          <w:p w:rsidR="00482484" w:rsidRPr="00482484" w:rsidRDefault="00482484" w:rsidP="00482484">
            <w:pPr>
              <w:widowControl/>
              <w:spacing w:line="210" w:lineRule="exact"/>
              <w:jc w:val="center"/>
              <w:rPr>
                <w:rFonts w:ascii="Times New Roman" w:eastAsia="Times New Roman" w:hAnsi="Times New Roman" w:cs="Times New Roman"/>
                <w:color w:val="auto"/>
                <w:lang w:bidi="ar-SA"/>
              </w:rPr>
            </w:pPr>
            <w:r w:rsidRPr="00482484">
              <w:rPr>
                <w:rFonts w:ascii="Times New Roman" w:eastAsia="Times New Roman" w:hAnsi="Times New Roman" w:cs="Times New Roman"/>
                <w:lang w:bidi="ar-SA"/>
              </w:rPr>
              <w:t>400,0</w:t>
            </w:r>
          </w:p>
        </w:tc>
      </w:tr>
      <w:tr w:rsidR="002C1CCA" w:rsidRPr="002C1CCA" w:rsidTr="00167ED0">
        <w:trPr>
          <w:trHeight w:hRule="exact" w:val="4404"/>
        </w:trPr>
        <w:tc>
          <w:tcPr>
            <w:tcW w:w="648" w:type="dxa"/>
            <w:gridSpan w:val="3"/>
            <w:tcBorders>
              <w:top w:val="single" w:sz="4" w:space="0" w:color="auto"/>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lastRenderedPageBreak/>
              <w:t>8.</w:t>
            </w:r>
          </w:p>
        </w:tc>
        <w:tc>
          <w:tcPr>
            <w:tcW w:w="5822" w:type="dxa"/>
            <w:gridSpan w:val="2"/>
            <w:tcBorders>
              <w:top w:val="single" w:sz="4" w:space="0" w:color="auto"/>
              <w:left w:val="single" w:sz="4" w:space="0" w:color="auto"/>
              <w:bottom w:val="nil"/>
              <w:right w:val="nil"/>
            </w:tcBorders>
            <w:shd w:val="clear" w:color="auto" w:fill="FFFFFF"/>
          </w:tcPr>
          <w:p w:rsidR="002C1CCA" w:rsidRPr="002C1CCA" w:rsidRDefault="002C1CCA" w:rsidP="00167ED0">
            <w:pPr>
              <w:widowControl/>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Відшкодовувати кошти на виплату:</w:t>
            </w:r>
          </w:p>
          <w:p w:rsidR="002C1CCA" w:rsidRPr="002C1CCA" w:rsidRDefault="002C1CCA" w:rsidP="00167ED0">
            <w:pPr>
              <w:widowControl/>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компенсації непрацюючим фізичним особам, які постійно надають соціальні послуги з догляду громадянам похилого віку, інвалідам, хворим, які нездатні до самообслуговування і потребують постійної сторонньої допомоги основі відповідно до постанови Кабінету Міністрів України від 29 квітня 2004 р. № 558 “Про затвердження Порядку призначення і виплати компенсації фізичним особам, які надають соціальні послуги”</w:t>
            </w:r>
          </w:p>
          <w:p w:rsidR="002C1CCA" w:rsidRPr="002C1CCA" w:rsidRDefault="002C1CCA" w:rsidP="00167ED0">
            <w:pPr>
              <w:widowControl/>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 компенсації фізичним особам, які надають соціальні послуги з догляду на непрофесійній основі відповідно до постанови Кабінету Міністрів України від 23 вересня 2020 № 859 “Деякі питання призначення і виплати компенсації фізичним особам, які надають соціальні послуги з догляду на непрофесійній основі”</w:t>
            </w:r>
          </w:p>
        </w:tc>
        <w:tc>
          <w:tcPr>
            <w:tcW w:w="1332" w:type="dxa"/>
            <w:gridSpan w:val="3"/>
            <w:tcBorders>
              <w:top w:val="single" w:sz="4" w:space="0" w:color="auto"/>
              <w:left w:val="single" w:sz="4" w:space="0" w:color="auto"/>
              <w:bottom w:val="nil"/>
              <w:right w:val="nil"/>
            </w:tcBorders>
            <w:shd w:val="clear" w:color="auto" w:fill="FFFFFF"/>
          </w:tcPr>
          <w:p w:rsidR="002C1CCA" w:rsidRPr="002C1CCA" w:rsidRDefault="002C1CCA" w:rsidP="00167ED0">
            <w:pPr>
              <w:widowControl/>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2021-</w:t>
            </w:r>
          </w:p>
          <w:p w:rsidR="002C1CCA" w:rsidRPr="002C1CCA" w:rsidRDefault="002C1CCA" w:rsidP="00167ED0">
            <w:pPr>
              <w:widowControl/>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2023</w:t>
            </w:r>
          </w:p>
          <w:p w:rsidR="002C1CCA" w:rsidRPr="002C1CCA" w:rsidRDefault="002C1CCA" w:rsidP="00167ED0">
            <w:pPr>
              <w:widowControl/>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щомісячно</w:t>
            </w:r>
          </w:p>
        </w:tc>
        <w:tc>
          <w:tcPr>
            <w:tcW w:w="1517" w:type="dxa"/>
            <w:tcBorders>
              <w:top w:val="single" w:sz="4" w:space="0" w:color="auto"/>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Місцевий</w:t>
            </w:r>
          </w:p>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бюджет</w:t>
            </w:r>
          </w:p>
        </w:tc>
        <w:tc>
          <w:tcPr>
            <w:tcW w:w="3841" w:type="dxa"/>
            <w:gridSpan w:val="4"/>
            <w:tcBorders>
              <w:top w:val="single" w:sz="4" w:space="0" w:color="auto"/>
              <w:left w:val="single" w:sz="4" w:space="0" w:color="auto"/>
              <w:bottom w:val="nil"/>
              <w:right w:val="nil"/>
            </w:tcBorders>
            <w:shd w:val="clear" w:color="auto" w:fill="FFFFFF"/>
          </w:tcPr>
          <w:p w:rsidR="002C1CCA" w:rsidRPr="002C1CCA" w:rsidRDefault="002C1CCA" w:rsidP="00167ED0">
            <w:pPr>
              <w:widowControl/>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Відділ соціального захисту населення, фінансовий відділ Городоцької сільської ради, управління соціального захисту населення Рівненської райдержадміністрації</w:t>
            </w:r>
          </w:p>
        </w:tc>
        <w:tc>
          <w:tcPr>
            <w:tcW w:w="849" w:type="dxa"/>
            <w:gridSpan w:val="3"/>
            <w:tcBorders>
              <w:top w:val="single" w:sz="4" w:space="0" w:color="auto"/>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50,0</w:t>
            </w:r>
          </w:p>
        </w:tc>
        <w:tc>
          <w:tcPr>
            <w:tcW w:w="852" w:type="dxa"/>
            <w:gridSpan w:val="2"/>
            <w:tcBorders>
              <w:top w:val="single" w:sz="4" w:space="0" w:color="auto"/>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60,0</w:t>
            </w:r>
          </w:p>
        </w:tc>
        <w:tc>
          <w:tcPr>
            <w:tcW w:w="1060" w:type="dxa"/>
            <w:gridSpan w:val="3"/>
            <w:tcBorders>
              <w:top w:val="single" w:sz="4" w:space="0" w:color="auto"/>
              <w:left w:val="single" w:sz="4" w:space="0" w:color="auto"/>
              <w:bottom w:val="nil"/>
              <w:right w:val="single" w:sz="4" w:space="0" w:color="auto"/>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72,0</w:t>
            </w:r>
          </w:p>
        </w:tc>
      </w:tr>
      <w:tr w:rsidR="002C1CCA" w:rsidRPr="002C1CCA" w:rsidTr="00167ED0">
        <w:trPr>
          <w:trHeight w:hRule="exact" w:val="1702"/>
        </w:trPr>
        <w:tc>
          <w:tcPr>
            <w:tcW w:w="648" w:type="dxa"/>
            <w:gridSpan w:val="3"/>
            <w:tcBorders>
              <w:top w:val="single" w:sz="4" w:space="0" w:color="auto"/>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9.</w:t>
            </w:r>
          </w:p>
        </w:tc>
        <w:tc>
          <w:tcPr>
            <w:tcW w:w="5822" w:type="dxa"/>
            <w:gridSpan w:val="2"/>
            <w:tcBorders>
              <w:top w:val="single" w:sz="4" w:space="0" w:color="auto"/>
              <w:left w:val="single" w:sz="4" w:space="0" w:color="auto"/>
              <w:bottom w:val="nil"/>
              <w:right w:val="nil"/>
            </w:tcBorders>
            <w:shd w:val="clear" w:color="auto" w:fill="FFFFFF"/>
          </w:tcPr>
          <w:p w:rsidR="002C1CCA" w:rsidRPr="002C1CCA" w:rsidRDefault="002C1CCA" w:rsidP="00167ED0">
            <w:pPr>
              <w:widowControl/>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Відшкодовувати кошти при наданні пільг з оплати послуг зв’язку</w:t>
            </w:r>
          </w:p>
        </w:tc>
        <w:tc>
          <w:tcPr>
            <w:tcW w:w="1332" w:type="dxa"/>
            <w:gridSpan w:val="3"/>
            <w:tcBorders>
              <w:top w:val="single" w:sz="4" w:space="0" w:color="auto"/>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2021-</w:t>
            </w:r>
          </w:p>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2023</w:t>
            </w:r>
          </w:p>
        </w:tc>
        <w:tc>
          <w:tcPr>
            <w:tcW w:w="1517" w:type="dxa"/>
            <w:tcBorders>
              <w:top w:val="single" w:sz="4" w:space="0" w:color="auto"/>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Місцевий</w:t>
            </w:r>
          </w:p>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бюджет</w:t>
            </w:r>
          </w:p>
        </w:tc>
        <w:tc>
          <w:tcPr>
            <w:tcW w:w="3841" w:type="dxa"/>
            <w:gridSpan w:val="4"/>
            <w:tcBorders>
              <w:top w:val="single" w:sz="4" w:space="0" w:color="auto"/>
              <w:left w:val="single" w:sz="4" w:space="0" w:color="auto"/>
              <w:bottom w:val="nil"/>
              <w:right w:val="nil"/>
            </w:tcBorders>
            <w:shd w:val="clear" w:color="auto" w:fill="FFFFFF"/>
          </w:tcPr>
          <w:p w:rsidR="002C1CCA" w:rsidRPr="002C1CCA" w:rsidRDefault="002C1CCA" w:rsidP="00167ED0">
            <w:pPr>
              <w:widowControl/>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Відділ соціального захисту населення, відділ бухгалтерського обліку, звітності та економіки Городоцької сільської ради, фінансовий відділ Городоцької сільської ради</w:t>
            </w:r>
          </w:p>
        </w:tc>
        <w:tc>
          <w:tcPr>
            <w:tcW w:w="849" w:type="dxa"/>
            <w:gridSpan w:val="3"/>
            <w:tcBorders>
              <w:top w:val="single" w:sz="4" w:space="0" w:color="auto"/>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30,0</w:t>
            </w:r>
          </w:p>
        </w:tc>
        <w:tc>
          <w:tcPr>
            <w:tcW w:w="852" w:type="dxa"/>
            <w:gridSpan w:val="2"/>
            <w:tcBorders>
              <w:top w:val="single" w:sz="4" w:space="0" w:color="auto"/>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36,0</w:t>
            </w:r>
          </w:p>
        </w:tc>
        <w:tc>
          <w:tcPr>
            <w:tcW w:w="1060" w:type="dxa"/>
            <w:gridSpan w:val="3"/>
            <w:tcBorders>
              <w:top w:val="single" w:sz="4" w:space="0" w:color="auto"/>
              <w:left w:val="single" w:sz="4" w:space="0" w:color="auto"/>
              <w:bottom w:val="nil"/>
              <w:right w:val="single" w:sz="4" w:space="0" w:color="auto"/>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45,0</w:t>
            </w:r>
          </w:p>
        </w:tc>
      </w:tr>
      <w:tr w:rsidR="002C1CCA" w:rsidRPr="002C1CCA" w:rsidTr="00167ED0">
        <w:trPr>
          <w:trHeight w:hRule="exact" w:val="847"/>
        </w:trPr>
        <w:tc>
          <w:tcPr>
            <w:tcW w:w="648" w:type="dxa"/>
            <w:gridSpan w:val="3"/>
            <w:vMerge w:val="restart"/>
            <w:tcBorders>
              <w:top w:val="single" w:sz="4" w:space="0" w:color="auto"/>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10.</w:t>
            </w:r>
          </w:p>
        </w:tc>
        <w:tc>
          <w:tcPr>
            <w:tcW w:w="5822" w:type="dxa"/>
            <w:gridSpan w:val="2"/>
            <w:tcBorders>
              <w:top w:val="single" w:sz="4" w:space="0" w:color="auto"/>
              <w:left w:val="single" w:sz="4" w:space="0" w:color="auto"/>
              <w:bottom w:val="nil"/>
              <w:right w:val="nil"/>
            </w:tcBorders>
            <w:shd w:val="clear" w:color="auto" w:fill="FFFFFF"/>
          </w:tcPr>
          <w:p w:rsidR="002C1CCA" w:rsidRPr="002C1CCA" w:rsidRDefault="002C1CCA" w:rsidP="00167ED0">
            <w:pPr>
              <w:widowControl/>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Відшкодовувати кошти за пільговий проїзд окремих категорій громадян, які перевозяться залізничним транспортом приміського сполучення</w:t>
            </w:r>
          </w:p>
        </w:tc>
        <w:tc>
          <w:tcPr>
            <w:tcW w:w="1332" w:type="dxa"/>
            <w:gridSpan w:val="3"/>
            <w:vMerge w:val="restart"/>
            <w:tcBorders>
              <w:top w:val="single" w:sz="4" w:space="0" w:color="auto"/>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2021-2023</w:t>
            </w:r>
          </w:p>
        </w:tc>
        <w:tc>
          <w:tcPr>
            <w:tcW w:w="1517" w:type="dxa"/>
            <w:vMerge w:val="restart"/>
            <w:tcBorders>
              <w:top w:val="single" w:sz="4" w:space="0" w:color="auto"/>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Місцевий</w:t>
            </w:r>
          </w:p>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бюджет</w:t>
            </w:r>
          </w:p>
        </w:tc>
        <w:tc>
          <w:tcPr>
            <w:tcW w:w="3841" w:type="dxa"/>
            <w:gridSpan w:val="4"/>
            <w:vMerge w:val="restart"/>
            <w:tcBorders>
              <w:top w:val="single" w:sz="4" w:space="0" w:color="auto"/>
              <w:left w:val="single" w:sz="4" w:space="0" w:color="auto"/>
              <w:bottom w:val="nil"/>
              <w:right w:val="nil"/>
            </w:tcBorders>
            <w:shd w:val="clear" w:color="auto" w:fill="FFFFFF"/>
          </w:tcPr>
          <w:p w:rsidR="002C1CCA" w:rsidRPr="002C1CCA" w:rsidRDefault="002C1CCA" w:rsidP="00167ED0">
            <w:pPr>
              <w:widowControl/>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Відділ соціального захисту населення, відділ бухгалтерського обліку, звітності та економіки Городоцької сільської ради, фінансовий відділ Городоцької сільської ради</w:t>
            </w:r>
          </w:p>
        </w:tc>
        <w:tc>
          <w:tcPr>
            <w:tcW w:w="849" w:type="dxa"/>
            <w:gridSpan w:val="3"/>
            <w:tcBorders>
              <w:top w:val="single" w:sz="4" w:space="0" w:color="auto"/>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10,0</w:t>
            </w:r>
          </w:p>
        </w:tc>
        <w:tc>
          <w:tcPr>
            <w:tcW w:w="852" w:type="dxa"/>
            <w:gridSpan w:val="2"/>
            <w:tcBorders>
              <w:top w:val="single" w:sz="4" w:space="0" w:color="auto"/>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10,0</w:t>
            </w:r>
          </w:p>
        </w:tc>
        <w:tc>
          <w:tcPr>
            <w:tcW w:w="1060" w:type="dxa"/>
            <w:gridSpan w:val="3"/>
            <w:tcBorders>
              <w:top w:val="single" w:sz="4" w:space="0" w:color="auto"/>
              <w:left w:val="single" w:sz="4" w:space="0" w:color="auto"/>
              <w:bottom w:val="nil"/>
              <w:right w:val="single" w:sz="4" w:space="0" w:color="auto"/>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10,0</w:t>
            </w:r>
          </w:p>
        </w:tc>
      </w:tr>
      <w:tr w:rsidR="002C1CCA" w:rsidRPr="002C1CCA" w:rsidTr="00167ED0">
        <w:trPr>
          <w:trHeight w:hRule="exact" w:val="859"/>
        </w:trPr>
        <w:tc>
          <w:tcPr>
            <w:tcW w:w="648" w:type="dxa"/>
            <w:gridSpan w:val="3"/>
            <w:vMerge/>
            <w:tcBorders>
              <w:top w:val="nil"/>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p>
        </w:tc>
        <w:tc>
          <w:tcPr>
            <w:tcW w:w="5822" w:type="dxa"/>
            <w:gridSpan w:val="2"/>
            <w:tcBorders>
              <w:top w:val="single" w:sz="4" w:space="0" w:color="auto"/>
              <w:left w:val="single" w:sz="4" w:space="0" w:color="auto"/>
              <w:bottom w:val="nil"/>
              <w:right w:val="nil"/>
            </w:tcBorders>
            <w:shd w:val="clear" w:color="auto" w:fill="FFFFFF"/>
          </w:tcPr>
          <w:p w:rsidR="002C1CCA" w:rsidRPr="002C1CCA" w:rsidRDefault="002C1CCA" w:rsidP="00167ED0">
            <w:pPr>
              <w:widowControl/>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Відшкодовувати кошти за пільговий проїзд окремих категорій громадян, які перевозяться електротранспортом</w:t>
            </w:r>
          </w:p>
        </w:tc>
        <w:tc>
          <w:tcPr>
            <w:tcW w:w="1332" w:type="dxa"/>
            <w:gridSpan w:val="3"/>
            <w:vMerge/>
            <w:tcBorders>
              <w:top w:val="nil"/>
              <w:left w:val="single" w:sz="4" w:space="0" w:color="auto"/>
              <w:bottom w:val="nil"/>
              <w:right w:val="nil"/>
            </w:tcBorders>
            <w:shd w:val="clear" w:color="auto" w:fill="FFFFFF"/>
          </w:tcPr>
          <w:p w:rsidR="002C1CCA" w:rsidRPr="002C1CCA" w:rsidRDefault="002C1CCA" w:rsidP="00167ED0">
            <w:pPr>
              <w:widowControl/>
              <w:jc w:val="center"/>
              <w:rPr>
                <w:rFonts w:ascii="Times New Roman" w:eastAsia="Times New Roman" w:hAnsi="Times New Roman" w:cs="Times New Roman"/>
                <w:color w:val="auto"/>
                <w:lang w:bidi="ar-SA"/>
              </w:rPr>
            </w:pPr>
          </w:p>
        </w:tc>
        <w:tc>
          <w:tcPr>
            <w:tcW w:w="1517" w:type="dxa"/>
            <w:vMerge/>
            <w:tcBorders>
              <w:top w:val="nil"/>
              <w:left w:val="single" w:sz="4" w:space="0" w:color="auto"/>
              <w:bottom w:val="nil"/>
              <w:right w:val="nil"/>
            </w:tcBorders>
            <w:shd w:val="clear" w:color="auto" w:fill="FFFFFF"/>
          </w:tcPr>
          <w:p w:rsidR="002C1CCA" w:rsidRPr="002C1CCA" w:rsidRDefault="002C1CCA" w:rsidP="00167ED0">
            <w:pPr>
              <w:widowControl/>
              <w:jc w:val="center"/>
              <w:rPr>
                <w:rFonts w:ascii="Times New Roman" w:eastAsia="Times New Roman" w:hAnsi="Times New Roman" w:cs="Times New Roman"/>
                <w:color w:val="auto"/>
                <w:lang w:bidi="ar-SA"/>
              </w:rPr>
            </w:pPr>
          </w:p>
        </w:tc>
        <w:tc>
          <w:tcPr>
            <w:tcW w:w="3841" w:type="dxa"/>
            <w:gridSpan w:val="4"/>
            <w:vMerge/>
            <w:tcBorders>
              <w:top w:val="nil"/>
              <w:left w:val="single" w:sz="4" w:space="0" w:color="auto"/>
              <w:bottom w:val="nil"/>
              <w:right w:val="nil"/>
            </w:tcBorders>
            <w:shd w:val="clear" w:color="auto" w:fill="FFFFFF"/>
          </w:tcPr>
          <w:p w:rsidR="002C1CCA" w:rsidRPr="002C1CCA" w:rsidRDefault="002C1CCA" w:rsidP="00167ED0">
            <w:pPr>
              <w:widowControl/>
              <w:rPr>
                <w:rFonts w:ascii="Times New Roman" w:eastAsia="Times New Roman" w:hAnsi="Times New Roman" w:cs="Times New Roman"/>
                <w:color w:val="auto"/>
                <w:lang w:bidi="ar-SA"/>
              </w:rPr>
            </w:pPr>
          </w:p>
        </w:tc>
        <w:tc>
          <w:tcPr>
            <w:tcW w:w="849" w:type="dxa"/>
            <w:gridSpan w:val="3"/>
            <w:tcBorders>
              <w:top w:val="single" w:sz="4" w:space="0" w:color="auto"/>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240,0</w:t>
            </w:r>
          </w:p>
        </w:tc>
        <w:tc>
          <w:tcPr>
            <w:tcW w:w="852" w:type="dxa"/>
            <w:gridSpan w:val="2"/>
            <w:tcBorders>
              <w:top w:val="single" w:sz="4" w:space="0" w:color="auto"/>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300,0</w:t>
            </w:r>
          </w:p>
        </w:tc>
        <w:tc>
          <w:tcPr>
            <w:tcW w:w="1060" w:type="dxa"/>
            <w:gridSpan w:val="3"/>
            <w:tcBorders>
              <w:top w:val="single" w:sz="4" w:space="0" w:color="auto"/>
              <w:left w:val="single" w:sz="4" w:space="0" w:color="auto"/>
              <w:bottom w:val="nil"/>
              <w:right w:val="single" w:sz="4" w:space="0" w:color="auto"/>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350,0</w:t>
            </w:r>
          </w:p>
        </w:tc>
      </w:tr>
      <w:tr w:rsidR="002C1CCA" w:rsidRPr="002C1CCA" w:rsidTr="00167ED0">
        <w:trPr>
          <w:trHeight w:hRule="exact" w:val="1127"/>
        </w:trPr>
        <w:tc>
          <w:tcPr>
            <w:tcW w:w="648" w:type="dxa"/>
            <w:gridSpan w:val="3"/>
            <w:tcBorders>
              <w:top w:val="single" w:sz="4" w:space="0" w:color="auto"/>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11.</w:t>
            </w:r>
          </w:p>
        </w:tc>
        <w:tc>
          <w:tcPr>
            <w:tcW w:w="5822" w:type="dxa"/>
            <w:gridSpan w:val="2"/>
            <w:tcBorders>
              <w:top w:val="single" w:sz="4" w:space="0" w:color="auto"/>
              <w:left w:val="single" w:sz="4" w:space="0" w:color="auto"/>
              <w:bottom w:val="nil"/>
              <w:right w:val="nil"/>
            </w:tcBorders>
            <w:shd w:val="clear" w:color="auto" w:fill="FFFFFF"/>
          </w:tcPr>
          <w:p w:rsidR="002C1CCA" w:rsidRPr="002C1CCA" w:rsidRDefault="002C1CCA" w:rsidP="00167ED0">
            <w:pPr>
              <w:widowControl/>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Витрати на поховання померлих одиноких громадян, осіб без певного місця проживання, громадян від поховання яких відмовились рідні, знайдених невпізнаних трупів</w:t>
            </w:r>
          </w:p>
        </w:tc>
        <w:tc>
          <w:tcPr>
            <w:tcW w:w="1332" w:type="dxa"/>
            <w:gridSpan w:val="3"/>
            <w:tcBorders>
              <w:top w:val="single" w:sz="4" w:space="0" w:color="auto"/>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2021-</w:t>
            </w:r>
          </w:p>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2023</w:t>
            </w:r>
          </w:p>
        </w:tc>
        <w:tc>
          <w:tcPr>
            <w:tcW w:w="1517" w:type="dxa"/>
            <w:tcBorders>
              <w:top w:val="single" w:sz="4" w:space="0" w:color="auto"/>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Місцевий</w:t>
            </w:r>
          </w:p>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бюджет</w:t>
            </w:r>
          </w:p>
        </w:tc>
        <w:tc>
          <w:tcPr>
            <w:tcW w:w="3841" w:type="dxa"/>
            <w:gridSpan w:val="4"/>
            <w:tcBorders>
              <w:top w:val="single" w:sz="4" w:space="0" w:color="auto"/>
              <w:left w:val="single" w:sz="4" w:space="0" w:color="auto"/>
              <w:bottom w:val="nil"/>
              <w:right w:val="nil"/>
            </w:tcBorders>
            <w:shd w:val="clear" w:color="auto" w:fill="FFFFFF"/>
          </w:tcPr>
          <w:p w:rsidR="002C1CCA" w:rsidRPr="002C1CCA" w:rsidRDefault="002C1CCA" w:rsidP="00167ED0">
            <w:pPr>
              <w:widowControl/>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Виконавчий комітет, відділ бухгалтерського обліку, звітності та економіки Городоцької сільської ради</w:t>
            </w:r>
          </w:p>
        </w:tc>
        <w:tc>
          <w:tcPr>
            <w:tcW w:w="849" w:type="dxa"/>
            <w:gridSpan w:val="3"/>
            <w:tcBorders>
              <w:top w:val="single" w:sz="4" w:space="0" w:color="auto"/>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50,0</w:t>
            </w:r>
          </w:p>
        </w:tc>
        <w:tc>
          <w:tcPr>
            <w:tcW w:w="852" w:type="dxa"/>
            <w:gridSpan w:val="2"/>
            <w:tcBorders>
              <w:top w:val="single" w:sz="4" w:space="0" w:color="auto"/>
              <w:left w:val="single" w:sz="4" w:space="0" w:color="auto"/>
              <w:bottom w:val="nil"/>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50,0</w:t>
            </w:r>
          </w:p>
        </w:tc>
        <w:tc>
          <w:tcPr>
            <w:tcW w:w="1060" w:type="dxa"/>
            <w:gridSpan w:val="3"/>
            <w:tcBorders>
              <w:top w:val="single" w:sz="4" w:space="0" w:color="auto"/>
              <w:left w:val="single" w:sz="4" w:space="0" w:color="auto"/>
              <w:bottom w:val="nil"/>
              <w:right w:val="single" w:sz="4" w:space="0" w:color="auto"/>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50,0</w:t>
            </w:r>
          </w:p>
        </w:tc>
      </w:tr>
      <w:tr w:rsidR="002C1CCA" w:rsidRPr="002C1CCA" w:rsidTr="00167ED0">
        <w:trPr>
          <w:trHeight w:hRule="exact" w:val="1129"/>
        </w:trPr>
        <w:tc>
          <w:tcPr>
            <w:tcW w:w="648" w:type="dxa"/>
            <w:gridSpan w:val="3"/>
            <w:tcBorders>
              <w:top w:val="single" w:sz="4" w:space="0" w:color="auto"/>
              <w:left w:val="single" w:sz="4" w:space="0" w:color="auto"/>
              <w:bottom w:val="single" w:sz="4" w:space="0" w:color="auto"/>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12.</w:t>
            </w:r>
          </w:p>
        </w:tc>
        <w:tc>
          <w:tcPr>
            <w:tcW w:w="5822" w:type="dxa"/>
            <w:gridSpan w:val="2"/>
            <w:tcBorders>
              <w:top w:val="single" w:sz="4" w:space="0" w:color="auto"/>
              <w:left w:val="single" w:sz="4" w:space="0" w:color="auto"/>
              <w:bottom w:val="single" w:sz="4" w:space="0" w:color="auto"/>
              <w:right w:val="nil"/>
            </w:tcBorders>
            <w:shd w:val="clear" w:color="auto" w:fill="FFFFFF"/>
          </w:tcPr>
          <w:p w:rsidR="002C1CCA" w:rsidRPr="002C1CCA" w:rsidRDefault="002C1CCA" w:rsidP="00167ED0">
            <w:pPr>
              <w:widowControl/>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Надання щомісячної допомоги на забезпечення специфічного лікування симптоматичної епілепсії</w:t>
            </w:r>
          </w:p>
        </w:tc>
        <w:tc>
          <w:tcPr>
            <w:tcW w:w="1332" w:type="dxa"/>
            <w:gridSpan w:val="3"/>
            <w:tcBorders>
              <w:top w:val="single" w:sz="4" w:space="0" w:color="auto"/>
              <w:left w:val="single" w:sz="4" w:space="0" w:color="auto"/>
              <w:bottom w:val="single" w:sz="4" w:space="0" w:color="auto"/>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2021-</w:t>
            </w:r>
          </w:p>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2023</w:t>
            </w:r>
          </w:p>
        </w:tc>
        <w:tc>
          <w:tcPr>
            <w:tcW w:w="1517" w:type="dxa"/>
            <w:tcBorders>
              <w:top w:val="single" w:sz="4" w:space="0" w:color="auto"/>
              <w:left w:val="single" w:sz="4" w:space="0" w:color="auto"/>
              <w:bottom w:val="single" w:sz="4" w:space="0" w:color="auto"/>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Місцевий</w:t>
            </w:r>
          </w:p>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бюджет</w:t>
            </w:r>
          </w:p>
        </w:tc>
        <w:tc>
          <w:tcPr>
            <w:tcW w:w="3841" w:type="dxa"/>
            <w:gridSpan w:val="4"/>
            <w:tcBorders>
              <w:top w:val="single" w:sz="4" w:space="0" w:color="auto"/>
              <w:left w:val="single" w:sz="4" w:space="0" w:color="auto"/>
              <w:bottom w:val="single" w:sz="4" w:space="0" w:color="auto"/>
              <w:right w:val="nil"/>
            </w:tcBorders>
            <w:shd w:val="clear" w:color="auto" w:fill="FFFFFF"/>
          </w:tcPr>
          <w:p w:rsidR="002C1CCA" w:rsidRPr="002C1CCA" w:rsidRDefault="002C1CCA" w:rsidP="00167ED0">
            <w:pPr>
              <w:widowControl/>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Виконавчий комітет, відділ бухгалтерського обліку, звітності та економіки Городоцької сільської ради</w:t>
            </w:r>
          </w:p>
        </w:tc>
        <w:tc>
          <w:tcPr>
            <w:tcW w:w="849" w:type="dxa"/>
            <w:gridSpan w:val="3"/>
            <w:tcBorders>
              <w:top w:val="single" w:sz="4" w:space="0" w:color="auto"/>
              <w:left w:val="single" w:sz="4" w:space="0" w:color="auto"/>
              <w:bottom w:val="single" w:sz="4" w:space="0" w:color="auto"/>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50,0</w:t>
            </w:r>
          </w:p>
        </w:tc>
        <w:tc>
          <w:tcPr>
            <w:tcW w:w="852" w:type="dxa"/>
            <w:gridSpan w:val="2"/>
            <w:tcBorders>
              <w:top w:val="single" w:sz="4" w:space="0" w:color="auto"/>
              <w:left w:val="single" w:sz="4" w:space="0" w:color="auto"/>
              <w:bottom w:val="single" w:sz="4" w:space="0" w:color="auto"/>
              <w:right w:val="nil"/>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60,0</w:t>
            </w:r>
          </w:p>
        </w:tc>
        <w:tc>
          <w:tcPr>
            <w:tcW w:w="1060" w:type="dxa"/>
            <w:gridSpan w:val="3"/>
            <w:tcBorders>
              <w:top w:val="single" w:sz="4" w:space="0" w:color="auto"/>
              <w:left w:val="single" w:sz="4" w:space="0" w:color="auto"/>
              <w:bottom w:val="single" w:sz="4" w:space="0" w:color="auto"/>
              <w:right w:val="single" w:sz="4" w:space="0" w:color="auto"/>
            </w:tcBorders>
            <w:shd w:val="clear" w:color="auto" w:fill="FFFFFF"/>
          </w:tcPr>
          <w:p w:rsidR="002C1CCA" w:rsidRPr="002C1CCA" w:rsidRDefault="002C1CCA"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72,0</w:t>
            </w:r>
          </w:p>
        </w:tc>
      </w:tr>
      <w:tr w:rsidR="00167ED0" w:rsidRPr="002C1CCA" w:rsidTr="00167ED0">
        <w:trPr>
          <w:trHeight w:hRule="exact" w:val="1427"/>
        </w:trPr>
        <w:tc>
          <w:tcPr>
            <w:tcW w:w="648" w:type="dxa"/>
            <w:gridSpan w:val="3"/>
            <w:tcBorders>
              <w:top w:val="single" w:sz="4" w:space="0" w:color="auto"/>
              <w:left w:val="single" w:sz="4" w:space="0" w:color="auto"/>
              <w:bottom w:val="single" w:sz="4" w:space="0" w:color="auto"/>
              <w:right w:val="nil"/>
            </w:tcBorders>
            <w:shd w:val="clear" w:color="auto" w:fill="FFFFFF"/>
          </w:tcPr>
          <w:p w:rsidR="00167ED0" w:rsidRPr="00167ED0" w:rsidRDefault="00167ED0" w:rsidP="00167ED0">
            <w:pPr>
              <w:widowControl/>
              <w:spacing w:line="210" w:lineRule="exact"/>
              <w:jc w:val="center"/>
              <w:rPr>
                <w:rFonts w:ascii="Times New Roman" w:eastAsia="Times New Roman" w:hAnsi="Times New Roman" w:cs="Times New Roman"/>
                <w:lang w:bidi="ar-SA"/>
              </w:rPr>
            </w:pPr>
            <w:r w:rsidRPr="00167ED0">
              <w:rPr>
                <w:rFonts w:ascii="Times New Roman" w:eastAsia="Times New Roman" w:hAnsi="Times New Roman" w:cs="Times New Roman"/>
                <w:lang w:bidi="ar-SA"/>
              </w:rPr>
              <w:lastRenderedPageBreak/>
              <w:t>13.</w:t>
            </w:r>
          </w:p>
        </w:tc>
        <w:tc>
          <w:tcPr>
            <w:tcW w:w="5822" w:type="dxa"/>
            <w:gridSpan w:val="2"/>
            <w:tcBorders>
              <w:top w:val="single" w:sz="4" w:space="0" w:color="auto"/>
              <w:left w:val="single" w:sz="4" w:space="0" w:color="auto"/>
              <w:bottom w:val="single" w:sz="4" w:space="0" w:color="auto"/>
              <w:right w:val="nil"/>
            </w:tcBorders>
            <w:shd w:val="clear" w:color="auto" w:fill="FFFFFF"/>
          </w:tcPr>
          <w:p w:rsidR="00167ED0" w:rsidRPr="00167ED0" w:rsidRDefault="00167ED0" w:rsidP="00167ED0">
            <w:pPr>
              <w:widowControl/>
              <w:rPr>
                <w:rFonts w:ascii="Times New Roman" w:eastAsia="Times New Roman" w:hAnsi="Times New Roman" w:cs="Times New Roman"/>
                <w:color w:val="auto"/>
                <w:lang w:bidi="ar-SA"/>
              </w:rPr>
            </w:pPr>
            <w:r w:rsidRPr="00167ED0">
              <w:rPr>
                <w:rFonts w:ascii="Times New Roman" w:eastAsia="Times New Roman" w:hAnsi="Times New Roman" w:cs="Times New Roman"/>
                <w:lang w:bidi="ar-SA"/>
              </w:rPr>
              <w:t>Забезпечити проведення делегованих видатків на соціальний захист населення громади в межах між</w:t>
            </w:r>
            <w:r>
              <w:rPr>
                <w:rFonts w:ascii="Times New Roman" w:eastAsia="Times New Roman" w:hAnsi="Times New Roman" w:cs="Times New Roman"/>
                <w:lang w:bidi="ar-SA"/>
              </w:rPr>
              <w:t xml:space="preserve">бюджетних трансфертів </w:t>
            </w:r>
            <w:r w:rsidRPr="00167ED0">
              <w:rPr>
                <w:rFonts w:ascii="Times New Roman" w:eastAsia="Times New Roman" w:hAnsi="Times New Roman" w:cs="Times New Roman"/>
                <w:lang w:bidi="ar-SA"/>
              </w:rPr>
              <w:t>з бюджету Городоцької</w:t>
            </w:r>
            <w:r w:rsidRPr="00167ED0">
              <w:rPr>
                <w:rFonts w:ascii="Times New Roman" w:eastAsia="Times New Roman" w:hAnsi="Times New Roman" w:cs="Times New Roman"/>
                <w:color w:val="auto"/>
                <w:lang w:bidi="ar-SA"/>
              </w:rPr>
              <w:t xml:space="preserve"> </w:t>
            </w:r>
            <w:r w:rsidRPr="00167ED0">
              <w:rPr>
                <w:rFonts w:ascii="Times New Roman" w:eastAsia="Times New Roman" w:hAnsi="Times New Roman" w:cs="Times New Roman"/>
                <w:lang w:bidi="ar-SA"/>
              </w:rPr>
              <w:t>територіальної громади районному бюджету</w:t>
            </w:r>
            <w:r w:rsidRPr="00167ED0">
              <w:rPr>
                <w:rFonts w:ascii="Times New Roman" w:eastAsia="Times New Roman" w:hAnsi="Times New Roman" w:cs="Times New Roman"/>
                <w:color w:val="auto"/>
                <w:lang w:bidi="ar-SA"/>
              </w:rPr>
              <w:t xml:space="preserve"> </w:t>
            </w:r>
            <w:r w:rsidRPr="00167ED0">
              <w:rPr>
                <w:rFonts w:ascii="Times New Roman" w:eastAsia="Times New Roman" w:hAnsi="Times New Roman" w:cs="Times New Roman"/>
                <w:lang w:bidi="ar-SA"/>
              </w:rPr>
              <w:t>Рівненського району</w:t>
            </w:r>
          </w:p>
        </w:tc>
        <w:tc>
          <w:tcPr>
            <w:tcW w:w="1332" w:type="dxa"/>
            <w:gridSpan w:val="3"/>
            <w:tcBorders>
              <w:top w:val="single" w:sz="4" w:space="0" w:color="auto"/>
              <w:left w:val="single" w:sz="4" w:space="0" w:color="auto"/>
              <w:bottom w:val="single" w:sz="4" w:space="0" w:color="auto"/>
              <w:right w:val="nil"/>
            </w:tcBorders>
            <w:shd w:val="clear" w:color="auto" w:fill="FFFFFF"/>
          </w:tcPr>
          <w:p w:rsidR="00167ED0" w:rsidRPr="002C1CCA" w:rsidRDefault="00167ED0"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2021-</w:t>
            </w:r>
          </w:p>
          <w:p w:rsidR="00167ED0" w:rsidRPr="002C1CCA" w:rsidRDefault="00167ED0"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2023</w:t>
            </w:r>
          </w:p>
        </w:tc>
        <w:tc>
          <w:tcPr>
            <w:tcW w:w="1517" w:type="dxa"/>
            <w:tcBorders>
              <w:top w:val="single" w:sz="4" w:space="0" w:color="auto"/>
              <w:left w:val="single" w:sz="4" w:space="0" w:color="auto"/>
              <w:bottom w:val="single" w:sz="4" w:space="0" w:color="auto"/>
              <w:right w:val="nil"/>
            </w:tcBorders>
            <w:shd w:val="clear" w:color="auto" w:fill="FFFFFF"/>
          </w:tcPr>
          <w:p w:rsidR="00167ED0" w:rsidRPr="002C1CCA" w:rsidRDefault="00167ED0"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Місцевий</w:t>
            </w:r>
          </w:p>
          <w:p w:rsidR="00167ED0" w:rsidRPr="002C1CCA" w:rsidRDefault="00167ED0" w:rsidP="00167ED0">
            <w:pPr>
              <w:widowControl/>
              <w:spacing w:line="210" w:lineRule="exact"/>
              <w:jc w:val="center"/>
              <w:rPr>
                <w:rFonts w:ascii="Times New Roman" w:eastAsia="Times New Roman" w:hAnsi="Times New Roman" w:cs="Times New Roman"/>
                <w:color w:val="auto"/>
                <w:lang w:bidi="ar-SA"/>
              </w:rPr>
            </w:pPr>
            <w:r w:rsidRPr="002C1CCA">
              <w:rPr>
                <w:rFonts w:ascii="Times New Roman" w:eastAsia="Times New Roman" w:hAnsi="Times New Roman" w:cs="Times New Roman"/>
                <w:lang w:bidi="ar-SA"/>
              </w:rPr>
              <w:t>бюджет</w:t>
            </w:r>
          </w:p>
        </w:tc>
        <w:tc>
          <w:tcPr>
            <w:tcW w:w="3841" w:type="dxa"/>
            <w:gridSpan w:val="4"/>
            <w:tcBorders>
              <w:top w:val="single" w:sz="4" w:space="0" w:color="auto"/>
              <w:left w:val="single" w:sz="4" w:space="0" w:color="auto"/>
              <w:bottom w:val="single" w:sz="4" w:space="0" w:color="auto"/>
              <w:right w:val="nil"/>
            </w:tcBorders>
            <w:shd w:val="clear" w:color="auto" w:fill="FFFFFF"/>
          </w:tcPr>
          <w:p w:rsidR="00167ED0" w:rsidRPr="00167ED0" w:rsidRDefault="00167ED0" w:rsidP="00167ED0">
            <w:pPr>
              <w:widowControl/>
              <w:rPr>
                <w:rFonts w:ascii="Times New Roman" w:eastAsia="Times New Roman" w:hAnsi="Times New Roman" w:cs="Times New Roman"/>
                <w:lang w:bidi="ar-SA"/>
              </w:rPr>
            </w:pPr>
            <w:r w:rsidRPr="002C1CCA">
              <w:rPr>
                <w:rFonts w:ascii="Times New Roman" w:eastAsia="Times New Roman" w:hAnsi="Times New Roman" w:cs="Times New Roman"/>
                <w:lang w:bidi="ar-SA"/>
              </w:rPr>
              <w:t>Виконавчий комітет, відділ бухгалтерського обліку, звітності та економіки Городоцької сільської ради</w:t>
            </w:r>
            <w:r w:rsidRPr="00167ED0">
              <w:rPr>
                <w:rFonts w:ascii="Times New Roman" w:eastAsia="Times New Roman" w:hAnsi="Times New Roman" w:cs="Times New Roman"/>
                <w:lang w:bidi="ar-SA"/>
              </w:rPr>
              <w:t>, фінансовий відділ Городоцької сільської ради</w:t>
            </w:r>
          </w:p>
        </w:tc>
        <w:tc>
          <w:tcPr>
            <w:tcW w:w="849" w:type="dxa"/>
            <w:gridSpan w:val="3"/>
            <w:tcBorders>
              <w:top w:val="single" w:sz="4" w:space="0" w:color="auto"/>
              <w:left w:val="single" w:sz="4" w:space="0" w:color="auto"/>
              <w:bottom w:val="single" w:sz="4" w:space="0" w:color="auto"/>
              <w:right w:val="nil"/>
            </w:tcBorders>
            <w:shd w:val="clear" w:color="auto" w:fill="FFFFFF"/>
          </w:tcPr>
          <w:p w:rsidR="00167ED0" w:rsidRPr="00167ED0" w:rsidRDefault="00167ED0" w:rsidP="00167ED0">
            <w:pPr>
              <w:widowControl/>
              <w:spacing w:line="210" w:lineRule="exact"/>
              <w:jc w:val="center"/>
              <w:rPr>
                <w:rFonts w:ascii="Times New Roman" w:eastAsia="Times New Roman" w:hAnsi="Times New Roman" w:cs="Times New Roman"/>
                <w:lang w:bidi="ar-SA"/>
              </w:rPr>
            </w:pPr>
          </w:p>
        </w:tc>
        <w:tc>
          <w:tcPr>
            <w:tcW w:w="852" w:type="dxa"/>
            <w:gridSpan w:val="2"/>
            <w:tcBorders>
              <w:top w:val="single" w:sz="4" w:space="0" w:color="auto"/>
              <w:left w:val="single" w:sz="4" w:space="0" w:color="auto"/>
              <w:bottom w:val="single" w:sz="4" w:space="0" w:color="auto"/>
              <w:right w:val="nil"/>
            </w:tcBorders>
            <w:shd w:val="clear" w:color="auto" w:fill="FFFFFF"/>
          </w:tcPr>
          <w:p w:rsidR="00167ED0" w:rsidRPr="00167ED0" w:rsidRDefault="00167ED0" w:rsidP="00167ED0">
            <w:pPr>
              <w:widowControl/>
              <w:spacing w:line="210" w:lineRule="exact"/>
              <w:jc w:val="center"/>
              <w:rPr>
                <w:rFonts w:ascii="Times New Roman" w:eastAsia="Times New Roman" w:hAnsi="Times New Roman" w:cs="Times New Roman"/>
                <w:lang w:bidi="ar-SA"/>
              </w:rPr>
            </w:pPr>
          </w:p>
        </w:tc>
        <w:tc>
          <w:tcPr>
            <w:tcW w:w="1060" w:type="dxa"/>
            <w:gridSpan w:val="3"/>
            <w:tcBorders>
              <w:top w:val="single" w:sz="4" w:space="0" w:color="auto"/>
              <w:left w:val="single" w:sz="4" w:space="0" w:color="auto"/>
              <w:bottom w:val="single" w:sz="4" w:space="0" w:color="auto"/>
              <w:right w:val="single" w:sz="4" w:space="0" w:color="auto"/>
            </w:tcBorders>
            <w:shd w:val="clear" w:color="auto" w:fill="FFFFFF"/>
          </w:tcPr>
          <w:p w:rsidR="00167ED0" w:rsidRPr="00167ED0" w:rsidRDefault="00167ED0" w:rsidP="00167ED0">
            <w:pPr>
              <w:widowControl/>
              <w:spacing w:line="210" w:lineRule="exact"/>
              <w:jc w:val="center"/>
              <w:rPr>
                <w:rFonts w:ascii="Times New Roman" w:eastAsia="Times New Roman" w:hAnsi="Times New Roman" w:cs="Times New Roman"/>
                <w:lang w:bidi="ar-SA"/>
              </w:rPr>
            </w:pPr>
          </w:p>
        </w:tc>
      </w:tr>
    </w:tbl>
    <w:p w:rsidR="00E924BA" w:rsidRDefault="00E924BA" w:rsidP="00E924BA">
      <w:pPr>
        <w:pStyle w:val="aa"/>
        <w:ind w:firstLine="0"/>
        <w:rPr>
          <w:b/>
          <w:sz w:val="24"/>
        </w:rPr>
      </w:pPr>
    </w:p>
    <w:p w:rsidR="00167ED0" w:rsidRDefault="00167ED0" w:rsidP="00E924BA">
      <w:pPr>
        <w:pStyle w:val="aa"/>
        <w:ind w:firstLine="0"/>
        <w:rPr>
          <w:b/>
          <w:sz w:val="24"/>
        </w:rPr>
      </w:pPr>
    </w:p>
    <w:p w:rsidR="00167ED0" w:rsidRDefault="00167ED0" w:rsidP="00E924BA">
      <w:pPr>
        <w:pStyle w:val="aa"/>
        <w:ind w:firstLine="0"/>
        <w:rPr>
          <w:b/>
          <w:sz w:val="24"/>
        </w:rPr>
      </w:pPr>
    </w:p>
    <w:p w:rsidR="00400426" w:rsidRDefault="00167ED0" w:rsidP="00E924BA">
      <w:pPr>
        <w:pStyle w:val="aa"/>
        <w:ind w:firstLine="0"/>
        <w:rPr>
          <w:sz w:val="24"/>
        </w:rPr>
      </w:pPr>
      <w:r>
        <w:rPr>
          <w:sz w:val="24"/>
        </w:rPr>
        <w:t>Секретар сільської ради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Людмила СПІВАК</w:t>
      </w:r>
    </w:p>
    <w:p w:rsidR="00400426" w:rsidRPr="00400426" w:rsidRDefault="00400426" w:rsidP="00400426">
      <w:pPr>
        <w:rPr>
          <w:rFonts w:ascii="Times New Roman" w:hAnsi="Times New Roman" w:cs="Times New Roman"/>
          <w:szCs w:val="28"/>
        </w:rPr>
        <w:sectPr w:rsidR="00400426" w:rsidRPr="00400426" w:rsidSect="003725C3">
          <w:pgSz w:w="16838" w:h="11909" w:orient="landscape"/>
          <w:pgMar w:top="851" w:right="1134" w:bottom="567" w:left="1134" w:header="0" w:footer="6" w:gutter="0"/>
          <w:cols w:space="720"/>
          <w:noEndnote/>
          <w:docGrid w:linePitch="360"/>
        </w:sectPr>
      </w:pPr>
      <w:r>
        <w:br w:type="page"/>
      </w:r>
    </w:p>
    <w:p w:rsidR="00167ED0" w:rsidRDefault="005807E6" w:rsidP="005807E6">
      <w:pPr>
        <w:pStyle w:val="afb"/>
        <w:ind w:left="5103"/>
      </w:pPr>
      <w:r w:rsidRPr="005807E6">
        <w:lastRenderedPageBreak/>
        <w:t>Додаток 2 до Програми матеріальної</w:t>
      </w:r>
      <w:r w:rsidRPr="005807E6">
        <w:br/>
        <w:t>підтримки</w:t>
      </w:r>
      <w:r>
        <w:t xml:space="preserve"> найбільш незахищених</w:t>
      </w:r>
      <w:r>
        <w:br/>
        <w:t>верств населення Городоцької</w:t>
      </w:r>
      <w:r>
        <w:br/>
        <w:t>сільської ради на 2021-2023 роки</w:t>
      </w:r>
    </w:p>
    <w:p w:rsidR="005807E6" w:rsidRDefault="005807E6" w:rsidP="005807E6">
      <w:pPr>
        <w:pStyle w:val="afb"/>
        <w:ind w:left="0"/>
      </w:pPr>
    </w:p>
    <w:p w:rsidR="005807E6" w:rsidRDefault="005807E6" w:rsidP="005807E6">
      <w:pPr>
        <w:pStyle w:val="afb"/>
        <w:ind w:left="0"/>
        <w:jc w:val="center"/>
        <w:rPr>
          <w:b/>
          <w:lang w:val="uk-UA"/>
        </w:rPr>
      </w:pPr>
      <w:r w:rsidRPr="005807E6">
        <w:rPr>
          <w:b/>
          <w:lang w:val="uk-UA"/>
        </w:rPr>
        <w:t>Порядок</w:t>
      </w:r>
      <w:r w:rsidRPr="005807E6">
        <w:rPr>
          <w:b/>
          <w:lang w:val="uk-UA"/>
        </w:rPr>
        <w:br/>
        <w:t>надання одноразової грошової допомоги</w:t>
      </w:r>
      <w:r w:rsidRPr="005807E6">
        <w:rPr>
          <w:b/>
          <w:lang w:val="uk-UA"/>
        </w:rPr>
        <w:br/>
        <w:t>найбільш незахищених верств населення</w:t>
      </w:r>
      <w:r w:rsidRPr="005807E6">
        <w:rPr>
          <w:b/>
          <w:lang w:val="uk-UA"/>
        </w:rPr>
        <w:br/>
        <w:t>Городоцької сільської ради</w:t>
      </w:r>
    </w:p>
    <w:p w:rsidR="005807E6" w:rsidRDefault="005807E6" w:rsidP="005807E6">
      <w:pPr>
        <w:pStyle w:val="afb"/>
        <w:ind w:left="0"/>
        <w:rPr>
          <w:b/>
          <w:lang w:val="uk-UA"/>
        </w:rPr>
      </w:pPr>
    </w:p>
    <w:p w:rsidR="005807E6" w:rsidRDefault="005807E6" w:rsidP="005807E6">
      <w:pPr>
        <w:pStyle w:val="aa"/>
      </w:pPr>
      <w:r>
        <w:t>1) Для отримання грошової допомоги особа, яка її потребує, подає письмову заяву про надання допомоги в Городоцьку сільську раду. Зазначена заява за резолюцією сільського голови скеровується для розгляду на засіданні виконавчого комітету сільської ради. Заява має містити інформацію про заявника (прізвище ім’я по батькові, місце проживання, номер засобу зв’язку), причини або підстави звернення за допомогою. Заява має бути підписана заявником із зазначенням дати її складання.</w:t>
      </w:r>
    </w:p>
    <w:p w:rsidR="005807E6" w:rsidRDefault="005807E6" w:rsidP="005807E6">
      <w:pPr>
        <w:pStyle w:val="aa"/>
      </w:pPr>
    </w:p>
    <w:p w:rsidR="005807E6" w:rsidRDefault="005807E6" w:rsidP="005807E6">
      <w:pPr>
        <w:pStyle w:val="aa"/>
      </w:pPr>
      <w:r>
        <w:t>2) У разі скрутної життєвої ситуації, із заявою вправі звернутися будь-який дієздатний член сім’ї або особа, яка перебуває в родинних відносинах. До членів сім’ї заявника відносяться особи, які спільно проживають, пов’язані спільним побутом, мають взаємні права та обов’язки. При цьому в заяві зазначається відомості про особу, яка потребує допомоги.</w:t>
      </w:r>
    </w:p>
    <w:p w:rsidR="005807E6" w:rsidRDefault="005807E6" w:rsidP="005807E6">
      <w:pPr>
        <w:pStyle w:val="aa"/>
      </w:pPr>
    </w:p>
    <w:p w:rsidR="005807E6" w:rsidRDefault="005807E6" w:rsidP="005807E6">
      <w:pPr>
        <w:pStyle w:val="aa"/>
      </w:pPr>
      <w:r>
        <w:t>3) Від імені малолітніх і неповнолітніх громадян, а також громадян, визнаних судом недієздатними чи обмежено дієздатними, заява подається їхніми законними представниками.</w:t>
      </w:r>
    </w:p>
    <w:p w:rsidR="005807E6" w:rsidRDefault="005807E6" w:rsidP="005807E6">
      <w:pPr>
        <w:pStyle w:val="aa"/>
      </w:pPr>
    </w:p>
    <w:p w:rsidR="005807E6" w:rsidRDefault="005807E6" w:rsidP="005807E6">
      <w:pPr>
        <w:pStyle w:val="aa"/>
      </w:pPr>
      <w:r>
        <w:t>4) Надання допомоги з нагоди 90, 95 та 100 річчя здійснюється без подання заяви - за поданням відділу соціального захисту населення та захисту прав дітей Городоцької сільської ради.</w:t>
      </w:r>
    </w:p>
    <w:p w:rsidR="005807E6" w:rsidRDefault="005807E6" w:rsidP="005807E6">
      <w:pPr>
        <w:pStyle w:val="aa"/>
      </w:pPr>
    </w:p>
    <w:p w:rsidR="005807E6" w:rsidRDefault="005807E6" w:rsidP="005807E6">
      <w:pPr>
        <w:pStyle w:val="aa"/>
        <w:rPr>
          <w:color w:val="auto"/>
        </w:rPr>
      </w:pPr>
      <w:r>
        <w:t>Для отримання грошової допомоги на лікування до заяви додаються:</w:t>
      </w:r>
    </w:p>
    <w:p w:rsidR="005807E6" w:rsidRDefault="005807E6" w:rsidP="005807E6">
      <w:pPr>
        <w:pStyle w:val="aa"/>
        <w:rPr>
          <w:color w:val="auto"/>
        </w:rPr>
      </w:pPr>
      <w:r>
        <w:t>а) засвідчена підписом заявника копія паспорта (сторінки 1 та 2, а також сторінка з відміткою про реєстрацію місця проживання);</w:t>
      </w:r>
    </w:p>
    <w:p w:rsidR="005807E6" w:rsidRDefault="005807E6" w:rsidP="005807E6">
      <w:pPr>
        <w:pStyle w:val="aa"/>
        <w:rPr>
          <w:color w:val="auto"/>
        </w:rPr>
      </w:pPr>
      <w:r>
        <w:t>б) довідка про склад сім'ї у житловому приміщенні (будинку) на підставі відомості по-господарського обліку;</w:t>
      </w:r>
    </w:p>
    <w:p w:rsidR="005807E6" w:rsidRDefault="005807E6" w:rsidP="005807E6">
      <w:pPr>
        <w:pStyle w:val="aa"/>
        <w:rPr>
          <w:color w:val="auto"/>
        </w:rPr>
      </w:pPr>
      <w:r>
        <w:t>в) засвідчена підписом заявника копія довідки про присвоєння реєстраційного номера облікової картки платника податків;</w:t>
      </w:r>
    </w:p>
    <w:p w:rsidR="005807E6" w:rsidRDefault="005807E6" w:rsidP="005807E6">
      <w:pPr>
        <w:pStyle w:val="aa"/>
        <w:rPr>
          <w:color w:val="auto"/>
        </w:rPr>
      </w:pPr>
      <w:r>
        <w:t>г) акт обстеження матеріально-побутових умов проживання заявника, складеного постійно комісією у складі згідно з додатком 1 до Порядку.</w:t>
      </w:r>
    </w:p>
    <w:p w:rsidR="005807E6" w:rsidRDefault="005807E6" w:rsidP="005807E6">
      <w:pPr>
        <w:pStyle w:val="aa"/>
        <w:rPr>
          <w:color w:val="auto"/>
        </w:rPr>
      </w:pPr>
      <w:r>
        <w:t>ґ) засвідчена підписом заявника копія посвідчення про право на пільги;</w:t>
      </w:r>
    </w:p>
    <w:p w:rsidR="005807E6" w:rsidRPr="005807E6" w:rsidRDefault="005807E6" w:rsidP="005807E6">
      <w:pPr>
        <w:pStyle w:val="aa"/>
        <w:rPr>
          <w:color w:val="auto"/>
        </w:rPr>
      </w:pPr>
      <w:r>
        <w:t>д) довідка витяг з наказу військової частини про участь мобілізованого в антитерористичній операції (для учасників АТО/ООС);</w:t>
      </w:r>
    </w:p>
    <w:p w:rsidR="005807E6" w:rsidRPr="005807E6" w:rsidRDefault="005807E6" w:rsidP="005807E6">
      <w:pPr>
        <w:pStyle w:val="aa"/>
        <w:rPr>
          <w:color w:val="auto"/>
          <w:lang w:bidi="ar-SA"/>
        </w:rPr>
      </w:pPr>
      <w:r w:rsidRPr="005807E6">
        <w:rPr>
          <w:lang w:bidi="ar-SA"/>
        </w:rPr>
        <w:t xml:space="preserve">є) оригінал або засвідчена підписом заявника копія медичного документа </w:t>
      </w:r>
      <w:r w:rsidRPr="005807E6">
        <w:rPr>
          <w:lang w:bidi="ar-SA"/>
        </w:rPr>
        <w:lastRenderedPageBreak/>
        <w:t>з лікувальних закладів (із зазначенням медичної установи, яка призначає або призначала лікування, з підписом та печаткою), у тому числі з кабінетів медико- соціальної допомоги, рахунки або чеки (із зазначенням конкретного переліку найменування медичних інструментів, ліків, медичних послуг, імплантів тощо);</w:t>
      </w:r>
    </w:p>
    <w:p w:rsidR="005807E6" w:rsidRDefault="005807E6" w:rsidP="005807E6">
      <w:pPr>
        <w:pStyle w:val="aa"/>
        <w:rPr>
          <w:lang w:bidi="ar-SA"/>
        </w:rPr>
      </w:pPr>
      <w:r w:rsidRPr="005807E6">
        <w:rPr>
          <w:lang w:bidi="ar-SA"/>
        </w:rPr>
        <w:t>ж) довідка з банку про особистий рахунок заявника, на який має бути зараховано Допомогу.</w:t>
      </w:r>
    </w:p>
    <w:p w:rsidR="005807E6" w:rsidRPr="005807E6" w:rsidRDefault="005807E6" w:rsidP="005807E6">
      <w:pPr>
        <w:pStyle w:val="aa"/>
        <w:rPr>
          <w:color w:val="auto"/>
          <w:lang w:bidi="ar-SA"/>
        </w:rPr>
      </w:pPr>
    </w:p>
    <w:p w:rsidR="005807E6" w:rsidRPr="005807E6" w:rsidRDefault="005807E6" w:rsidP="005807E6">
      <w:pPr>
        <w:pStyle w:val="aa"/>
        <w:rPr>
          <w:color w:val="auto"/>
          <w:lang w:bidi="ar-SA"/>
        </w:rPr>
      </w:pPr>
      <w:r w:rsidRPr="005807E6">
        <w:rPr>
          <w:lang w:bidi="ar-SA"/>
        </w:rPr>
        <w:t>Для отримання допомоги на подолання наслідків пожежі житлового будинку, інших негативних наслідків техногенного або природнього характеру для отримання Допомоги до заяви додається:</w:t>
      </w:r>
    </w:p>
    <w:p w:rsidR="005807E6" w:rsidRPr="005807E6" w:rsidRDefault="005807E6" w:rsidP="005807E6">
      <w:pPr>
        <w:pStyle w:val="aa"/>
        <w:rPr>
          <w:color w:val="auto"/>
          <w:lang w:bidi="ar-SA"/>
        </w:rPr>
      </w:pPr>
      <w:r w:rsidRPr="005807E6">
        <w:rPr>
          <w:lang w:bidi="ar-SA"/>
        </w:rPr>
        <w:t>а) засвідчена підписом заявника копія паспорта (сторінки 1 та 2, а також сторінка з відміткою про реєстрацію місця проживання);</w:t>
      </w:r>
    </w:p>
    <w:p w:rsidR="005807E6" w:rsidRPr="005807E6" w:rsidRDefault="005807E6" w:rsidP="005807E6">
      <w:pPr>
        <w:pStyle w:val="aa"/>
        <w:rPr>
          <w:color w:val="auto"/>
          <w:lang w:bidi="ar-SA"/>
        </w:rPr>
      </w:pPr>
      <w:r w:rsidRPr="005807E6">
        <w:rPr>
          <w:lang w:bidi="ar-SA"/>
        </w:rPr>
        <w:t>б) засвідчена підписом заявника копія довідки про присвоєння реєстраційного номера облікової картки платника податків;</w:t>
      </w:r>
    </w:p>
    <w:p w:rsidR="005807E6" w:rsidRPr="005807E6" w:rsidRDefault="005807E6" w:rsidP="005807E6">
      <w:pPr>
        <w:pStyle w:val="aa"/>
        <w:rPr>
          <w:color w:val="auto"/>
          <w:lang w:bidi="ar-SA"/>
        </w:rPr>
      </w:pPr>
      <w:r w:rsidRPr="005807E6">
        <w:rPr>
          <w:lang w:bidi="ar-SA"/>
        </w:rPr>
        <w:t>в) довідка про склад сім'ї у житловому приміщенні (будинку) на підставі відомості по - господарського обліку;</w:t>
      </w:r>
    </w:p>
    <w:p w:rsidR="005807E6" w:rsidRPr="005807E6" w:rsidRDefault="005807E6" w:rsidP="005807E6">
      <w:pPr>
        <w:pStyle w:val="aa"/>
        <w:rPr>
          <w:color w:val="auto"/>
          <w:lang w:bidi="ar-SA"/>
        </w:rPr>
      </w:pPr>
      <w:r w:rsidRPr="005807E6">
        <w:rPr>
          <w:lang w:bidi="ar-SA"/>
        </w:rPr>
        <w:t>г)</w:t>
      </w:r>
      <w:r w:rsidRPr="005807E6">
        <w:rPr>
          <w:lang w:bidi="ar-SA"/>
        </w:rPr>
        <w:tab/>
        <w:t>засвідчена підписом заявника копія акта про пожежу, складеного працівниками ДСНС або місцевої пожежної охорони (МЛО);</w:t>
      </w:r>
    </w:p>
    <w:p w:rsidR="005807E6" w:rsidRPr="005807E6" w:rsidRDefault="005807E6" w:rsidP="005807E6">
      <w:pPr>
        <w:pStyle w:val="aa"/>
        <w:rPr>
          <w:color w:val="auto"/>
          <w:lang w:bidi="ar-SA"/>
        </w:rPr>
      </w:pPr>
      <w:r w:rsidRPr="005807E6">
        <w:rPr>
          <w:lang w:bidi="ar-SA"/>
        </w:rPr>
        <w:t>д) засвідчену підписом заявника копії видаткових накладних, товарних чеків чи інших рахунків, сплачених на відновлення матеріальної шкоди, завданої під час пожежі (в разі наявності);</w:t>
      </w:r>
    </w:p>
    <w:p w:rsidR="005807E6" w:rsidRPr="005807E6" w:rsidRDefault="005807E6" w:rsidP="005807E6">
      <w:pPr>
        <w:pStyle w:val="aa"/>
        <w:rPr>
          <w:color w:val="auto"/>
          <w:lang w:bidi="ar-SA"/>
        </w:rPr>
      </w:pPr>
      <w:r w:rsidRPr="005807E6">
        <w:rPr>
          <w:lang w:bidi="ar-SA"/>
        </w:rPr>
        <w:t>е) акт обстеження матеріально-побутових умов проживання заявника, складеного постійно комісією у складі згідно з додатком 1 до Порядку;</w:t>
      </w:r>
    </w:p>
    <w:p w:rsidR="005807E6" w:rsidRDefault="005807E6" w:rsidP="005807E6">
      <w:pPr>
        <w:pStyle w:val="aa"/>
        <w:rPr>
          <w:lang w:bidi="ar-SA"/>
        </w:rPr>
      </w:pPr>
      <w:r w:rsidRPr="005807E6">
        <w:rPr>
          <w:lang w:bidi="ar-SA"/>
        </w:rPr>
        <w:t>є) довідка з банку про особистий рахунок заявника, на який має бути зараховано Допомога.</w:t>
      </w:r>
    </w:p>
    <w:p w:rsidR="005807E6" w:rsidRPr="005807E6" w:rsidRDefault="005807E6" w:rsidP="005807E6">
      <w:pPr>
        <w:pStyle w:val="aa"/>
        <w:rPr>
          <w:color w:val="auto"/>
          <w:lang w:bidi="ar-SA"/>
        </w:rPr>
      </w:pPr>
    </w:p>
    <w:p w:rsidR="005807E6" w:rsidRPr="005807E6" w:rsidRDefault="005807E6" w:rsidP="005807E6">
      <w:pPr>
        <w:pStyle w:val="aa"/>
        <w:rPr>
          <w:color w:val="auto"/>
          <w:lang w:bidi="ar-SA"/>
        </w:rPr>
      </w:pPr>
      <w:r w:rsidRPr="005807E6">
        <w:rPr>
          <w:lang w:bidi="ar-SA"/>
        </w:rPr>
        <w:t>Для отримання допомоги військовослужбовцям - учасникам АТО/ООС до заяви додаються:</w:t>
      </w:r>
    </w:p>
    <w:p w:rsidR="005807E6" w:rsidRPr="005807E6" w:rsidRDefault="005807E6" w:rsidP="005807E6">
      <w:pPr>
        <w:pStyle w:val="aa"/>
        <w:rPr>
          <w:color w:val="auto"/>
          <w:lang w:bidi="ar-SA"/>
        </w:rPr>
      </w:pPr>
      <w:r w:rsidRPr="005807E6">
        <w:rPr>
          <w:lang w:bidi="ar-SA"/>
        </w:rPr>
        <w:t>а) засвідчена підписом заявника копія паспорта (сторінки 1 та 2, а також сторінка з відміткою про реєстрацію місця проживання);</w:t>
      </w:r>
    </w:p>
    <w:p w:rsidR="005807E6" w:rsidRPr="005807E6" w:rsidRDefault="005807E6" w:rsidP="005807E6">
      <w:pPr>
        <w:pStyle w:val="aa"/>
        <w:rPr>
          <w:color w:val="auto"/>
          <w:lang w:bidi="ar-SA"/>
        </w:rPr>
      </w:pPr>
      <w:r w:rsidRPr="005807E6">
        <w:rPr>
          <w:lang w:bidi="ar-SA"/>
        </w:rPr>
        <w:t>б) засвідчена підписом заявника копія довідки про присвоєння реєстраційного номера облікової картки платника податків;</w:t>
      </w:r>
    </w:p>
    <w:p w:rsidR="005807E6" w:rsidRPr="005807E6" w:rsidRDefault="005807E6" w:rsidP="005807E6">
      <w:pPr>
        <w:pStyle w:val="aa"/>
        <w:rPr>
          <w:color w:val="auto"/>
          <w:lang w:bidi="ar-SA"/>
        </w:rPr>
      </w:pPr>
      <w:r w:rsidRPr="005807E6">
        <w:rPr>
          <w:lang w:bidi="ar-SA"/>
        </w:rPr>
        <w:t>в) документ, що підтверджує безпосереднє залучення особи до виконання завдань антитерористичної операції в районах її проведення;</w:t>
      </w:r>
    </w:p>
    <w:p w:rsidR="005807E6" w:rsidRPr="005807E6" w:rsidRDefault="005807E6" w:rsidP="005807E6">
      <w:pPr>
        <w:pStyle w:val="aa"/>
        <w:rPr>
          <w:color w:val="auto"/>
          <w:lang w:bidi="ar-SA"/>
        </w:rPr>
      </w:pPr>
      <w:r w:rsidRPr="005807E6">
        <w:rPr>
          <w:lang w:bidi="ar-SA"/>
        </w:rPr>
        <w:t>г) засвідчена підписом заявника копія посвідчення учасника бойових дій або інваліда війни;</w:t>
      </w:r>
    </w:p>
    <w:p w:rsidR="005807E6" w:rsidRDefault="005807E6" w:rsidP="005807E6">
      <w:pPr>
        <w:pStyle w:val="aa"/>
        <w:rPr>
          <w:lang w:bidi="ar-SA"/>
        </w:rPr>
      </w:pPr>
      <w:r w:rsidRPr="005807E6">
        <w:rPr>
          <w:lang w:bidi="ar-SA"/>
        </w:rPr>
        <w:t>д) довідка з банку про особистий рахунок заявника, на який має бути зарахована допомога.</w:t>
      </w:r>
    </w:p>
    <w:p w:rsidR="005807E6" w:rsidRPr="005807E6" w:rsidRDefault="005807E6" w:rsidP="005807E6">
      <w:pPr>
        <w:pStyle w:val="aa"/>
        <w:rPr>
          <w:color w:val="auto"/>
          <w:lang w:bidi="ar-SA"/>
        </w:rPr>
      </w:pPr>
    </w:p>
    <w:p w:rsidR="005807E6" w:rsidRPr="005807E6" w:rsidRDefault="005807E6" w:rsidP="005807E6">
      <w:pPr>
        <w:pStyle w:val="aa"/>
        <w:rPr>
          <w:color w:val="auto"/>
          <w:lang w:bidi="ar-SA"/>
        </w:rPr>
      </w:pPr>
      <w:r w:rsidRPr="005807E6">
        <w:rPr>
          <w:lang w:bidi="ar-SA"/>
        </w:rPr>
        <w:t>Для отримання допомоги вдовами або одним із батьків загиблих учасників АТО/ООС до заяви додається:</w:t>
      </w:r>
    </w:p>
    <w:p w:rsidR="005807E6" w:rsidRPr="005807E6" w:rsidRDefault="005807E6" w:rsidP="005807E6">
      <w:pPr>
        <w:pStyle w:val="aa"/>
        <w:rPr>
          <w:color w:val="auto"/>
          <w:lang w:bidi="ar-SA"/>
        </w:rPr>
      </w:pPr>
      <w:r w:rsidRPr="005807E6">
        <w:rPr>
          <w:lang w:bidi="ar-SA"/>
        </w:rPr>
        <w:t>а) засвідчена підписом заявника копія паспорта (сторінки 1 та 2, а також сторінка з відміткою про реєстрацію місця проживання);</w:t>
      </w:r>
    </w:p>
    <w:p w:rsidR="005807E6" w:rsidRPr="005807E6" w:rsidRDefault="005807E6" w:rsidP="005807E6">
      <w:pPr>
        <w:pStyle w:val="aa"/>
        <w:rPr>
          <w:color w:val="auto"/>
          <w:lang w:bidi="ar-SA"/>
        </w:rPr>
      </w:pPr>
      <w:r w:rsidRPr="005807E6">
        <w:rPr>
          <w:lang w:bidi="ar-SA"/>
        </w:rPr>
        <w:t xml:space="preserve">б) засвідчена підписом заявника копія довідки про присвоєння </w:t>
      </w:r>
      <w:r w:rsidRPr="005807E6">
        <w:rPr>
          <w:lang w:bidi="ar-SA"/>
        </w:rPr>
        <w:lastRenderedPageBreak/>
        <w:t>реєстраційного номера облікової картки платника податків;</w:t>
      </w:r>
    </w:p>
    <w:p w:rsidR="005807E6" w:rsidRPr="005807E6" w:rsidRDefault="005807E6" w:rsidP="005807E6">
      <w:pPr>
        <w:pStyle w:val="aa"/>
        <w:rPr>
          <w:color w:val="auto"/>
          <w:lang w:bidi="ar-SA"/>
        </w:rPr>
      </w:pPr>
      <w:r w:rsidRPr="005807E6">
        <w:rPr>
          <w:lang w:bidi="ar-SA"/>
        </w:rPr>
        <w:t>в) засвідчена підписом заявника копія посвідчення (іншого документа) вдови учасника бойових дій;</w:t>
      </w:r>
    </w:p>
    <w:p w:rsidR="005807E6" w:rsidRDefault="005807E6" w:rsidP="005807E6">
      <w:pPr>
        <w:pStyle w:val="aa"/>
        <w:rPr>
          <w:lang w:bidi="ar-SA"/>
        </w:rPr>
      </w:pPr>
      <w:r w:rsidRPr="005807E6">
        <w:rPr>
          <w:lang w:bidi="ar-SA"/>
        </w:rPr>
        <w:t>г) довідка з банку про особистий рахунок заявника, на який має бути зараховано допомога.</w:t>
      </w:r>
    </w:p>
    <w:p w:rsidR="005807E6" w:rsidRPr="005807E6" w:rsidRDefault="005807E6" w:rsidP="005807E6">
      <w:pPr>
        <w:pStyle w:val="aa"/>
        <w:rPr>
          <w:color w:val="auto"/>
          <w:lang w:bidi="ar-SA"/>
        </w:rPr>
      </w:pPr>
    </w:p>
    <w:p w:rsidR="005807E6" w:rsidRPr="005807E6" w:rsidRDefault="005807E6" w:rsidP="005807E6">
      <w:pPr>
        <w:pStyle w:val="aa"/>
        <w:rPr>
          <w:color w:val="auto"/>
          <w:lang w:bidi="ar-SA"/>
        </w:rPr>
      </w:pPr>
      <w:r w:rsidRPr="005807E6">
        <w:rPr>
          <w:lang w:bidi="ar-SA"/>
        </w:rPr>
        <w:t>Для отримання допомоги для компенсації коштів, витрачених на поховання померлих непрацездатних осіб не пенсійного віку до заяви додаються:</w:t>
      </w:r>
    </w:p>
    <w:p w:rsidR="005807E6" w:rsidRPr="005807E6" w:rsidRDefault="005807E6" w:rsidP="005807E6">
      <w:pPr>
        <w:pStyle w:val="aa"/>
        <w:rPr>
          <w:color w:val="auto"/>
          <w:lang w:bidi="ar-SA"/>
        </w:rPr>
      </w:pPr>
      <w:r w:rsidRPr="005807E6">
        <w:rPr>
          <w:lang w:bidi="ar-SA"/>
        </w:rPr>
        <w:t>а) засвідчена підписом заявника копія паспорта (сторінки 1 і 2 а також сторінка з відміткою про реєстрацію місця проживання);</w:t>
      </w:r>
    </w:p>
    <w:p w:rsidR="005807E6" w:rsidRPr="005807E6" w:rsidRDefault="005807E6" w:rsidP="005807E6">
      <w:pPr>
        <w:pStyle w:val="aa"/>
        <w:rPr>
          <w:color w:val="auto"/>
          <w:lang w:bidi="ar-SA"/>
        </w:rPr>
      </w:pPr>
      <w:r w:rsidRPr="005807E6">
        <w:rPr>
          <w:lang w:bidi="ar-SA"/>
        </w:rPr>
        <w:t>б) засвідчена підписом заявника копія свідоцтва про смерть;</w:t>
      </w:r>
    </w:p>
    <w:p w:rsidR="005807E6" w:rsidRPr="005807E6" w:rsidRDefault="005807E6" w:rsidP="005807E6">
      <w:pPr>
        <w:pStyle w:val="aa"/>
        <w:rPr>
          <w:color w:val="auto"/>
          <w:lang w:bidi="ar-SA"/>
        </w:rPr>
      </w:pPr>
      <w:r w:rsidRPr="005807E6">
        <w:rPr>
          <w:lang w:bidi="ar-SA"/>
        </w:rPr>
        <w:t>в) довідка про те, хто здійснив обряд поховання;</w:t>
      </w:r>
    </w:p>
    <w:p w:rsidR="005807E6" w:rsidRPr="005807E6" w:rsidRDefault="005807E6" w:rsidP="005807E6">
      <w:pPr>
        <w:pStyle w:val="aa"/>
        <w:rPr>
          <w:color w:val="auto"/>
          <w:lang w:bidi="ar-SA"/>
        </w:rPr>
      </w:pPr>
      <w:r w:rsidRPr="005807E6">
        <w:rPr>
          <w:lang w:bidi="ar-SA"/>
        </w:rPr>
        <w:t>г) копія трудової книжки померлого;</w:t>
      </w:r>
    </w:p>
    <w:p w:rsidR="005807E6" w:rsidRPr="005807E6" w:rsidRDefault="005807E6" w:rsidP="005807E6">
      <w:pPr>
        <w:pStyle w:val="aa"/>
        <w:rPr>
          <w:color w:val="auto"/>
          <w:lang w:bidi="ar-SA"/>
        </w:rPr>
      </w:pPr>
      <w:r w:rsidRPr="005807E6">
        <w:rPr>
          <w:lang w:bidi="ar-SA"/>
        </w:rPr>
        <w:t>ґ) оригінал Витягу з Державного реєстру актів цивільного стану громадян про смерть для отримання допомоги на поховання або довідка про виплату одноразової допомоги на поховання;</w:t>
      </w:r>
    </w:p>
    <w:p w:rsidR="005807E6" w:rsidRDefault="005807E6" w:rsidP="005807E6">
      <w:pPr>
        <w:pStyle w:val="aa"/>
        <w:rPr>
          <w:lang w:bidi="ar-SA"/>
        </w:rPr>
      </w:pPr>
      <w:r w:rsidRPr="005807E6">
        <w:rPr>
          <w:lang w:bidi="ar-SA"/>
        </w:rPr>
        <w:t>д) довідка з банку про особистий рахунок заявника, на який має бути зарахована допомога.</w:t>
      </w:r>
    </w:p>
    <w:p w:rsidR="005807E6" w:rsidRPr="005807E6" w:rsidRDefault="005807E6" w:rsidP="005807E6">
      <w:pPr>
        <w:pStyle w:val="aa"/>
        <w:rPr>
          <w:color w:val="auto"/>
          <w:lang w:bidi="ar-SA"/>
        </w:rPr>
      </w:pPr>
    </w:p>
    <w:p w:rsidR="005807E6" w:rsidRPr="005807E6" w:rsidRDefault="005807E6" w:rsidP="005807E6">
      <w:pPr>
        <w:pStyle w:val="aa"/>
        <w:rPr>
          <w:color w:val="auto"/>
          <w:lang w:bidi="ar-SA"/>
        </w:rPr>
      </w:pPr>
      <w:r w:rsidRPr="005807E6">
        <w:rPr>
          <w:lang w:bidi="ar-SA"/>
        </w:rPr>
        <w:t>Для отримання одноразової допомоги жителям громади, які приймали участь у ліквідації аварії на Чорнобильській АЕС, сім’ям загиблих ліквідаторів аварії на Чорнобильській АЕС для отримання допомоги до заяви додаються:</w:t>
      </w:r>
    </w:p>
    <w:p w:rsidR="005807E6" w:rsidRPr="005807E6" w:rsidRDefault="005807E6" w:rsidP="005807E6">
      <w:pPr>
        <w:pStyle w:val="aa"/>
        <w:rPr>
          <w:color w:val="auto"/>
          <w:lang w:bidi="ar-SA"/>
        </w:rPr>
      </w:pPr>
      <w:r w:rsidRPr="005807E6">
        <w:rPr>
          <w:lang w:bidi="ar-SA"/>
        </w:rPr>
        <w:t>а) засвідчена підписом заявника копія паспорта (сторінки 1 та 2, а також сторінка з відміткою про реєстрацію місця проживання);</w:t>
      </w:r>
    </w:p>
    <w:p w:rsidR="005807E6" w:rsidRPr="005807E6" w:rsidRDefault="005807E6" w:rsidP="005807E6">
      <w:pPr>
        <w:pStyle w:val="aa"/>
        <w:rPr>
          <w:color w:val="auto"/>
          <w:lang w:bidi="ar-SA"/>
        </w:rPr>
      </w:pPr>
      <w:r w:rsidRPr="005807E6">
        <w:rPr>
          <w:lang w:bidi="ar-SA"/>
        </w:rPr>
        <w:t>б) засвідчена підписом заявника копія посвідчення учасника ліквідації аварії на Чорнобильській АЕС;</w:t>
      </w:r>
    </w:p>
    <w:p w:rsidR="005807E6" w:rsidRPr="005807E6" w:rsidRDefault="005807E6" w:rsidP="005807E6">
      <w:pPr>
        <w:pStyle w:val="aa"/>
        <w:rPr>
          <w:color w:val="auto"/>
          <w:lang w:bidi="ar-SA"/>
        </w:rPr>
      </w:pPr>
      <w:r w:rsidRPr="005807E6">
        <w:rPr>
          <w:lang w:bidi="ar-SA"/>
        </w:rPr>
        <w:t>в) засвідчена підписом заявника копія посвідчення (іншого документа) вдови, свідоцтво про народження неповнолітньої дитини учасника ліквідатора аварії на Чорнобильській АЕС;</w:t>
      </w:r>
    </w:p>
    <w:p w:rsidR="005807E6" w:rsidRDefault="005807E6" w:rsidP="005807E6">
      <w:pPr>
        <w:pStyle w:val="aa"/>
        <w:rPr>
          <w:lang w:bidi="ar-SA"/>
        </w:rPr>
      </w:pPr>
      <w:r w:rsidRPr="005807E6">
        <w:rPr>
          <w:lang w:bidi="ar-SA"/>
        </w:rPr>
        <w:t>г) довідка з банку про особистий рахунок заявника, на який має бути зарахована допомога.</w:t>
      </w:r>
    </w:p>
    <w:p w:rsidR="005807E6" w:rsidRPr="005807E6" w:rsidRDefault="005807E6" w:rsidP="005807E6">
      <w:pPr>
        <w:pStyle w:val="aa"/>
        <w:rPr>
          <w:color w:val="auto"/>
          <w:lang w:bidi="ar-SA"/>
        </w:rPr>
      </w:pPr>
    </w:p>
    <w:p w:rsidR="005807E6" w:rsidRPr="005807E6" w:rsidRDefault="005807E6" w:rsidP="005807E6">
      <w:pPr>
        <w:pStyle w:val="aa"/>
        <w:rPr>
          <w:color w:val="auto"/>
          <w:lang w:bidi="ar-SA"/>
        </w:rPr>
      </w:pPr>
      <w:r w:rsidRPr="005807E6">
        <w:rPr>
          <w:lang w:bidi="ar-SA"/>
        </w:rPr>
        <w:t>Для отримання допомоги жителям громади, які потрапили в складні життєві обставини до заяви додається:</w:t>
      </w:r>
    </w:p>
    <w:p w:rsidR="005807E6" w:rsidRPr="005807E6" w:rsidRDefault="005807E6" w:rsidP="005807E6">
      <w:pPr>
        <w:pStyle w:val="aa"/>
        <w:rPr>
          <w:color w:val="auto"/>
          <w:lang w:bidi="ar-SA"/>
        </w:rPr>
      </w:pPr>
      <w:r w:rsidRPr="005807E6">
        <w:rPr>
          <w:lang w:bidi="ar-SA"/>
        </w:rPr>
        <w:t>а) засвідчена підписом заявника копія паспорта (сторінки 1 та 2, а також сторінка з відміткою про реєстрацію місця проживання);</w:t>
      </w:r>
    </w:p>
    <w:p w:rsidR="005807E6" w:rsidRDefault="005807E6" w:rsidP="005807E6">
      <w:pPr>
        <w:pStyle w:val="aa"/>
        <w:rPr>
          <w:lang w:bidi="ar-SA"/>
        </w:rPr>
      </w:pPr>
      <w:r w:rsidRPr="005807E6">
        <w:rPr>
          <w:lang w:bidi="ar-SA"/>
        </w:rPr>
        <w:t>б) засвідчена підписом заявника копія довідки про присвоєння реєстраційного номера облікової картки платника податків;</w:t>
      </w:r>
    </w:p>
    <w:p w:rsidR="005807E6" w:rsidRPr="005807E6" w:rsidRDefault="005807E6" w:rsidP="005807E6">
      <w:pPr>
        <w:pStyle w:val="aa"/>
        <w:rPr>
          <w:color w:val="auto"/>
          <w:lang w:bidi="ar-SA"/>
        </w:rPr>
      </w:pPr>
      <w:r w:rsidRPr="005807E6">
        <w:rPr>
          <w:lang w:bidi="ar-SA"/>
        </w:rPr>
        <w:t>в) довідка про склад сім'ї у житловому приміщенні (будинку) на підставі відомості по - господарського обліку;</w:t>
      </w:r>
    </w:p>
    <w:p w:rsidR="005807E6" w:rsidRPr="005807E6" w:rsidRDefault="005807E6" w:rsidP="005807E6">
      <w:pPr>
        <w:pStyle w:val="aa"/>
        <w:rPr>
          <w:color w:val="auto"/>
          <w:lang w:bidi="ar-SA"/>
        </w:rPr>
      </w:pPr>
      <w:r w:rsidRPr="005807E6">
        <w:rPr>
          <w:lang w:bidi="ar-SA"/>
        </w:rPr>
        <w:t>г) засвідчена підписом заявника копія довідки про присвоєння ідентифікаційного номера;</w:t>
      </w:r>
    </w:p>
    <w:p w:rsidR="005807E6" w:rsidRPr="005807E6" w:rsidRDefault="005807E6" w:rsidP="005807E6">
      <w:pPr>
        <w:pStyle w:val="aa"/>
        <w:rPr>
          <w:color w:val="auto"/>
          <w:lang w:bidi="ar-SA"/>
        </w:rPr>
      </w:pPr>
      <w:r w:rsidRPr="005807E6">
        <w:rPr>
          <w:lang w:bidi="ar-SA"/>
        </w:rPr>
        <w:t>д) акт обстеження матеріально-побутових умов проживання заявника, складеного постійно комісією у складі згідно з додатком 1 до Порядку.</w:t>
      </w:r>
    </w:p>
    <w:p w:rsidR="005807E6" w:rsidRDefault="005807E6" w:rsidP="005807E6">
      <w:pPr>
        <w:pStyle w:val="aa"/>
        <w:rPr>
          <w:lang w:bidi="ar-SA"/>
        </w:rPr>
      </w:pPr>
      <w:r w:rsidRPr="005807E6">
        <w:rPr>
          <w:lang w:bidi="ar-SA"/>
        </w:rPr>
        <w:lastRenderedPageBreak/>
        <w:t>е) довідка з банку про особистий рахунок заявника, на який має бути зараховано Допомогу.</w:t>
      </w:r>
    </w:p>
    <w:p w:rsidR="005807E6" w:rsidRPr="005807E6" w:rsidRDefault="005807E6" w:rsidP="005807E6">
      <w:pPr>
        <w:pStyle w:val="aa"/>
        <w:rPr>
          <w:color w:val="auto"/>
          <w:lang w:bidi="ar-SA"/>
        </w:rPr>
      </w:pPr>
    </w:p>
    <w:p w:rsidR="005807E6" w:rsidRDefault="005807E6" w:rsidP="005807E6">
      <w:pPr>
        <w:pStyle w:val="aa"/>
        <w:rPr>
          <w:lang w:bidi="ar-SA"/>
        </w:rPr>
      </w:pPr>
      <w:r w:rsidRPr="005807E6">
        <w:rPr>
          <w:lang w:bidi="ar-SA"/>
        </w:rPr>
        <w:t>Заявник може надати інші документи, що підтверджують складні життєві обставини та необхідність отримання грошової допомоги.</w:t>
      </w:r>
    </w:p>
    <w:p w:rsidR="005807E6" w:rsidRPr="005807E6" w:rsidRDefault="005807E6" w:rsidP="005807E6">
      <w:pPr>
        <w:pStyle w:val="aa"/>
        <w:rPr>
          <w:color w:val="auto"/>
          <w:lang w:bidi="ar-SA"/>
        </w:rPr>
      </w:pPr>
    </w:p>
    <w:p w:rsidR="005807E6" w:rsidRDefault="005807E6" w:rsidP="005807E6">
      <w:pPr>
        <w:pStyle w:val="aa"/>
        <w:rPr>
          <w:lang w:bidi="ar-SA"/>
        </w:rPr>
      </w:pPr>
      <w:r w:rsidRPr="005807E6">
        <w:rPr>
          <w:lang w:bidi="ar-SA"/>
        </w:rPr>
        <w:t>Для надання допомоги жителям громади з нагоди 90, 95 та 100 річчя відділом соціального захисту населення та захисту прав дітей Городоцької сільської ради готується подання на виконавчий комітет Городоцької сільської ради, в якому зазначається прізвище ім’я по батькові, дата та рік народження, місце проживання особи, якій виповнюється 90, 95 або 100 років.</w:t>
      </w:r>
    </w:p>
    <w:p w:rsidR="005807E6" w:rsidRPr="005807E6" w:rsidRDefault="005807E6" w:rsidP="005807E6">
      <w:pPr>
        <w:pStyle w:val="aa"/>
        <w:rPr>
          <w:color w:val="auto"/>
          <w:lang w:bidi="ar-SA"/>
        </w:rPr>
      </w:pPr>
    </w:p>
    <w:p w:rsidR="005807E6" w:rsidRDefault="005807E6" w:rsidP="005807E6">
      <w:pPr>
        <w:pStyle w:val="aa"/>
        <w:rPr>
          <w:lang w:bidi="ar-SA"/>
        </w:rPr>
      </w:pPr>
      <w:r w:rsidRPr="005807E6">
        <w:rPr>
          <w:lang w:bidi="ar-SA"/>
        </w:rPr>
        <w:t>Допомога надається один раз на рік, виходячи з обставин, що склалися. У разі зміни обставин та необхідності підтримки сім'ї, питання надання допомоги як виняток може бути розглянуто вдруге. Розмір допомоги визначається для кожного громадянина, кожної сім'ї, виходячи з ситуації, в якій перебуває громадянин, сім'я, з урахуванням матеріального стану.</w:t>
      </w:r>
    </w:p>
    <w:p w:rsidR="005807E6" w:rsidRPr="005807E6" w:rsidRDefault="005807E6" w:rsidP="005807E6">
      <w:pPr>
        <w:pStyle w:val="aa"/>
        <w:rPr>
          <w:color w:val="auto"/>
          <w:lang w:bidi="ar-SA"/>
        </w:rPr>
      </w:pPr>
    </w:p>
    <w:p w:rsidR="005807E6" w:rsidRDefault="005807E6" w:rsidP="005807E6">
      <w:pPr>
        <w:pStyle w:val="aa"/>
        <w:rPr>
          <w:lang w:bidi="ar-SA"/>
        </w:rPr>
      </w:pPr>
      <w:r>
        <w:rPr>
          <w:lang w:bidi="ar-SA"/>
        </w:rPr>
        <w:t>5)</w:t>
      </w:r>
      <w:r w:rsidRPr="005807E6">
        <w:rPr>
          <w:lang w:bidi="ar-SA"/>
        </w:rPr>
        <w:t xml:space="preserve"> Заява про надання допомоги розглядається протягом місяця з дня надання повного пакету документів на засіданні виконавчого комітету Городоцької сільської ради. За результатами розгляду приймається рішення про надання допомоги чи про відмову у наданні. У період між засіданнями виконавчого комітету заява може бути розглянута відділом соціального захисту населення та захисту прав дітей Городоцької сільської ради. За результатами розгляду готується проект розпорядження сільського голови, яке є підставою для виплати грошової допомоги. Розпорядження сільського голови про надання грошової допомоги в подальшому затверджується на сесії сільської ради.</w:t>
      </w:r>
    </w:p>
    <w:p w:rsidR="005807E6" w:rsidRPr="005807E6" w:rsidRDefault="005807E6" w:rsidP="005807E6">
      <w:pPr>
        <w:pStyle w:val="aa"/>
        <w:rPr>
          <w:lang w:bidi="ar-SA"/>
        </w:rPr>
      </w:pPr>
    </w:p>
    <w:p w:rsidR="005807E6" w:rsidRPr="005807E6" w:rsidRDefault="005807E6" w:rsidP="005807E6">
      <w:pPr>
        <w:pStyle w:val="aa"/>
        <w:rPr>
          <w:lang w:bidi="ar-SA"/>
        </w:rPr>
      </w:pPr>
      <w:r>
        <w:rPr>
          <w:lang w:bidi="ar-SA"/>
        </w:rPr>
        <w:t>6)</w:t>
      </w:r>
      <w:r w:rsidRPr="005807E6">
        <w:rPr>
          <w:lang w:bidi="ar-SA"/>
        </w:rPr>
        <w:t xml:space="preserve"> Розмір допомоги може бути в межах від 500 до 20 000 гривень.</w:t>
      </w:r>
    </w:p>
    <w:p w:rsidR="005807E6" w:rsidRDefault="005807E6" w:rsidP="005807E6">
      <w:pPr>
        <w:pStyle w:val="aa"/>
        <w:rPr>
          <w:lang w:bidi="ar-SA"/>
        </w:rPr>
      </w:pPr>
    </w:p>
    <w:p w:rsidR="005807E6" w:rsidRPr="005807E6" w:rsidRDefault="005807E6" w:rsidP="005807E6">
      <w:pPr>
        <w:pStyle w:val="aa"/>
        <w:rPr>
          <w:color w:val="auto"/>
          <w:lang w:bidi="ar-SA"/>
        </w:rPr>
      </w:pPr>
      <w:r w:rsidRPr="005807E6">
        <w:rPr>
          <w:lang w:bidi="ar-SA"/>
        </w:rPr>
        <w:t>Допомога надається у таких розмірах:</w:t>
      </w:r>
    </w:p>
    <w:p w:rsidR="005807E6" w:rsidRPr="005807E6" w:rsidRDefault="005807E6" w:rsidP="005807E6">
      <w:pPr>
        <w:pStyle w:val="aa"/>
        <w:rPr>
          <w:lang w:bidi="ar-SA"/>
        </w:rPr>
      </w:pPr>
      <w:r w:rsidRPr="005807E6">
        <w:rPr>
          <w:lang w:bidi="ar-SA"/>
        </w:rPr>
        <w:t>громадянам на проведення медичних операцій, довготривалого лікування, особам, які потерпіли внаслідок пожежі, стихійного лиха - від 500 до 10 000 гривень в залежності від важкості захворювання, терміну лікування, ступеня руйнування житла;</w:t>
      </w:r>
    </w:p>
    <w:p w:rsidR="005807E6" w:rsidRPr="005807E6" w:rsidRDefault="005807E6" w:rsidP="005807E6">
      <w:pPr>
        <w:pStyle w:val="aa"/>
        <w:rPr>
          <w:lang w:bidi="ar-SA"/>
        </w:rPr>
      </w:pPr>
      <w:r w:rsidRPr="005807E6">
        <w:rPr>
          <w:lang w:bidi="ar-SA"/>
        </w:rPr>
        <w:t>громадянам, які потребують дороговартісного лікування, проведення складних медичних операцій особам, які внаслідок пожежі або стихійного лиха втратили житло - від 3 000 до 20 000 гривень;</w:t>
      </w:r>
    </w:p>
    <w:p w:rsidR="005807E6" w:rsidRDefault="005807E6" w:rsidP="005807E6">
      <w:pPr>
        <w:pStyle w:val="aa"/>
        <w:rPr>
          <w:lang w:val="ru-RU" w:bidi="ar-SA"/>
        </w:rPr>
      </w:pPr>
      <w:r w:rsidRPr="005807E6">
        <w:rPr>
          <w:lang w:bidi="ar-SA"/>
        </w:rPr>
        <w:t>громадянам, які мають захворювання «Хво</w:t>
      </w:r>
      <w:r>
        <w:rPr>
          <w:lang w:bidi="ar-SA"/>
        </w:rPr>
        <w:t>роба Паркінсона» - від 500 до 1 </w:t>
      </w:r>
      <w:r w:rsidRPr="005807E6">
        <w:rPr>
          <w:lang w:bidi="ar-SA"/>
        </w:rPr>
        <w:t>000 гривень;</w:t>
      </w:r>
    </w:p>
    <w:p w:rsidR="005807E6" w:rsidRPr="005807E6" w:rsidRDefault="005807E6" w:rsidP="005807E6">
      <w:pPr>
        <w:pStyle w:val="aa"/>
        <w:rPr>
          <w:color w:val="auto"/>
          <w:lang w:bidi="ar-SA"/>
        </w:rPr>
      </w:pPr>
      <w:r w:rsidRPr="005807E6">
        <w:rPr>
          <w:lang w:bidi="ar-SA"/>
        </w:rPr>
        <w:t>батькам дітей-інвалідів (або особам, які їх заміняють, у який діти мають діагноз дитячий церебральний параліч (ДЦП), які зареєстровані у Городоцькій сільській раді та які не досягли 18-річчя - до 10 тисяч гривень;</w:t>
      </w:r>
    </w:p>
    <w:p w:rsidR="005807E6" w:rsidRPr="005807E6" w:rsidRDefault="005807E6" w:rsidP="005807E6">
      <w:pPr>
        <w:pStyle w:val="aa"/>
        <w:rPr>
          <w:color w:val="auto"/>
          <w:lang w:bidi="ar-SA"/>
        </w:rPr>
      </w:pPr>
      <w:r w:rsidRPr="005807E6">
        <w:rPr>
          <w:lang w:bidi="ar-SA"/>
        </w:rPr>
        <w:t>особам похилого віку не здатним до самообслуговування - від 500 до 1 000 гривень;</w:t>
      </w:r>
    </w:p>
    <w:p w:rsidR="005807E6" w:rsidRPr="005807E6" w:rsidRDefault="005807E6" w:rsidP="005807E6">
      <w:pPr>
        <w:pStyle w:val="aa"/>
        <w:rPr>
          <w:color w:val="auto"/>
          <w:lang w:bidi="ar-SA"/>
        </w:rPr>
      </w:pPr>
      <w:r w:rsidRPr="005807E6">
        <w:rPr>
          <w:lang w:bidi="ar-SA"/>
        </w:rPr>
        <w:lastRenderedPageBreak/>
        <w:t>особам з нагоди 90, 95 та 100 річчя - від 500 до 1 000 гривень;</w:t>
      </w:r>
    </w:p>
    <w:p w:rsidR="005807E6" w:rsidRPr="005807E6" w:rsidRDefault="005807E6" w:rsidP="005807E6">
      <w:pPr>
        <w:pStyle w:val="aa"/>
        <w:rPr>
          <w:color w:val="auto"/>
          <w:lang w:bidi="ar-SA"/>
        </w:rPr>
      </w:pPr>
      <w:r w:rsidRPr="005807E6">
        <w:rPr>
          <w:lang w:bidi="ar-SA"/>
        </w:rPr>
        <w:t>іншим категоріям громадян, що опинились в скрутній життєвій ситуації, надається відповідно до складності ситуації, рівня забезпеченості сім’ї та становить від 500 гривень до 5 000 гривень;</w:t>
      </w:r>
    </w:p>
    <w:p w:rsidR="005807E6" w:rsidRPr="005807E6" w:rsidRDefault="005807E6" w:rsidP="005807E6">
      <w:pPr>
        <w:pStyle w:val="aa"/>
        <w:rPr>
          <w:color w:val="auto"/>
          <w:lang w:bidi="ar-SA"/>
        </w:rPr>
      </w:pPr>
      <w:r w:rsidRPr="005807E6">
        <w:rPr>
          <w:lang w:bidi="ar-SA"/>
        </w:rPr>
        <w:t>допомога на компенсацію коштів, витрачених на поховання померлих непрацездатних осіб не пенсійного віку - від 500 до 1 000 гривень;</w:t>
      </w:r>
    </w:p>
    <w:p w:rsidR="005807E6" w:rsidRPr="005807E6" w:rsidRDefault="005807E6" w:rsidP="005807E6">
      <w:pPr>
        <w:pStyle w:val="aa"/>
        <w:rPr>
          <w:lang w:val="ru-RU" w:bidi="ar-SA"/>
        </w:rPr>
      </w:pPr>
      <w:r w:rsidRPr="005807E6">
        <w:rPr>
          <w:lang w:bidi="ar-SA"/>
        </w:rPr>
        <w:t xml:space="preserve">допомога особам, які перебували на стаціонарному лікуванні внаслідок захворювання на </w:t>
      </w:r>
      <w:r w:rsidRPr="005807E6">
        <w:rPr>
          <w:lang w:val="en-US" w:eastAsia="en-US" w:bidi="ar-SA"/>
        </w:rPr>
        <w:t>COVID</w:t>
      </w:r>
      <w:r w:rsidRPr="005807E6">
        <w:rPr>
          <w:lang w:bidi="ar-SA"/>
        </w:rPr>
        <w:t xml:space="preserve">-19, спричиненому коронавірусом </w:t>
      </w:r>
      <w:r w:rsidRPr="005807E6">
        <w:rPr>
          <w:lang w:val="en-US" w:eastAsia="en-US" w:bidi="ar-SA"/>
        </w:rPr>
        <w:t>SARS</w:t>
      </w:r>
      <w:r w:rsidRPr="005807E6">
        <w:rPr>
          <w:lang w:bidi="ar-SA"/>
        </w:rPr>
        <w:t>-</w:t>
      </w:r>
      <w:r w:rsidRPr="005807E6">
        <w:rPr>
          <w:lang w:val="en-US" w:eastAsia="en-US" w:bidi="ar-SA"/>
        </w:rPr>
        <w:t>COV</w:t>
      </w:r>
      <w:r w:rsidRPr="005807E6">
        <w:rPr>
          <w:lang w:bidi="ar-SA"/>
        </w:rPr>
        <w:t>-2 від 500 до 5000 гривень.</w:t>
      </w:r>
    </w:p>
    <w:p w:rsidR="005807E6" w:rsidRPr="005807E6" w:rsidRDefault="005807E6" w:rsidP="005807E6">
      <w:pPr>
        <w:pStyle w:val="aa"/>
        <w:rPr>
          <w:color w:val="auto"/>
          <w:lang w:bidi="ar-SA"/>
        </w:rPr>
      </w:pPr>
      <w:r w:rsidRPr="005807E6">
        <w:rPr>
          <w:lang w:bidi="ar-SA"/>
        </w:rPr>
        <w:t>Грошова допомога на лікування пацієнтів у приватних медичних та санаторно-курортних закладах не надається.</w:t>
      </w:r>
    </w:p>
    <w:p w:rsidR="005807E6" w:rsidRDefault="005807E6" w:rsidP="005807E6">
      <w:pPr>
        <w:pStyle w:val="aa"/>
        <w:rPr>
          <w:lang w:bidi="ar-SA"/>
        </w:rPr>
      </w:pPr>
    </w:p>
    <w:p w:rsidR="005807E6" w:rsidRPr="005807E6" w:rsidRDefault="005807E6" w:rsidP="005807E6">
      <w:pPr>
        <w:pStyle w:val="aa"/>
        <w:rPr>
          <w:lang w:bidi="ar-SA"/>
        </w:rPr>
      </w:pPr>
      <w:r w:rsidRPr="005807E6">
        <w:rPr>
          <w:lang w:bidi="ar-SA"/>
        </w:rPr>
        <w:t>7) Виплата одноразової грошової допомоги здійснюється на підставі рішення виконавчого комітету Городоцької сільської ради або розпорядження сільського голови Городоцької сільської ради. Відділ бухгалтерського обліку, звітності та економіки Городоцької сільської ради перераховує кошти допомоги на карткові рахунки відкриті в установах банків.</w:t>
      </w:r>
    </w:p>
    <w:p w:rsidR="005807E6" w:rsidRDefault="005807E6" w:rsidP="005807E6">
      <w:pPr>
        <w:pStyle w:val="aa"/>
        <w:rPr>
          <w:lang w:bidi="ar-SA"/>
        </w:rPr>
      </w:pPr>
    </w:p>
    <w:p w:rsidR="005807E6" w:rsidRPr="005807E6" w:rsidRDefault="005807E6" w:rsidP="005807E6">
      <w:pPr>
        <w:pStyle w:val="aa"/>
        <w:rPr>
          <w:lang w:bidi="ar-SA"/>
        </w:rPr>
      </w:pPr>
      <w:r w:rsidRPr="005807E6">
        <w:rPr>
          <w:lang w:val="ru-RU" w:bidi="ar-SA"/>
        </w:rPr>
        <w:t>8)</w:t>
      </w:r>
      <w:r w:rsidRPr="005807E6">
        <w:rPr>
          <w:lang w:bidi="ar-SA"/>
        </w:rPr>
        <w:t xml:space="preserve"> У наданні допомоги може бути відмовлено в разі;</w:t>
      </w:r>
    </w:p>
    <w:p w:rsidR="005807E6" w:rsidRPr="005807E6" w:rsidRDefault="005807E6" w:rsidP="005807E6">
      <w:pPr>
        <w:pStyle w:val="aa"/>
        <w:rPr>
          <w:color w:val="auto"/>
          <w:lang w:bidi="ar-SA"/>
        </w:rPr>
      </w:pPr>
      <w:r w:rsidRPr="005807E6">
        <w:rPr>
          <w:lang w:bidi="ar-SA"/>
        </w:rPr>
        <w:t>подання заявником у заяві недостовірної або неповної інформації щодо себе, членів своєї сім'ї або осіб, які зареєстровані і фактично проживають разом з ним;</w:t>
      </w:r>
    </w:p>
    <w:p w:rsidR="005807E6" w:rsidRPr="005807E6" w:rsidRDefault="005807E6" w:rsidP="005807E6">
      <w:pPr>
        <w:pStyle w:val="aa"/>
        <w:rPr>
          <w:color w:val="auto"/>
          <w:lang w:bidi="ar-SA"/>
        </w:rPr>
      </w:pPr>
      <w:r w:rsidRPr="005807E6">
        <w:rPr>
          <w:lang w:bidi="ar-SA"/>
        </w:rPr>
        <w:t>подання заявником не повного пакета документів;</w:t>
      </w:r>
    </w:p>
    <w:p w:rsidR="005807E6" w:rsidRPr="005807E6" w:rsidRDefault="005807E6" w:rsidP="005807E6">
      <w:pPr>
        <w:pStyle w:val="aa"/>
        <w:rPr>
          <w:color w:val="auto"/>
          <w:lang w:bidi="ar-SA"/>
        </w:rPr>
      </w:pPr>
      <w:r w:rsidRPr="005807E6">
        <w:rPr>
          <w:lang w:bidi="ar-SA"/>
        </w:rPr>
        <w:t>у разі повторного звернення за допомого протягом календарного року, якщо попереднє звернення розглянуто позитивно;</w:t>
      </w:r>
    </w:p>
    <w:p w:rsidR="005807E6" w:rsidRPr="005807E6" w:rsidRDefault="005807E6" w:rsidP="005807E6">
      <w:pPr>
        <w:pStyle w:val="aa"/>
        <w:rPr>
          <w:color w:val="auto"/>
          <w:lang w:bidi="ar-SA"/>
        </w:rPr>
      </w:pPr>
      <w:r w:rsidRPr="005807E6">
        <w:rPr>
          <w:lang w:bidi="ar-SA"/>
        </w:rPr>
        <w:t>смерть заявника;</w:t>
      </w:r>
    </w:p>
    <w:p w:rsidR="005807E6" w:rsidRPr="005807E6" w:rsidRDefault="005807E6" w:rsidP="005807E6">
      <w:pPr>
        <w:pStyle w:val="aa"/>
        <w:rPr>
          <w:color w:val="auto"/>
          <w:lang w:bidi="ar-SA"/>
        </w:rPr>
      </w:pPr>
      <w:r w:rsidRPr="005807E6">
        <w:rPr>
          <w:lang w:bidi="ar-SA"/>
        </w:rPr>
        <w:t>за відсутності документів, які підтверджують обставини для набуття права на отримання грошової допомоги;</w:t>
      </w:r>
    </w:p>
    <w:p w:rsidR="005807E6" w:rsidRDefault="005807E6" w:rsidP="005807E6">
      <w:pPr>
        <w:pStyle w:val="aa"/>
        <w:rPr>
          <w:lang w:bidi="ar-SA"/>
        </w:rPr>
      </w:pPr>
      <w:r w:rsidRPr="005807E6">
        <w:rPr>
          <w:lang w:bidi="ar-SA"/>
        </w:rPr>
        <w:t>відсутність коштів в бюджеті на виплату грошової допомоги.</w:t>
      </w:r>
    </w:p>
    <w:p w:rsidR="005807E6" w:rsidRDefault="005807E6">
      <w:pPr>
        <w:rPr>
          <w:rFonts w:ascii="Times New Roman" w:hAnsi="Times New Roman" w:cs="Times New Roman"/>
          <w:sz w:val="28"/>
          <w:szCs w:val="28"/>
          <w:lang w:bidi="ar-SA"/>
        </w:rPr>
      </w:pPr>
      <w:r>
        <w:rPr>
          <w:lang w:bidi="ar-SA"/>
        </w:rPr>
        <w:br w:type="page"/>
      </w:r>
    </w:p>
    <w:p w:rsidR="005807E6" w:rsidRPr="008B3614" w:rsidRDefault="005807E6" w:rsidP="008B3614">
      <w:pPr>
        <w:pStyle w:val="aa"/>
        <w:ind w:right="285" w:firstLine="0"/>
        <w:jc w:val="right"/>
        <w:rPr>
          <w:b/>
          <w:sz w:val="20"/>
        </w:rPr>
      </w:pPr>
      <w:r w:rsidRPr="008B3614">
        <w:rPr>
          <w:b/>
          <w:sz w:val="20"/>
        </w:rPr>
        <w:lastRenderedPageBreak/>
        <w:t>Додаток 1</w:t>
      </w:r>
      <w:r w:rsidRPr="008B3614">
        <w:rPr>
          <w:b/>
          <w:sz w:val="20"/>
        </w:rPr>
        <w:br/>
        <w:t>до Порядку наданні одноразової грошової допомоги</w:t>
      </w:r>
      <w:r w:rsidRPr="008B3614">
        <w:rPr>
          <w:b/>
          <w:sz w:val="20"/>
        </w:rPr>
        <w:br/>
        <w:t>підтримки найбільш незахищених верств</w:t>
      </w:r>
      <w:r w:rsidRPr="008B3614">
        <w:rPr>
          <w:b/>
          <w:sz w:val="20"/>
        </w:rPr>
        <w:br/>
        <w:t>населення Городоцької сільської ради на 2021-2023 роки</w:t>
      </w:r>
    </w:p>
    <w:p w:rsidR="008B3614" w:rsidRDefault="008B3614" w:rsidP="008B3614">
      <w:pPr>
        <w:pStyle w:val="aa"/>
        <w:ind w:firstLine="0"/>
        <w:jc w:val="center"/>
        <w:rPr>
          <w:b/>
          <w:sz w:val="24"/>
        </w:rPr>
      </w:pPr>
      <w:r w:rsidRPr="008B3614">
        <w:rPr>
          <w:b/>
          <w:sz w:val="24"/>
        </w:rPr>
        <w:t>Склад комісії</w:t>
      </w:r>
      <w:r w:rsidRPr="008B3614">
        <w:rPr>
          <w:b/>
          <w:sz w:val="24"/>
        </w:rPr>
        <w:br/>
        <w:t>за обстеження матеріально-побутових умов проживання заявника</w:t>
      </w:r>
      <w:r w:rsidRPr="008B3614">
        <w:rPr>
          <w:b/>
          <w:sz w:val="24"/>
        </w:rPr>
        <w:br/>
        <w:t>Села Городок, Карпилівка, Понебель, Караєвичі, Рубче, Метків, Михайлівка</w:t>
      </w:r>
    </w:p>
    <w:tbl>
      <w:tblPr>
        <w:tblpPr w:leftFromText="181" w:rightFromText="181" w:vertAnchor="text" w:horzAnchor="page" w:tblpXSpec="center" w:tblpY="1"/>
        <w:tblOverlap w:val="never"/>
        <w:tblW w:w="0" w:type="auto"/>
        <w:tblLayout w:type="fixed"/>
        <w:tblCellMar>
          <w:left w:w="0" w:type="dxa"/>
          <w:right w:w="0" w:type="dxa"/>
        </w:tblCellMar>
        <w:tblLook w:val="0000" w:firstRow="0" w:lastRow="0" w:firstColumn="0" w:lastColumn="0" w:noHBand="0" w:noVBand="0"/>
      </w:tblPr>
      <w:tblGrid>
        <w:gridCol w:w="4690"/>
        <w:gridCol w:w="3235"/>
        <w:gridCol w:w="2427"/>
      </w:tblGrid>
      <w:tr w:rsidR="008B3614" w:rsidRPr="008B3614" w:rsidTr="008B3614">
        <w:trPr>
          <w:trHeight w:hRule="exact" w:val="1402"/>
        </w:trPr>
        <w:tc>
          <w:tcPr>
            <w:tcW w:w="4690"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Заступник сільського голови з питань діяльності виконавчих органів Городоцької сільської ради</w:t>
            </w:r>
          </w:p>
        </w:tc>
        <w:tc>
          <w:tcPr>
            <w:tcW w:w="3235"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spacing w:line="80" w:lineRule="exact"/>
              <w:rPr>
                <w:rFonts w:ascii="Times New Roman" w:eastAsia="Times New Roman" w:hAnsi="Times New Roman" w:cs="Times New Roman"/>
                <w:color w:val="auto"/>
                <w:lang w:bidi="ar-SA"/>
              </w:rPr>
            </w:pPr>
            <w:r w:rsidRPr="008B3614">
              <w:rPr>
                <w:rFonts w:ascii="Verdana" w:eastAsia="Times New Roman" w:hAnsi="Verdana" w:cs="Verdana"/>
                <w:sz w:val="8"/>
                <w:szCs w:val="8"/>
                <w:lang w:bidi="ar-SA"/>
              </w:rPr>
              <w:t>"У »*7 * .7 V **7</w:t>
            </w:r>
          </w:p>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Сайко Сергій Леонтійович</w:t>
            </w:r>
          </w:p>
        </w:tc>
        <w:tc>
          <w:tcPr>
            <w:tcW w:w="2427" w:type="dxa"/>
            <w:tcBorders>
              <w:top w:val="single" w:sz="4" w:space="0" w:color="auto"/>
              <w:left w:val="single" w:sz="4" w:space="0" w:color="auto"/>
              <w:bottom w:val="nil"/>
              <w:right w:val="single" w:sz="4" w:space="0" w:color="auto"/>
            </w:tcBorders>
            <w:shd w:val="clear" w:color="auto" w:fill="FFFFFF"/>
          </w:tcPr>
          <w:p w:rsidR="008B3614" w:rsidRPr="008B3614" w:rsidRDefault="008B3614" w:rsidP="008B3614">
            <w:pPr>
              <w:widowControl/>
              <w:spacing w:line="260" w:lineRule="exact"/>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Голова комісії</w:t>
            </w:r>
          </w:p>
        </w:tc>
      </w:tr>
      <w:tr w:rsidR="008B3614" w:rsidRPr="008B3614" w:rsidTr="008B3614">
        <w:trPr>
          <w:trHeight w:hRule="exact" w:val="984"/>
        </w:trPr>
        <w:tc>
          <w:tcPr>
            <w:tcW w:w="4690"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Представник Відділу соціального захисту Городоцької сільської ради</w:t>
            </w:r>
          </w:p>
        </w:tc>
        <w:tc>
          <w:tcPr>
            <w:tcW w:w="3235"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Дудіна Жанна Терентіївна</w:t>
            </w:r>
          </w:p>
        </w:tc>
        <w:tc>
          <w:tcPr>
            <w:tcW w:w="2427" w:type="dxa"/>
            <w:tcBorders>
              <w:top w:val="single" w:sz="4" w:space="0" w:color="auto"/>
              <w:left w:val="single" w:sz="4" w:space="0" w:color="auto"/>
              <w:bottom w:val="nil"/>
              <w:right w:val="single" w:sz="4" w:space="0" w:color="auto"/>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Заступник голови комісії</w:t>
            </w:r>
          </w:p>
        </w:tc>
      </w:tr>
      <w:tr w:rsidR="008B3614" w:rsidRPr="008B3614" w:rsidTr="008B3614">
        <w:trPr>
          <w:trHeight w:hRule="exact" w:val="653"/>
        </w:trPr>
        <w:tc>
          <w:tcPr>
            <w:tcW w:w="4690"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Представник Городоцької сільської ради</w:t>
            </w:r>
          </w:p>
        </w:tc>
        <w:tc>
          <w:tcPr>
            <w:tcW w:w="3235"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Пилипака Галина Євгенівна</w:t>
            </w:r>
          </w:p>
        </w:tc>
        <w:tc>
          <w:tcPr>
            <w:tcW w:w="2427" w:type="dxa"/>
            <w:tcBorders>
              <w:top w:val="single" w:sz="4" w:space="0" w:color="auto"/>
              <w:left w:val="single" w:sz="4" w:space="0" w:color="auto"/>
              <w:bottom w:val="nil"/>
              <w:right w:val="single" w:sz="4" w:space="0" w:color="auto"/>
            </w:tcBorders>
            <w:shd w:val="clear" w:color="auto" w:fill="FFFFFF"/>
          </w:tcPr>
          <w:p w:rsidR="008B3614" w:rsidRPr="008B3614" w:rsidRDefault="008B3614" w:rsidP="008B3614">
            <w:pPr>
              <w:widowControl/>
              <w:spacing w:line="260" w:lineRule="exact"/>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Секретар комісії</w:t>
            </w:r>
          </w:p>
        </w:tc>
      </w:tr>
      <w:tr w:rsidR="008B3614" w:rsidRPr="008B3614" w:rsidTr="008B3614">
        <w:trPr>
          <w:trHeight w:hRule="exact" w:val="658"/>
        </w:trPr>
        <w:tc>
          <w:tcPr>
            <w:tcW w:w="4690"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Представник Городоцької сільської ради</w:t>
            </w:r>
          </w:p>
        </w:tc>
        <w:tc>
          <w:tcPr>
            <w:tcW w:w="3235"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Чешук Тамара Сергіївна</w:t>
            </w:r>
          </w:p>
        </w:tc>
        <w:tc>
          <w:tcPr>
            <w:tcW w:w="2427" w:type="dxa"/>
            <w:tcBorders>
              <w:top w:val="single" w:sz="4" w:space="0" w:color="auto"/>
              <w:left w:val="single" w:sz="4" w:space="0" w:color="auto"/>
              <w:bottom w:val="nil"/>
              <w:right w:val="single" w:sz="4" w:space="0" w:color="auto"/>
            </w:tcBorders>
            <w:shd w:val="clear" w:color="auto" w:fill="FFFFFF"/>
          </w:tcPr>
          <w:p w:rsidR="008B3614" w:rsidRPr="008B3614" w:rsidRDefault="008B3614" w:rsidP="008B3614">
            <w:pPr>
              <w:widowControl/>
              <w:spacing w:line="260" w:lineRule="exact"/>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Член комісії</w:t>
            </w:r>
          </w:p>
        </w:tc>
      </w:tr>
      <w:tr w:rsidR="008B3614" w:rsidRPr="008B3614" w:rsidTr="008B3614">
        <w:trPr>
          <w:trHeight w:hRule="exact" w:val="677"/>
        </w:trPr>
        <w:tc>
          <w:tcPr>
            <w:tcW w:w="4690" w:type="dxa"/>
            <w:tcBorders>
              <w:top w:val="single" w:sz="4" w:space="0" w:color="auto"/>
              <w:left w:val="single" w:sz="4" w:space="0" w:color="auto"/>
              <w:bottom w:val="single" w:sz="4" w:space="0" w:color="auto"/>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Депутат Городоцької сільської ради</w:t>
            </w:r>
          </w:p>
        </w:tc>
        <w:tc>
          <w:tcPr>
            <w:tcW w:w="3235" w:type="dxa"/>
            <w:tcBorders>
              <w:top w:val="single" w:sz="4" w:space="0" w:color="auto"/>
              <w:left w:val="single" w:sz="4" w:space="0" w:color="auto"/>
              <w:bottom w:val="single" w:sz="4" w:space="0" w:color="auto"/>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За територіальною ознакою</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8B3614" w:rsidRPr="008B3614" w:rsidRDefault="008B3614" w:rsidP="008B3614">
            <w:pPr>
              <w:widowControl/>
              <w:spacing w:line="260" w:lineRule="exact"/>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Член комісії</w:t>
            </w:r>
          </w:p>
        </w:tc>
      </w:tr>
    </w:tbl>
    <w:p w:rsidR="008B3614" w:rsidRDefault="008B3614" w:rsidP="008B3614">
      <w:pPr>
        <w:pStyle w:val="aa"/>
        <w:ind w:firstLine="0"/>
        <w:jc w:val="center"/>
        <w:rPr>
          <w:b/>
          <w:sz w:val="24"/>
        </w:rPr>
      </w:pPr>
      <w:r>
        <w:rPr>
          <w:b/>
          <w:sz w:val="24"/>
        </w:rPr>
        <w:t>Села Обарів, Ставки</w:t>
      </w:r>
    </w:p>
    <w:tbl>
      <w:tblPr>
        <w:tblpPr w:leftFromText="181" w:rightFromText="181" w:vertAnchor="text" w:horzAnchor="page" w:tblpXSpec="center" w:tblpY="1"/>
        <w:tblOverlap w:val="never"/>
        <w:tblW w:w="0" w:type="auto"/>
        <w:tblLayout w:type="fixed"/>
        <w:tblCellMar>
          <w:left w:w="0" w:type="dxa"/>
          <w:right w:w="0" w:type="dxa"/>
        </w:tblCellMar>
        <w:tblLook w:val="0000" w:firstRow="0" w:lastRow="0" w:firstColumn="0" w:lastColumn="0" w:noHBand="0" w:noVBand="0"/>
      </w:tblPr>
      <w:tblGrid>
        <w:gridCol w:w="4685"/>
        <w:gridCol w:w="3240"/>
        <w:gridCol w:w="2424"/>
      </w:tblGrid>
      <w:tr w:rsidR="008B3614" w:rsidRPr="008B3614" w:rsidTr="008B3614">
        <w:trPr>
          <w:trHeight w:hRule="exact" w:val="662"/>
        </w:trPr>
        <w:tc>
          <w:tcPr>
            <w:tcW w:w="4685"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spacing w:line="260" w:lineRule="exact"/>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Староста</w:t>
            </w:r>
          </w:p>
        </w:tc>
        <w:tc>
          <w:tcPr>
            <w:tcW w:w="3240"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Борисюк Світлана Валеріївна</w:t>
            </w:r>
          </w:p>
        </w:tc>
        <w:tc>
          <w:tcPr>
            <w:tcW w:w="2424" w:type="dxa"/>
            <w:tcBorders>
              <w:top w:val="single" w:sz="4" w:space="0" w:color="auto"/>
              <w:left w:val="single" w:sz="4" w:space="0" w:color="auto"/>
              <w:bottom w:val="nil"/>
              <w:right w:val="single" w:sz="4" w:space="0" w:color="auto"/>
            </w:tcBorders>
            <w:shd w:val="clear" w:color="auto" w:fill="FFFFFF"/>
          </w:tcPr>
          <w:p w:rsidR="008B3614" w:rsidRPr="008B3614" w:rsidRDefault="008B3614" w:rsidP="008B3614">
            <w:pPr>
              <w:widowControl/>
              <w:spacing w:line="260" w:lineRule="exact"/>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Голова комісії</w:t>
            </w:r>
          </w:p>
        </w:tc>
      </w:tr>
      <w:tr w:rsidR="008B3614" w:rsidRPr="008B3614" w:rsidTr="008B3614">
        <w:trPr>
          <w:trHeight w:hRule="exact" w:val="984"/>
        </w:trPr>
        <w:tc>
          <w:tcPr>
            <w:tcW w:w="4685"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Представник Відділу соціального захисту Городоцької сільської ради</w:t>
            </w:r>
          </w:p>
        </w:tc>
        <w:tc>
          <w:tcPr>
            <w:tcW w:w="3240"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Шевчук Марія Олександрівна</w:t>
            </w:r>
          </w:p>
        </w:tc>
        <w:tc>
          <w:tcPr>
            <w:tcW w:w="2424" w:type="dxa"/>
            <w:tcBorders>
              <w:top w:val="single" w:sz="4" w:space="0" w:color="auto"/>
              <w:left w:val="single" w:sz="4" w:space="0" w:color="auto"/>
              <w:bottom w:val="nil"/>
              <w:right w:val="single" w:sz="4" w:space="0" w:color="auto"/>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Заступник голови комісії</w:t>
            </w:r>
          </w:p>
        </w:tc>
      </w:tr>
      <w:tr w:rsidR="008B3614" w:rsidRPr="008B3614" w:rsidTr="008B3614">
        <w:trPr>
          <w:trHeight w:hRule="exact" w:val="658"/>
        </w:trPr>
        <w:tc>
          <w:tcPr>
            <w:tcW w:w="4685"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Pr>
                <w:rFonts w:ascii="Times New Roman" w:eastAsia="Times New Roman" w:hAnsi="Times New Roman" w:cs="Times New Roman"/>
                <w:sz w:val="26"/>
                <w:szCs w:val="26"/>
                <w:lang w:bidi="ar-SA"/>
              </w:rPr>
              <w:t>Представник Г</w:t>
            </w:r>
            <w:r w:rsidRPr="008B3614">
              <w:rPr>
                <w:rFonts w:ascii="Times New Roman" w:eastAsia="Times New Roman" w:hAnsi="Times New Roman" w:cs="Times New Roman"/>
                <w:sz w:val="26"/>
                <w:szCs w:val="26"/>
                <w:lang w:bidi="ar-SA"/>
              </w:rPr>
              <w:t>ородоцької сільської ради</w:t>
            </w:r>
          </w:p>
        </w:tc>
        <w:tc>
          <w:tcPr>
            <w:tcW w:w="3240"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Довмат Тетяна Дмитрівна</w:t>
            </w:r>
          </w:p>
        </w:tc>
        <w:tc>
          <w:tcPr>
            <w:tcW w:w="2424" w:type="dxa"/>
            <w:tcBorders>
              <w:top w:val="single" w:sz="4" w:space="0" w:color="auto"/>
              <w:left w:val="single" w:sz="4" w:space="0" w:color="auto"/>
              <w:bottom w:val="nil"/>
              <w:right w:val="single" w:sz="4" w:space="0" w:color="auto"/>
            </w:tcBorders>
            <w:shd w:val="clear" w:color="auto" w:fill="FFFFFF"/>
          </w:tcPr>
          <w:p w:rsidR="008B3614" w:rsidRPr="008B3614" w:rsidRDefault="008B3614" w:rsidP="008B3614">
            <w:pPr>
              <w:widowControl/>
              <w:spacing w:line="260" w:lineRule="exact"/>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Секретар</w:t>
            </w:r>
          </w:p>
          <w:p w:rsidR="008B3614" w:rsidRPr="008B3614" w:rsidRDefault="008B3614" w:rsidP="008B3614">
            <w:pPr>
              <w:widowControl/>
              <w:spacing w:line="260" w:lineRule="exact"/>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комісії</w:t>
            </w:r>
          </w:p>
        </w:tc>
      </w:tr>
      <w:tr w:rsidR="008B3614" w:rsidRPr="008B3614" w:rsidTr="008B3614">
        <w:trPr>
          <w:trHeight w:hRule="exact" w:val="658"/>
        </w:trPr>
        <w:tc>
          <w:tcPr>
            <w:tcW w:w="4685"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Pr>
                <w:rFonts w:ascii="Times New Roman" w:eastAsia="Times New Roman" w:hAnsi="Times New Roman" w:cs="Times New Roman"/>
                <w:sz w:val="26"/>
                <w:szCs w:val="26"/>
                <w:lang w:bidi="ar-SA"/>
              </w:rPr>
              <w:t>Представник Г</w:t>
            </w:r>
            <w:r w:rsidRPr="008B3614">
              <w:rPr>
                <w:rFonts w:ascii="Times New Roman" w:eastAsia="Times New Roman" w:hAnsi="Times New Roman" w:cs="Times New Roman"/>
                <w:sz w:val="26"/>
                <w:szCs w:val="26"/>
                <w:lang w:bidi="ar-SA"/>
              </w:rPr>
              <w:t>ородоцької сільської ради</w:t>
            </w:r>
          </w:p>
        </w:tc>
        <w:tc>
          <w:tcPr>
            <w:tcW w:w="3240"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Савенюк Галина Петрівна</w:t>
            </w:r>
          </w:p>
        </w:tc>
        <w:tc>
          <w:tcPr>
            <w:tcW w:w="2424" w:type="dxa"/>
            <w:tcBorders>
              <w:top w:val="single" w:sz="4" w:space="0" w:color="auto"/>
              <w:left w:val="single" w:sz="4" w:space="0" w:color="auto"/>
              <w:bottom w:val="nil"/>
              <w:right w:val="single" w:sz="4" w:space="0" w:color="auto"/>
            </w:tcBorders>
            <w:shd w:val="clear" w:color="auto" w:fill="FFFFFF"/>
          </w:tcPr>
          <w:p w:rsidR="008B3614" w:rsidRPr="008B3614" w:rsidRDefault="008B3614" w:rsidP="008B3614">
            <w:pPr>
              <w:widowControl/>
              <w:spacing w:line="260" w:lineRule="exact"/>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Член комісії</w:t>
            </w:r>
          </w:p>
        </w:tc>
      </w:tr>
      <w:tr w:rsidR="008B3614" w:rsidRPr="008B3614" w:rsidTr="008B3614">
        <w:trPr>
          <w:trHeight w:hRule="exact" w:val="672"/>
        </w:trPr>
        <w:tc>
          <w:tcPr>
            <w:tcW w:w="4685" w:type="dxa"/>
            <w:tcBorders>
              <w:top w:val="single" w:sz="4" w:space="0" w:color="auto"/>
              <w:left w:val="single" w:sz="4" w:space="0" w:color="auto"/>
              <w:bottom w:val="single" w:sz="4" w:space="0" w:color="auto"/>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Депутат Городоцької сільської 1 ради</w:t>
            </w:r>
          </w:p>
        </w:tc>
        <w:tc>
          <w:tcPr>
            <w:tcW w:w="3240" w:type="dxa"/>
            <w:tcBorders>
              <w:top w:val="single" w:sz="4" w:space="0" w:color="auto"/>
              <w:left w:val="single" w:sz="4" w:space="0" w:color="auto"/>
              <w:bottom w:val="single" w:sz="4" w:space="0" w:color="auto"/>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За територіальною ознакою</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8B3614" w:rsidRPr="008B3614" w:rsidRDefault="008B3614" w:rsidP="008B3614">
            <w:pPr>
              <w:widowControl/>
              <w:spacing w:line="260" w:lineRule="exact"/>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Член комісії</w:t>
            </w:r>
          </w:p>
        </w:tc>
      </w:tr>
    </w:tbl>
    <w:p w:rsidR="008B3614" w:rsidRDefault="008B3614" w:rsidP="008B3614">
      <w:pPr>
        <w:pStyle w:val="aa"/>
        <w:ind w:firstLine="0"/>
        <w:jc w:val="center"/>
        <w:rPr>
          <w:b/>
          <w:sz w:val="24"/>
        </w:rPr>
      </w:pPr>
      <w:r>
        <w:rPr>
          <w:b/>
          <w:sz w:val="24"/>
        </w:rPr>
        <w:t>Села Бронники, Рогачів, Білівські Хутори</w:t>
      </w:r>
    </w:p>
    <w:tbl>
      <w:tblPr>
        <w:tblpPr w:leftFromText="181" w:rightFromText="181" w:vertAnchor="text" w:horzAnchor="page" w:tblpXSpec="center" w:tblpY="1"/>
        <w:tblOverlap w:val="never"/>
        <w:tblW w:w="0" w:type="auto"/>
        <w:tblLayout w:type="fixed"/>
        <w:tblCellMar>
          <w:left w:w="0" w:type="dxa"/>
          <w:right w:w="0" w:type="dxa"/>
        </w:tblCellMar>
        <w:tblLook w:val="0000" w:firstRow="0" w:lastRow="0" w:firstColumn="0" w:lastColumn="0" w:noHBand="0" w:noVBand="0"/>
      </w:tblPr>
      <w:tblGrid>
        <w:gridCol w:w="4685"/>
        <w:gridCol w:w="3240"/>
        <w:gridCol w:w="2395"/>
      </w:tblGrid>
      <w:tr w:rsidR="008B3614" w:rsidRPr="008B3614" w:rsidTr="008B3614">
        <w:trPr>
          <w:trHeight w:hRule="exact" w:val="672"/>
        </w:trPr>
        <w:tc>
          <w:tcPr>
            <w:tcW w:w="4685"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spacing w:line="260" w:lineRule="exact"/>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Староста</w:t>
            </w:r>
          </w:p>
        </w:tc>
        <w:tc>
          <w:tcPr>
            <w:tcW w:w="3240"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Білецький Олександр Васильович</w:t>
            </w:r>
          </w:p>
        </w:tc>
        <w:tc>
          <w:tcPr>
            <w:tcW w:w="2395" w:type="dxa"/>
            <w:tcBorders>
              <w:top w:val="single" w:sz="4" w:space="0" w:color="auto"/>
              <w:left w:val="single" w:sz="4" w:space="0" w:color="auto"/>
              <w:bottom w:val="nil"/>
              <w:right w:val="single" w:sz="4" w:space="0" w:color="auto"/>
            </w:tcBorders>
            <w:shd w:val="clear" w:color="auto" w:fill="FFFFFF"/>
          </w:tcPr>
          <w:p w:rsidR="008B3614" w:rsidRPr="008B3614" w:rsidRDefault="008B3614" w:rsidP="008B3614">
            <w:pPr>
              <w:widowControl/>
              <w:spacing w:line="260" w:lineRule="exact"/>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Голова комісії</w:t>
            </w:r>
          </w:p>
        </w:tc>
      </w:tr>
      <w:tr w:rsidR="008B3614" w:rsidRPr="008B3614" w:rsidTr="008B3614">
        <w:trPr>
          <w:trHeight w:hRule="exact" w:val="984"/>
        </w:trPr>
        <w:tc>
          <w:tcPr>
            <w:tcW w:w="4685"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Представник Відділу соціального захисту Городоцької сільської ради</w:t>
            </w:r>
          </w:p>
        </w:tc>
        <w:tc>
          <w:tcPr>
            <w:tcW w:w="3240"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Білецька Інна Олександрівна</w:t>
            </w:r>
          </w:p>
        </w:tc>
        <w:tc>
          <w:tcPr>
            <w:tcW w:w="2395" w:type="dxa"/>
            <w:tcBorders>
              <w:top w:val="single" w:sz="4" w:space="0" w:color="auto"/>
              <w:left w:val="single" w:sz="4" w:space="0" w:color="auto"/>
              <w:bottom w:val="nil"/>
              <w:right w:val="single" w:sz="4" w:space="0" w:color="auto"/>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Заступник голови комісії</w:t>
            </w:r>
          </w:p>
        </w:tc>
      </w:tr>
      <w:tr w:rsidR="008B3614" w:rsidRPr="008B3614" w:rsidTr="008B3614">
        <w:trPr>
          <w:trHeight w:hRule="exact" w:val="653"/>
        </w:trPr>
        <w:tc>
          <w:tcPr>
            <w:tcW w:w="4685"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Представник Городоцької сільської ради</w:t>
            </w:r>
          </w:p>
        </w:tc>
        <w:tc>
          <w:tcPr>
            <w:tcW w:w="3240"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Гордійчук Оксана Василівна</w:t>
            </w:r>
          </w:p>
        </w:tc>
        <w:tc>
          <w:tcPr>
            <w:tcW w:w="2395" w:type="dxa"/>
            <w:tcBorders>
              <w:top w:val="single" w:sz="4" w:space="0" w:color="auto"/>
              <w:left w:val="single" w:sz="4" w:space="0" w:color="auto"/>
              <w:bottom w:val="nil"/>
              <w:right w:val="single" w:sz="4" w:space="0" w:color="auto"/>
            </w:tcBorders>
            <w:shd w:val="clear" w:color="auto" w:fill="FFFFFF"/>
          </w:tcPr>
          <w:p w:rsidR="008B3614" w:rsidRPr="008B3614" w:rsidRDefault="008B3614" w:rsidP="008B3614">
            <w:pPr>
              <w:widowControl/>
              <w:spacing w:line="260" w:lineRule="exact"/>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Секретар</w:t>
            </w:r>
          </w:p>
          <w:p w:rsidR="008B3614" w:rsidRPr="008B3614" w:rsidRDefault="008B3614" w:rsidP="008B3614">
            <w:pPr>
              <w:widowControl/>
              <w:spacing w:line="260" w:lineRule="exact"/>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комісії</w:t>
            </w:r>
          </w:p>
        </w:tc>
      </w:tr>
      <w:tr w:rsidR="008B3614" w:rsidRPr="008B3614" w:rsidTr="008B3614">
        <w:trPr>
          <w:trHeight w:hRule="exact" w:val="658"/>
        </w:trPr>
        <w:tc>
          <w:tcPr>
            <w:tcW w:w="4685"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Представник Городоцької сільської ради</w:t>
            </w:r>
          </w:p>
        </w:tc>
        <w:tc>
          <w:tcPr>
            <w:tcW w:w="3240" w:type="dxa"/>
            <w:tcBorders>
              <w:top w:val="single" w:sz="4" w:space="0" w:color="auto"/>
              <w:left w:val="single" w:sz="4" w:space="0" w:color="auto"/>
              <w:bottom w:val="nil"/>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Поплавська Марія Володимирівна</w:t>
            </w:r>
          </w:p>
        </w:tc>
        <w:tc>
          <w:tcPr>
            <w:tcW w:w="2395" w:type="dxa"/>
            <w:tcBorders>
              <w:top w:val="single" w:sz="4" w:space="0" w:color="auto"/>
              <w:left w:val="single" w:sz="4" w:space="0" w:color="auto"/>
              <w:bottom w:val="nil"/>
              <w:right w:val="single" w:sz="4" w:space="0" w:color="auto"/>
            </w:tcBorders>
            <w:shd w:val="clear" w:color="auto" w:fill="FFFFFF"/>
          </w:tcPr>
          <w:p w:rsidR="008B3614" w:rsidRPr="008B3614" w:rsidRDefault="008B3614" w:rsidP="008B3614">
            <w:pPr>
              <w:widowControl/>
              <w:spacing w:line="260" w:lineRule="exact"/>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Член комісії</w:t>
            </w:r>
          </w:p>
        </w:tc>
      </w:tr>
      <w:tr w:rsidR="008B3614" w:rsidRPr="008B3614" w:rsidTr="008B3614">
        <w:trPr>
          <w:trHeight w:hRule="exact" w:val="701"/>
        </w:trPr>
        <w:tc>
          <w:tcPr>
            <w:tcW w:w="4685" w:type="dxa"/>
            <w:tcBorders>
              <w:top w:val="single" w:sz="4" w:space="0" w:color="auto"/>
              <w:left w:val="single" w:sz="4" w:space="0" w:color="auto"/>
              <w:bottom w:val="single" w:sz="4" w:space="0" w:color="auto"/>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Депутат Городоцької сільської ради</w:t>
            </w:r>
          </w:p>
        </w:tc>
        <w:tc>
          <w:tcPr>
            <w:tcW w:w="3240" w:type="dxa"/>
            <w:tcBorders>
              <w:top w:val="single" w:sz="4" w:space="0" w:color="auto"/>
              <w:left w:val="single" w:sz="4" w:space="0" w:color="auto"/>
              <w:bottom w:val="single" w:sz="4" w:space="0" w:color="auto"/>
              <w:right w:val="nil"/>
            </w:tcBorders>
            <w:shd w:val="clear" w:color="auto" w:fill="FFFFFF"/>
          </w:tcPr>
          <w:p w:rsidR="008B3614" w:rsidRPr="008B3614" w:rsidRDefault="008B3614" w:rsidP="008B3614">
            <w:pPr>
              <w:widowControl/>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За територіальною ознакою</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8B3614" w:rsidRPr="008B3614" w:rsidRDefault="008B3614" w:rsidP="008B3614">
            <w:pPr>
              <w:widowControl/>
              <w:spacing w:line="260" w:lineRule="exact"/>
              <w:rPr>
                <w:rFonts w:ascii="Times New Roman" w:eastAsia="Times New Roman" w:hAnsi="Times New Roman" w:cs="Times New Roman"/>
                <w:color w:val="auto"/>
                <w:lang w:bidi="ar-SA"/>
              </w:rPr>
            </w:pPr>
            <w:r w:rsidRPr="008B3614">
              <w:rPr>
                <w:rFonts w:ascii="Times New Roman" w:eastAsia="Times New Roman" w:hAnsi="Times New Roman" w:cs="Times New Roman"/>
                <w:sz w:val="26"/>
                <w:szCs w:val="26"/>
                <w:lang w:bidi="ar-SA"/>
              </w:rPr>
              <w:t>Член комісії</w:t>
            </w:r>
          </w:p>
        </w:tc>
      </w:tr>
    </w:tbl>
    <w:p w:rsidR="008B3614" w:rsidRDefault="008B3614" w:rsidP="008B3614">
      <w:pPr>
        <w:pStyle w:val="aa"/>
        <w:ind w:firstLine="0"/>
        <w:rPr>
          <w:b/>
          <w:sz w:val="24"/>
        </w:rPr>
      </w:pPr>
    </w:p>
    <w:p w:rsidR="008B3614" w:rsidRDefault="008B3614">
      <w:pPr>
        <w:rPr>
          <w:rFonts w:ascii="Times New Roman" w:hAnsi="Times New Roman" w:cs="Times New Roman"/>
          <w:b/>
          <w:szCs w:val="28"/>
        </w:rPr>
      </w:pPr>
      <w:r>
        <w:rPr>
          <w:b/>
        </w:rPr>
        <w:br w:type="page"/>
      </w:r>
    </w:p>
    <w:p w:rsidR="008B3614" w:rsidRDefault="008B3614" w:rsidP="008B3614">
      <w:pPr>
        <w:pStyle w:val="afb"/>
        <w:ind w:left="5103"/>
      </w:pPr>
      <w:r>
        <w:lastRenderedPageBreak/>
        <w:t>Додаток 3 до Програми матеріальної</w:t>
      </w:r>
      <w:r>
        <w:br/>
        <w:t>підтримки найбільш незахищених</w:t>
      </w:r>
      <w:r>
        <w:br/>
        <w:t>верств населення Городоцької</w:t>
      </w:r>
      <w:r>
        <w:br/>
        <w:t>сільської ради на 2021-2023 роки</w:t>
      </w:r>
    </w:p>
    <w:p w:rsidR="008B3614" w:rsidRDefault="008B3614" w:rsidP="008B3614">
      <w:pPr>
        <w:pStyle w:val="afb"/>
        <w:ind w:left="0"/>
      </w:pPr>
    </w:p>
    <w:p w:rsidR="008B3614" w:rsidRDefault="008B3614" w:rsidP="008B3614">
      <w:pPr>
        <w:pStyle w:val="afb"/>
        <w:ind w:left="0"/>
      </w:pPr>
    </w:p>
    <w:p w:rsidR="008B3614" w:rsidRDefault="008B3614" w:rsidP="00B264A7">
      <w:pPr>
        <w:pStyle w:val="afb"/>
        <w:ind w:left="0"/>
        <w:jc w:val="center"/>
        <w:rPr>
          <w:b/>
          <w:lang w:val="uk-UA"/>
        </w:rPr>
      </w:pPr>
      <w:r w:rsidRPr="008B3614">
        <w:rPr>
          <w:b/>
          <w:lang w:val="uk-UA"/>
        </w:rPr>
        <w:t>ПОРЯДОК</w:t>
      </w:r>
      <w:r w:rsidR="00B264A7">
        <w:rPr>
          <w:b/>
          <w:lang w:val="uk-UA"/>
        </w:rPr>
        <w:br/>
      </w:r>
      <w:r w:rsidRPr="008B3614">
        <w:rPr>
          <w:b/>
          <w:lang w:val="uk-UA"/>
        </w:rPr>
        <w:t>виплати щомісячної допомоги на забезпечення специфічного лікування</w:t>
      </w:r>
      <w:r w:rsidRPr="008B3614">
        <w:rPr>
          <w:b/>
          <w:lang w:val="uk-UA"/>
        </w:rPr>
        <w:br/>
        <w:t>симптоматичної епілепсії жителів Городоцької сільської ради</w:t>
      </w:r>
    </w:p>
    <w:p w:rsidR="00B264A7" w:rsidRDefault="00B264A7" w:rsidP="00B264A7">
      <w:pPr>
        <w:pStyle w:val="afb"/>
        <w:ind w:left="0"/>
        <w:rPr>
          <w:b/>
          <w:lang w:val="uk-UA"/>
        </w:rPr>
      </w:pPr>
    </w:p>
    <w:p w:rsidR="00B264A7" w:rsidRDefault="00B264A7" w:rsidP="00B264A7">
      <w:pPr>
        <w:pStyle w:val="aa"/>
      </w:pPr>
      <w:r>
        <w:t>1.</w:t>
      </w:r>
      <w:r w:rsidRPr="00B264A7">
        <w:t xml:space="preserve"> </w:t>
      </w:r>
      <w:r>
        <w:t>Цей Порядок визначає механізм надання щомісячної адресної допомоги на забезпечення специфічного лікування симптоматичної епілепсії жителів Городоцької сільської ради (далі - грошова допомога).</w:t>
      </w:r>
    </w:p>
    <w:p w:rsidR="00B264A7" w:rsidRDefault="00B264A7" w:rsidP="00B264A7">
      <w:pPr>
        <w:pStyle w:val="aa"/>
      </w:pPr>
    </w:p>
    <w:p w:rsidR="00B264A7" w:rsidRDefault="00B264A7" w:rsidP="00B264A7">
      <w:pPr>
        <w:pStyle w:val="aa"/>
      </w:pPr>
      <w:r>
        <w:rPr>
          <w:lang w:val="ru-RU"/>
        </w:rPr>
        <w:t>2.</w:t>
      </w:r>
      <w:r>
        <w:t xml:space="preserve"> Грошова допомога надається особі яка має захворювання на симптоматичну епілепсію та зареєстрована або проживає на території Городоцької сільської ради.</w:t>
      </w:r>
    </w:p>
    <w:p w:rsidR="00B264A7" w:rsidRDefault="00B264A7" w:rsidP="00B264A7">
      <w:pPr>
        <w:pStyle w:val="aa"/>
      </w:pPr>
    </w:p>
    <w:p w:rsidR="00B264A7" w:rsidRDefault="00B264A7" w:rsidP="00B264A7">
      <w:pPr>
        <w:pStyle w:val="aa"/>
      </w:pPr>
      <w:r>
        <w:rPr>
          <w:lang w:val="ru-RU"/>
        </w:rPr>
        <w:t>3.</w:t>
      </w:r>
      <w:r>
        <w:t xml:space="preserve"> Від імені малолітніх і неповнолітніх громадян, а також громадян, визнаних судом недієздатними чи обмежено дієздатними, заява подається їхніми законними представниками.</w:t>
      </w:r>
    </w:p>
    <w:p w:rsidR="00B264A7" w:rsidRDefault="00B264A7" w:rsidP="00B264A7">
      <w:pPr>
        <w:pStyle w:val="aa"/>
      </w:pPr>
    </w:p>
    <w:p w:rsidR="00B264A7" w:rsidRDefault="00B264A7" w:rsidP="00B264A7">
      <w:pPr>
        <w:pStyle w:val="aa"/>
      </w:pPr>
      <w:r>
        <w:rPr>
          <w:lang w:val="ru-RU"/>
        </w:rPr>
        <w:t>4.</w:t>
      </w:r>
      <w:r>
        <w:t xml:space="preserve"> Для отримання грошової допомоги особа, яка її потребує, подає письмову заяву про надання допомоги в Городоцьку сільську раду. Зазначена заява за резолюцією сільського голови скеровується для розгляду на засіданні виконавчого комітету сільської ради. Заява має містити інформацію про заявника (прізвище ім’я по батькові, місце проживання, номер засобу зв’язку), діагноз хвороби. Заява має бути підписана заявником із зазначенням дати її складання.</w:t>
      </w:r>
    </w:p>
    <w:p w:rsidR="00B264A7" w:rsidRDefault="00B264A7" w:rsidP="00B264A7">
      <w:pPr>
        <w:pStyle w:val="aa"/>
      </w:pPr>
    </w:p>
    <w:p w:rsidR="00B264A7" w:rsidRDefault="00B264A7" w:rsidP="00B264A7">
      <w:pPr>
        <w:pStyle w:val="aa"/>
        <w:rPr>
          <w:color w:val="auto"/>
        </w:rPr>
      </w:pPr>
      <w:r>
        <w:t>Для отримання грошової допомоги до заяви додаються:</w:t>
      </w:r>
    </w:p>
    <w:p w:rsidR="00B264A7" w:rsidRDefault="00B264A7" w:rsidP="00B264A7">
      <w:pPr>
        <w:pStyle w:val="aa"/>
        <w:rPr>
          <w:color w:val="auto"/>
        </w:rPr>
      </w:pPr>
      <w:r>
        <w:t>а) засвідчена підписом заявника копія паспорта (сторінки 1 та 2, а також сторінка з відміткою про реєстрацію місця проживання);</w:t>
      </w:r>
    </w:p>
    <w:p w:rsidR="00B264A7" w:rsidRDefault="00B264A7" w:rsidP="00B264A7">
      <w:pPr>
        <w:pStyle w:val="aa"/>
        <w:rPr>
          <w:color w:val="auto"/>
        </w:rPr>
      </w:pPr>
      <w:r>
        <w:t>б) довідка про склад сім'ї у житловому приміщенні (будинку) на підставі відомості по-господарського обліку;</w:t>
      </w:r>
    </w:p>
    <w:p w:rsidR="00B264A7" w:rsidRDefault="00B264A7" w:rsidP="00B264A7">
      <w:pPr>
        <w:pStyle w:val="aa"/>
        <w:rPr>
          <w:color w:val="auto"/>
        </w:rPr>
      </w:pPr>
      <w:r>
        <w:t>в) засвідчена підписом заявника копія довідки про присвоєння реєстраційного номера облікової картки платника податків;</w:t>
      </w:r>
    </w:p>
    <w:p w:rsidR="00B264A7" w:rsidRDefault="00B264A7" w:rsidP="00B264A7">
      <w:pPr>
        <w:pStyle w:val="aa"/>
        <w:rPr>
          <w:color w:val="auto"/>
        </w:rPr>
      </w:pPr>
      <w:r>
        <w:t>г) оригінал або засвідчена підписом заявника копія медичного документа, що підтверджує діагноз;</w:t>
      </w:r>
    </w:p>
    <w:p w:rsidR="00B264A7" w:rsidRDefault="00B264A7" w:rsidP="00B264A7">
      <w:pPr>
        <w:pStyle w:val="aa"/>
        <w:rPr>
          <w:color w:val="auto"/>
        </w:rPr>
      </w:pPr>
      <w:r>
        <w:t>д)</w:t>
      </w:r>
      <w:r>
        <w:tab/>
        <w:t>перелік необхідних ліків та розрахунок коштів для забезпечення лікування хворого на симптоматичну епілепсію, виданий медичним закладом, що обслуговує сільську раду (подається щомісячно).</w:t>
      </w:r>
    </w:p>
    <w:p w:rsidR="00B264A7" w:rsidRDefault="00B264A7" w:rsidP="00B264A7">
      <w:pPr>
        <w:pStyle w:val="aa"/>
      </w:pPr>
      <w:r>
        <w:t>ж)</w:t>
      </w:r>
      <w:r>
        <w:tab/>
        <w:t>довідка з банку про особистий рахунок заявника, на який має бути зараховано Допомогу.</w:t>
      </w:r>
    </w:p>
    <w:p w:rsidR="00B264A7" w:rsidRDefault="00B264A7" w:rsidP="00B264A7">
      <w:pPr>
        <w:pStyle w:val="aa"/>
      </w:pPr>
    </w:p>
    <w:p w:rsidR="00B264A7" w:rsidRDefault="00B264A7" w:rsidP="00B264A7">
      <w:pPr>
        <w:pStyle w:val="aa"/>
      </w:pPr>
      <w:r w:rsidRPr="00B264A7">
        <w:lastRenderedPageBreak/>
        <w:t xml:space="preserve">5. </w:t>
      </w:r>
      <w:r>
        <w:t>Виплата грошової допомоги здійснюється на підставі рішення виконавчого комітету Городоцької сільської ради. Відділ бухгалтерського обліку, звітності та економіки Городоцької сільської ради щомісячно перераховує кошти допомоги на картковий рахунок, відкритий в установі банку. Виплата грошової допомоги здійснюється помісячно з наступного після дня звернення особи місяця по місяць припинення лікування включно.</w:t>
      </w:r>
    </w:p>
    <w:p w:rsidR="00B264A7" w:rsidRDefault="00B264A7" w:rsidP="00B264A7">
      <w:pPr>
        <w:pStyle w:val="aa"/>
      </w:pPr>
    </w:p>
    <w:p w:rsidR="00B264A7" w:rsidRDefault="00B264A7" w:rsidP="00B264A7">
      <w:pPr>
        <w:pStyle w:val="aa"/>
      </w:pPr>
      <w:r>
        <w:rPr>
          <w:lang w:val="ru-RU"/>
        </w:rPr>
        <w:t>6.</w:t>
      </w:r>
      <w:r>
        <w:t xml:space="preserve"> У наданні допомоги може бути відмовлено в разі:</w:t>
      </w:r>
    </w:p>
    <w:p w:rsidR="00B264A7" w:rsidRDefault="00B264A7" w:rsidP="00B264A7">
      <w:pPr>
        <w:pStyle w:val="aa"/>
      </w:pPr>
      <w:r>
        <w:rPr>
          <w:lang w:val="ru-RU"/>
        </w:rPr>
        <w:t>1)</w:t>
      </w:r>
      <w:r>
        <w:t xml:space="preserve"> подання заявником у заяві недостовірної або неповної інформації щодо себе чи діагнозу хвороби;</w:t>
      </w:r>
    </w:p>
    <w:p w:rsidR="00B264A7" w:rsidRDefault="00B264A7" w:rsidP="00B264A7">
      <w:pPr>
        <w:pStyle w:val="aa"/>
      </w:pPr>
      <w:r>
        <w:rPr>
          <w:lang w:val="ru-RU"/>
        </w:rPr>
        <w:t>2)</w:t>
      </w:r>
      <w:r>
        <w:t xml:space="preserve"> подання заявником не повного пакета документів;</w:t>
      </w:r>
    </w:p>
    <w:p w:rsidR="00B264A7" w:rsidRDefault="00B264A7" w:rsidP="00B264A7">
      <w:pPr>
        <w:pStyle w:val="aa"/>
      </w:pPr>
      <w:r>
        <w:rPr>
          <w:lang w:val="ru-RU"/>
        </w:rPr>
        <w:t>3)</w:t>
      </w:r>
      <w:r>
        <w:t xml:space="preserve"> смерть заявника;</w:t>
      </w:r>
    </w:p>
    <w:p w:rsidR="00B264A7" w:rsidRDefault="00B264A7" w:rsidP="00B264A7">
      <w:pPr>
        <w:pStyle w:val="aa"/>
      </w:pPr>
      <w:r>
        <w:rPr>
          <w:lang w:val="ru-RU"/>
        </w:rPr>
        <w:t>4)</w:t>
      </w:r>
      <w:r>
        <w:t xml:space="preserve"> не подання щомісячного Переліку необхідних ліків та розрахунку коштів для забезпечення лікування хворого на симптоматичну епілепсію, виданого медичним закладом, що обслуговує сільську раду;</w:t>
      </w:r>
    </w:p>
    <w:p w:rsidR="00B264A7" w:rsidRPr="00B264A7" w:rsidRDefault="00B264A7" w:rsidP="00B264A7">
      <w:pPr>
        <w:pStyle w:val="aa"/>
      </w:pPr>
      <w:r>
        <w:rPr>
          <w:lang w:val="ru-RU"/>
        </w:rPr>
        <w:t>5)</w:t>
      </w:r>
      <w:r>
        <w:t xml:space="preserve"> відсутність коштів в бюджеті на виплату грошової допомоги.</w:t>
      </w:r>
    </w:p>
    <w:sectPr w:rsidR="00B264A7" w:rsidRPr="00B264A7" w:rsidSect="00400426">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E18" w:rsidRDefault="00D33E18">
      <w:r>
        <w:separator/>
      </w:r>
    </w:p>
  </w:endnote>
  <w:endnote w:type="continuationSeparator" w:id="0">
    <w:p w:rsidR="00D33E18" w:rsidRDefault="00D3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E18" w:rsidRDefault="00D33E18"/>
  </w:footnote>
  <w:footnote w:type="continuationSeparator" w:id="0">
    <w:p w:rsidR="00D33E18" w:rsidRDefault="00D33E1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4"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3E"/>
    <w:rsid w:val="00041A65"/>
    <w:rsid w:val="0007524E"/>
    <w:rsid w:val="000C60E3"/>
    <w:rsid w:val="000D351E"/>
    <w:rsid w:val="000E154E"/>
    <w:rsid w:val="000E1950"/>
    <w:rsid w:val="000F79C1"/>
    <w:rsid w:val="001405F1"/>
    <w:rsid w:val="00167ED0"/>
    <w:rsid w:val="001D01AF"/>
    <w:rsid w:val="001E1636"/>
    <w:rsid w:val="00201080"/>
    <w:rsid w:val="002106C6"/>
    <w:rsid w:val="002C1CCA"/>
    <w:rsid w:val="002F58CD"/>
    <w:rsid w:val="003169D4"/>
    <w:rsid w:val="003577C4"/>
    <w:rsid w:val="003725C3"/>
    <w:rsid w:val="003D14AB"/>
    <w:rsid w:val="003D4A3E"/>
    <w:rsid w:val="00400426"/>
    <w:rsid w:val="00414902"/>
    <w:rsid w:val="00482484"/>
    <w:rsid w:val="004D4929"/>
    <w:rsid w:val="00512D13"/>
    <w:rsid w:val="00564E60"/>
    <w:rsid w:val="005807E6"/>
    <w:rsid w:val="00581D78"/>
    <w:rsid w:val="00584C68"/>
    <w:rsid w:val="005B5D67"/>
    <w:rsid w:val="005B60BF"/>
    <w:rsid w:val="0063062E"/>
    <w:rsid w:val="006640DC"/>
    <w:rsid w:val="006A439C"/>
    <w:rsid w:val="006D3393"/>
    <w:rsid w:val="006E3446"/>
    <w:rsid w:val="00712222"/>
    <w:rsid w:val="007209D9"/>
    <w:rsid w:val="00725C2C"/>
    <w:rsid w:val="00763752"/>
    <w:rsid w:val="007D11D1"/>
    <w:rsid w:val="007E62D0"/>
    <w:rsid w:val="00831BD1"/>
    <w:rsid w:val="00862F90"/>
    <w:rsid w:val="008B3614"/>
    <w:rsid w:val="00982A62"/>
    <w:rsid w:val="00A72FC5"/>
    <w:rsid w:val="00AA7F20"/>
    <w:rsid w:val="00AB0EEA"/>
    <w:rsid w:val="00AB52E9"/>
    <w:rsid w:val="00AF0890"/>
    <w:rsid w:val="00B112EA"/>
    <w:rsid w:val="00B264A7"/>
    <w:rsid w:val="00B30EFC"/>
    <w:rsid w:val="00B361A5"/>
    <w:rsid w:val="00B654B9"/>
    <w:rsid w:val="00B7233B"/>
    <w:rsid w:val="00BB70A1"/>
    <w:rsid w:val="00BC78F0"/>
    <w:rsid w:val="00BD4D9F"/>
    <w:rsid w:val="00BF57B1"/>
    <w:rsid w:val="00C06BD1"/>
    <w:rsid w:val="00C87B9B"/>
    <w:rsid w:val="00CE0675"/>
    <w:rsid w:val="00D33E18"/>
    <w:rsid w:val="00D61BB8"/>
    <w:rsid w:val="00D959A2"/>
    <w:rsid w:val="00DF4D8E"/>
    <w:rsid w:val="00E06DFB"/>
    <w:rsid w:val="00E257D6"/>
    <w:rsid w:val="00E81D3B"/>
    <w:rsid w:val="00E924BA"/>
    <w:rsid w:val="00E939EC"/>
    <w:rsid w:val="00E96549"/>
    <w:rsid w:val="00EA51E2"/>
    <w:rsid w:val="00ED314C"/>
    <w:rsid w:val="00F85D6C"/>
    <w:rsid w:val="00FD4F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B7DE"/>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34"/>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qFormat/>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 w:type="paragraph" w:styleId="aff0">
    <w:name w:val="No Spacing"/>
    <w:uiPriority w:val="1"/>
    <w:qFormat/>
    <w:rsid w:val="003169D4"/>
    <w:pPr>
      <w:widowControl/>
    </w:pPr>
    <w:rPr>
      <w:rFonts w:ascii="Calibri" w:eastAsia="Calibri" w:hAnsi="Calibri" w:cs="Times New Roman"/>
      <w:sz w:val="22"/>
      <w:szCs w:val="22"/>
      <w:lang w:eastAsia="en-US" w:bidi="ar-SA"/>
    </w:rPr>
  </w:style>
  <w:style w:type="paragraph" w:styleId="aff1">
    <w:name w:val="header"/>
    <w:basedOn w:val="a"/>
    <w:link w:val="aff2"/>
    <w:rsid w:val="003169D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ff2">
    <w:name w:val="Верхний колонтитул Знак"/>
    <w:basedOn w:val="a0"/>
    <w:link w:val="aff1"/>
    <w:rsid w:val="003169D4"/>
    <w:rPr>
      <w:rFonts w:ascii="Times New Roman" w:eastAsia="Times New Roman" w:hAnsi="Times New Roman" w:cs="Times New Roman"/>
      <w:lang w:val="ru-RU" w:eastAsia="ru-RU" w:bidi="ar-SA"/>
    </w:rPr>
  </w:style>
  <w:style w:type="character" w:styleId="aff3">
    <w:name w:val="page number"/>
    <w:basedOn w:val="a0"/>
    <w:rsid w:val="003169D4"/>
  </w:style>
  <w:style w:type="paragraph" w:styleId="aff4">
    <w:name w:val="footer"/>
    <w:basedOn w:val="a"/>
    <w:link w:val="aff5"/>
    <w:uiPriority w:val="99"/>
    <w:unhideWhenUsed/>
    <w:rsid w:val="001D01AF"/>
    <w:pPr>
      <w:tabs>
        <w:tab w:val="center" w:pos="4819"/>
        <w:tab w:val="right" w:pos="9639"/>
      </w:tabs>
    </w:pPr>
  </w:style>
  <w:style w:type="character" w:customStyle="1" w:styleId="aff5">
    <w:name w:val="Нижний колонтитул Знак"/>
    <w:basedOn w:val="a0"/>
    <w:link w:val="aff4"/>
    <w:uiPriority w:val="99"/>
    <w:rsid w:val="001D01A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A46C4-1408-4E56-9E97-214ED508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19050</Words>
  <Characters>10860</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2021-06-07T07:32:00Z</cp:lastPrinted>
  <dcterms:created xsi:type="dcterms:W3CDTF">2021-07-21T12:27:00Z</dcterms:created>
  <dcterms:modified xsi:type="dcterms:W3CDTF">2021-07-21T12:27:00Z</dcterms:modified>
</cp:coreProperties>
</file>