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70A1" w:rsidRDefault="007E2133" w:rsidP="007E2133">
      <w:pPr>
        <w:pStyle w:val="afb"/>
      </w:pPr>
      <w:bookmarkStart w:id="0" w:name="_GoBack"/>
      <w:bookmarkEnd w:id="0"/>
      <w:r>
        <w:t>Додаток 1</w:t>
      </w:r>
      <w:r>
        <w:br/>
        <w:t>до рішення сільської ради</w:t>
      </w:r>
      <w:r>
        <w:br/>
        <w:t>від 22.01.2021 року № 159</w:t>
      </w:r>
    </w:p>
    <w:p w:rsidR="007E2133" w:rsidRDefault="007E2133" w:rsidP="007E2133">
      <w:pPr>
        <w:pStyle w:val="afb"/>
        <w:ind w:left="0"/>
      </w:pPr>
    </w:p>
    <w:p w:rsidR="007E2133" w:rsidRDefault="007E2133" w:rsidP="007E2133">
      <w:pPr>
        <w:pStyle w:val="afb"/>
        <w:ind w:left="0"/>
        <w:jc w:val="center"/>
        <w:rPr>
          <w:b/>
          <w:lang w:val="uk-UA"/>
        </w:rPr>
      </w:pPr>
      <w:r w:rsidRPr="007E2133">
        <w:rPr>
          <w:b/>
          <w:lang w:val="uk-UA"/>
        </w:rPr>
        <w:t>Положення про порядок</w:t>
      </w:r>
      <w:r w:rsidRPr="007E2133">
        <w:rPr>
          <w:b/>
          <w:lang w:val="uk-UA"/>
        </w:rPr>
        <w:br/>
        <w:t>призначення на посаду керівника комунального закладу</w:t>
      </w:r>
      <w:r w:rsidRPr="007E2133">
        <w:rPr>
          <w:b/>
          <w:lang w:val="uk-UA"/>
        </w:rPr>
        <w:br/>
        <w:t>«Центр спорту та фізичного здоров</w:t>
      </w:r>
      <w:r w:rsidRPr="007E2133">
        <w:rPr>
          <w:b/>
        </w:rPr>
        <w:t>’</w:t>
      </w:r>
      <w:r w:rsidRPr="007E2133">
        <w:rPr>
          <w:b/>
          <w:lang w:val="uk-UA"/>
        </w:rPr>
        <w:t>я»</w:t>
      </w:r>
      <w:r w:rsidRPr="007E2133">
        <w:rPr>
          <w:b/>
          <w:lang w:val="uk-UA"/>
        </w:rPr>
        <w:br/>
        <w:t>за результатами конкурсного відбору</w:t>
      </w:r>
    </w:p>
    <w:p w:rsidR="007E2133" w:rsidRDefault="007E2133" w:rsidP="007E2133">
      <w:pPr>
        <w:pStyle w:val="afb"/>
        <w:ind w:left="0"/>
        <w:rPr>
          <w:b/>
          <w:lang w:val="uk-UA"/>
        </w:rPr>
      </w:pPr>
    </w:p>
    <w:p w:rsidR="007E2133" w:rsidRDefault="00AC6012" w:rsidP="007E2133">
      <w:pPr>
        <w:pStyle w:val="aa"/>
      </w:pPr>
      <w:r>
        <w:t xml:space="preserve">1. </w:t>
      </w:r>
      <w:r w:rsidR="007E2133">
        <w:t>Це Положення визначає механізм призначення на посаду керівника комунального закладу «Центр спорту та фізичного здоров’я».</w:t>
      </w:r>
    </w:p>
    <w:p w:rsidR="007E2133" w:rsidRDefault="00AC6012" w:rsidP="007E2133">
      <w:pPr>
        <w:pStyle w:val="aa"/>
      </w:pPr>
      <w:r>
        <w:t>2.</w:t>
      </w:r>
      <w:r w:rsidR="007E2133">
        <w:t xml:space="preserve"> Керівником комунального закладу «Центр спорту та фізичного здоров’я» може бути особа, яка є громадянином України, має ступінь вищої освіти ’’магістр”, або яка отримала вищу освіту за освітньо-кваліфікаційним рівнем спеціаліста (повна вища освіта), має стаж роботи у сфері спорту та фізичної культури не менше трьох років, володіння державною мовою, а також організаторські здібності, фізичний і психічний стан якої не перешкоджає виконанню посадових обов’язків.</w:t>
      </w:r>
    </w:p>
    <w:p w:rsidR="007E2133" w:rsidRDefault="00AC6012" w:rsidP="007E2133">
      <w:pPr>
        <w:pStyle w:val="aa"/>
      </w:pPr>
      <w:r>
        <w:t>3.</w:t>
      </w:r>
      <w:r w:rsidR="007E2133">
        <w:t xml:space="preserve"> Призначення керівника комунального закладу «Центр спорту та фізичного здоров’я» здійснюється за результатами конкурсного відбору на заміщення вакантної посади, що проводиться відповідно до цього Положення, шляхом укладання контракту строком на три років.</w:t>
      </w:r>
    </w:p>
    <w:p w:rsidR="007E2133" w:rsidRDefault="00AC6012" w:rsidP="007E2133">
      <w:pPr>
        <w:pStyle w:val="aa"/>
      </w:pPr>
      <w:r>
        <w:t>4.</w:t>
      </w:r>
      <w:r w:rsidR="007E2133">
        <w:t xml:space="preserve"> Підставою для проведення конкурсного відбору на заміщення вакантної посади керівника закладу «Центр спорту та фізичного здоров’я» є:</w:t>
      </w:r>
    </w:p>
    <w:p w:rsidR="007E2133" w:rsidRDefault="00AC6012" w:rsidP="007E2133">
      <w:pPr>
        <w:pStyle w:val="aa"/>
      </w:pPr>
      <w:r>
        <w:t>–</w:t>
      </w:r>
      <w:r w:rsidR="007E2133">
        <w:t xml:space="preserve"> утворення нового комунального закладу «Центр спорту та фізичного здоров’я»;</w:t>
      </w:r>
    </w:p>
    <w:p w:rsidR="007E2133" w:rsidRDefault="00AC6012" w:rsidP="007E2133">
      <w:pPr>
        <w:pStyle w:val="aa"/>
      </w:pPr>
      <w:r>
        <w:t>–</w:t>
      </w:r>
      <w:r w:rsidR="007E2133">
        <w:t xml:space="preserve"> наявність вакантної посади керівника комунального закладу «Центр спорту та фізичного здоров’я»;</w:t>
      </w:r>
    </w:p>
    <w:p w:rsidR="007E2133" w:rsidRDefault="00AC6012" w:rsidP="007E2133">
      <w:pPr>
        <w:pStyle w:val="aa"/>
      </w:pPr>
      <w:r>
        <w:t>5.</w:t>
      </w:r>
      <w:r w:rsidR="007E2133">
        <w:t xml:space="preserve"> Не може бути призначена на посаду керівника комунального закладу «Центр спорту та фізичного здоров’я» особа, яка:</w:t>
      </w:r>
    </w:p>
    <w:p w:rsidR="007E2133" w:rsidRDefault="00AC6012" w:rsidP="007E2133">
      <w:pPr>
        <w:pStyle w:val="aa"/>
      </w:pPr>
      <w:r>
        <w:t>–</w:t>
      </w:r>
      <w:r w:rsidR="007E2133">
        <w:t xml:space="preserve"> за рішенням суду визнана недієздатною або її дієздатність обмежена;</w:t>
      </w:r>
    </w:p>
    <w:p w:rsidR="007E2133" w:rsidRDefault="00AC6012" w:rsidP="007E2133">
      <w:pPr>
        <w:pStyle w:val="aa"/>
      </w:pPr>
      <w:r>
        <w:t>–</w:t>
      </w:r>
      <w:r w:rsidR="007E2133">
        <w:t xml:space="preserve"> має судимість за вчинення злочину, якщо така судимість не погашена або не знята в установленому законом порядку, або на яку протягом останнього року накладалося адміністративне стягнення за вчинення корупційного правопорушення;</w:t>
      </w:r>
    </w:p>
    <w:p w:rsidR="007E2133" w:rsidRDefault="00AC6012" w:rsidP="007E2133">
      <w:pPr>
        <w:pStyle w:val="aa"/>
      </w:pPr>
      <w:r>
        <w:t>–</w:t>
      </w:r>
      <w:r w:rsidR="007E2133">
        <w:t xml:space="preserve"> є близькою особою або членом сім’ї керівника Органу управління</w:t>
      </w:r>
    </w:p>
    <w:p w:rsidR="007E2133" w:rsidRDefault="00AC6012" w:rsidP="007E2133">
      <w:pPr>
        <w:pStyle w:val="aa"/>
      </w:pPr>
      <w:r>
        <w:t>6.</w:t>
      </w:r>
      <w:r w:rsidR="007E2133">
        <w:t xml:space="preserve"> Кандидатів на посаду визначає конкурсна комісія на заміщення вакантної посади керівника комунального закладу «Центр спорту та фізичного здоров’я» (далі - конкурсна комісія) за результатами відкритого та публічного конкурсного відбору на зайняття цієї посади.</w:t>
      </w:r>
    </w:p>
    <w:p w:rsidR="007E2133" w:rsidRPr="007E2133" w:rsidRDefault="00AC6012" w:rsidP="007E2133">
      <w:pPr>
        <w:pStyle w:val="aa"/>
      </w:pPr>
      <w:r>
        <w:t xml:space="preserve">6.1. </w:t>
      </w:r>
      <w:r w:rsidR="007E2133">
        <w:t>Конкурсний відбір на заміщення вакантної посади керівника комунального закладу «Центр спорту та фізичного здоров’я» складається з таких етапів:</w:t>
      </w:r>
    </w:p>
    <w:p w:rsidR="007E2133" w:rsidRDefault="00AC6012" w:rsidP="007E2133">
      <w:pPr>
        <w:pStyle w:val="aa"/>
      </w:pPr>
      <w:r>
        <w:t xml:space="preserve">– </w:t>
      </w:r>
      <w:r w:rsidR="007E2133">
        <w:t>оголошення конкурсу на заміщення посади керівника комунального закладу «Центр спорту та фізичного здоров’я»</w:t>
      </w:r>
    </w:p>
    <w:p w:rsidR="007E2133" w:rsidRDefault="00AC6012" w:rsidP="007E2133">
      <w:pPr>
        <w:pStyle w:val="aa"/>
      </w:pPr>
      <w:r>
        <w:lastRenderedPageBreak/>
        <w:t>–</w:t>
      </w:r>
      <w:r w:rsidR="007E2133">
        <w:t xml:space="preserve"> подання документів кандидатами на заміщення посади керівника комунального закладу «Центр спорту та фізичного здоров’я»;</w:t>
      </w:r>
    </w:p>
    <w:p w:rsidR="007E2133" w:rsidRDefault="00AC6012" w:rsidP="007E2133">
      <w:pPr>
        <w:pStyle w:val="aa"/>
      </w:pPr>
      <w:r>
        <w:t>–</w:t>
      </w:r>
      <w:r w:rsidR="007E2133">
        <w:t xml:space="preserve"> відбір кандидатів на заміщення посади керівника комунального закладу «Центр спорту та фізичного здоров’я»</w:t>
      </w:r>
    </w:p>
    <w:p w:rsidR="007E2133" w:rsidRDefault="00AC6012" w:rsidP="007E2133">
      <w:pPr>
        <w:pStyle w:val="aa"/>
      </w:pPr>
      <w:r>
        <w:t>–</w:t>
      </w:r>
      <w:r w:rsidR="007E2133">
        <w:t xml:space="preserve"> ухвалення рішення про визначення переможця конкурсу;</w:t>
      </w:r>
    </w:p>
    <w:p w:rsidR="007E2133" w:rsidRDefault="00AC6012" w:rsidP="007E2133">
      <w:pPr>
        <w:pStyle w:val="aa"/>
      </w:pPr>
      <w:r>
        <w:t>–</w:t>
      </w:r>
      <w:r w:rsidR="007E2133">
        <w:t xml:space="preserve"> укладення контракту з переможцем конкурсу на посаду керівника комунального закладу «Центр спорту та фізичного здоров’я»,</w:t>
      </w:r>
    </w:p>
    <w:p w:rsidR="007E2133" w:rsidRDefault="00AC6012" w:rsidP="007E2133">
      <w:pPr>
        <w:pStyle w:val="aa"/>
      </w:pPr>
      <w:r>
        <w:t>6.2.</w:t>
      </w:r>
      <w:r w:rsidR="007E2133">
        <w:t xml:space="preserve"> Організацію та проведення конкурсного відбору на заміщення вакантної посади керівника комунального закладу «Центр спорту та фізичного здоров’я», а також роботу конкурсної комісії забезпечує Орган управління, що проводить конкурсний добір.</w:t>
      </w:r>
    </w:p>
    <w:p w:rsidR="007E2133" w:rsidRDefault="00AC6012" w:rsidP="007E2133">
      <w:pPr>
        <w:pStyle w:val="aa"/>
      </w:pPr>
      <w:r>
        <w:t>6.3.</w:t>
      </w:r>
      <w:r w:rsidR="007E2133">
        <w:t xml:space="preserve"> Орган управління оголошує про проведення конкурсного відбору на посаду керівника комунального закладу «Центр спорту та фізичного здоров’я» не пізніш як за два місяці до завершення строку повноважень керівника закладу або впродовж семи днів з дня дострокового припинення його повноважень.</w:t>
      </w:r>
    </w:p>
    <w:p w:rsidR="007E2133" w:rsidRDefault="00AC6012" w:rsidP="007E2133">
      <w:pPr>
        <w:pStyle w:val="aa"/>
      </w:pPr>
      <w:r>
        <w:t>6.4.</w:t>
      </w:r>
      <w:r w:rsidR="007E2133">
        <w:t xml:space="preserve"> Орган управління розміщує оголошення про конкурсний відбір в офіційних друкованих виданнях, на офіційному веб-сайті Городоцької сільської ради та може поширювати в будь-який інший спосіб.</w:t>
      </w:r>
    </w:p>
    <w:p w:rsidR="007E2133" w:rsidRDefault="00AC6012" w:rsidP="007E2133">
      <w:pPr>
        <w:pStyle w:val="aa"/>
      </w:pPr>
      <w:r>
        <w:t>6.5.</w:t>
      </w:r>
      <w:r w:rsidR="007E2133">
        <w:t xml:space="preserve"> Оголошення про конкурсний відбір на посаду керівника комунального закладу «Центр спорту та фізичного здоров’я» має містити інформацію про дату початку приймання документів, дату початку формування конкурсної комісії, умови, строки проведення конкурсу та вимоги до кандидата.</w:t>
      </w:r>
    </w:p>
    <w:p w:rsidR="007E2133" w:rsidRDefault="00AC6012" w:rsidP="007E2133">
      <w:pPr>
        <w:pStyle w:val="aa"/>
      </w:pPr>
      <w:r>
        <w:t xml:space="preserve">7. </w:t>
      </w:r>
      <w:r w:rsidR="007E2133">
        <w:t>Конкурсна комісія складається з шести членів.</w:t>
      </w:r>
    </w:p>
    <w:p w:rsidR="007E2133" w:rsidRDefault="00AC6012" w:rsidP="007E2133">
      <w:pPr>
        <w:pStyle w:val="aa"/>
      </w:pPr>
      <w:r>
        <w:t xml:space="preserve">7.1. </w:t>
      </w:r>
      <w:r w:rsidR="007E2133">
        <w:t>Персональний склад конкурсної комісії та зміни до нього (за потреби) затверджується наказом відділу освіти, культури, молоді та спорту Городоцької сільської ради. Персональний склад конкурсної комісії формується не пізніше 30 днів після оголошення конкурсного відбору на посаду керівника комунального закладу «Центр спорту та фізичного здоров’я».</w:t>
      </w:r>
    </w:p>
    <w:p w:rsidR="007E2133" w:rsidRDefault="00AC6012" w:rsidP="007E2133">
      <w:pPr>
        <w:pStyle w:val="aa"/>
      </w:pPr>
      <w:r>
        <w:t>7.2.</w:t>
      </w:r>
      <w:r w:rsidR="007E2133">
        <w:t xml:space="preserve"> Кандидатури до складу конкурсної комісії від трудового колективу обираються на загальних зборах трудового колективу.</w:t>
      </w:r>
    </w:p>
    <w:p w:rsidR="007E2133" w:rsidRDefault="00AC6012" w:rsidP="007E2133">
      <w:pPr>
        <w:pStyle w:val="aa"/>
      </w:pPr>
      <w:r>
        <w:t>7.3.</w:t>
      </w:r>
      <w:r w:rsidR="007E2133">
        <w:t xml:space="preserve"> Громадські організації у сфері спорту та фізичної культури відповідного функціонального спрямування подають по три кандидатури органу управління, який шляхом жеребкування визначає трьох кандидатів до складу конкурсної комісії.</w:t>
      </w:r>
    </w:p>
    <w:p w:rsidR="007E2133" w:rsidRDefault="00AC6012" w:rsidP="007E2133">
      <w:pPr>
        <w:pStyle w:val="aa"/>
      </w:pPr>
      <w:r>
        <w:t>7.4.</w:t>
      </w:r>
      <w:r w:rsidR="007E2133">
        <w:t xml:space="preserve"> Члени конкурсної комісії мають бути неупередженими та незалежними. Не допускається втручання в діяльність конкурсної комісії будь- яких органів влади, а також учасників конкурсу. Членами конкурсної комісії можуть бути:</w:t>
      </w:r>
    </w:p>
    <w:p w:rsidR="007E2133" w:rsidRDefault="00AC6012" w:rsidP="007E2133">
      <w:pPr>
        <w:pStyle w:val="aa"/>
      </w:pPr>
      <w:r>
        <w:t>–</w:t>
      </w:r>
      <w:r w:rsidR="007E2133">
        <w:t xml:space="preserve"> незалежні фахівці комунального закладу «Центр спорту та фізичного здоров’я», публічного або бізнес-адміністрування;</w:t>
      </w:r>
    </w:p>
    <w:p w:rsidR="007E2133" w:rsidRPr="007E2133" w:rsidRDefault="00AC6012" w:rsidP="007E2133">
      <w:pPr>
        <w:pStyle w:val="aa"/>
      </w:pPr>
      <w:r>
        <w:t>–</w:t>
      </w:r>
      <w:r w:rsidR="007E2133">
        <w:t xml:space="preserve"> члени професійних, творчих спілок, об’єднань, асоціацій або організацій у сфері спорту та фізичної культури;</w:t>
      </w:r>
    </w:p>
    <w:p w:rsidR="007E2133" w:rsidRDefault="00AC6012" w:rsidP="007E2133">
      <w:pPr>
        <w:pStyle w:val="aa"/>
      </w:pPr>
      <w:r>
        <w:t xml:space="preserve">– </w:t>
      </w:r>
      <w:r w:rsidR="007E2133">
        <w:t>члени міжнародних об’єднань, асоціацій, організацій у сферах спорту та фізичної культури.</w:t>
      </w:r>
    </w:p>
    <w:p w:rsidR="007E2133" w:rsidRDefault="00AC6012" w:rsidP="007E2133">
      <w:pPr>
        <w:pStyle w:val="aa"/>
      </w:pPr>
      <w:r>
        <w:t>7.6.</w:t>
      </w:r>
      <w:r w:rsidR="007E2133">
        <w:t xml:space="preserve"> Членом конкурсної комісії не може бути особа, яка:</w:t>
      </w:r>
    </w:p>
    <w:p w:rsidR="007E2133" w:rsidRDefault="00AC6012" w:rsidP="007E2133">
      <w:pPr>
        <w:pStyle w:val="aa"/>
      </w:pPr>
      <w:r>
        <w:lastRenderedPageBreak/>
        <w:t>–</w:t>
      </w:r>
      <w:r w:rsidR="007E2133">
        <w:t xml:space="preserve"> за рішенням суду визнана недієздатною або її дієздатність обмежена;</w:t>
      </w:r>
    </w:p>
    <w:p w:rsidR="007E2133" w:rsidRDefault="00AC6012" w:rsidP="007E2133">
      <w:pPr>
        <w:pStyle w:val="aa"/>
      </w:pPr>
      <w:r>
        <w:t>–</w:t>
      </w:r>
      <w:r w:rsidR="007E2133">
        <w:t xml:space="preserve"> має судимість за вчинення злочину, якщо така судимість не погашена або не знята в установленому законом порядку, або на яку протягом останнього року накладалося адміністративне стягнення за вчинення корупційного правопорушення;</w:t>
      </w:r>
    </w:p>
    <w:p w:rsidR="007E2133" w:rsidRDefault="00AC6012" w:rsidP="007E2133">
      <w:pPr>
        <w:pStyle w:val="aa"/>
      </w:pPr>
      <w:r>
        <w:t>–</w:t>
      </w:r>
      <w:r w:rsidR="007E2133">
        <w:t xml:space="preserve"> є близькою особою або членом сім’ї учасника конкурсу чи Органу управління;</w:t>
      </w:r>
    </w:p>
    <w:p w:rsidR="007E2133" w:rsidRDefault="00AC6012" w:rsidP="007E2133">
      <w:pPr>
        <w:pStyle w:val="aa"/>
      </w:pPr>
      <w:r>
        <w:t>7.7.</w:t>
      </w:r>
      <w:r w:rsidR="007E2133">
        <w:t xml:space="preserve"> Конкурсна комісія вважається повноважною у разі затвердження в її складі не менше шести осіб;</w:t>
      </w:r>
    </w:p>
    <w:p w:rsidR="007E2133" w:rsidRDefault="00AC6012" w:rsidP="007E2133">
      <w:pPr>
        <w:pStyle w:val="aa"/>
      </w:pPr>
      <w:r>
        <w:t>7.8.</w:t>
      </w:r>
      <w:r w:rsidR="007E2133">
        <w:t xml:space="preserve"> Орган управління призначає секретаря конкурсної комісії, який бере участь у засіданнях комісії без права голосу. Секретар веде і зберігає протоколи засідань конкурсної комісії, які підписують усі члени конкурсної комісії;</w:t>
      </w:r>
    </w:p>
    <w:p w:rsidR="007E2133" w:rsidRDefault="00AC6012" w:rsidP="007E2133">
      <w:pPr>
        <w:pStyle w:val="aa"/>
      </w:pPr>
      <w:r>
        <w:t>7.9.</w:t>
      </w:r>
      <w:r w:rsidR="007E2133">
        <w:t xml:space="preserve"> Голова конкурсної комісії обирається членами конкурсної комісії з їх числа та проводить засідання конкурсної комісії.</w:t>
      </w:r>
    </w:p>
    <w:p w:rsidR="007E2133" w:rsidRDefault="00AC6012" w:rsidP="007E2133">
      <w:pPr>
        <w:pStyle w:val="aa"/>
      </w:pPr>
      <w:r>
        <w:t xml:space="preserve">8. </w:t>
      </w:r>
      <w:r w:rsidR="007E2133">
        <w:t>Усі зацікавлені особи можуть взяти участь у конкурсі на посаду керівника комунального закладу «Центр спорту та фізичного здоров’я».</w:t>
      </w:r>
    </w:p>
    <w:p w:rsidR="007E2133" w:rsidRDefault="00AC6012" w:rsidP="007E2133">
      <w:pPr>
        <w:pStyle w:val="aa"/>
      </w:pPr>
      <w:r>
        <w:t>8.1.</w:t>
      </w:r>
      <w:r w:rsidR="007E2133">
        <w:t xml:space="preserve"> Особа, яка бере участь у конкурсі на посаду комунального закладу «Центр спорту та фізичного здоров’я», упродовж 30 днів з дня оголошення конкурсу на посаду керівника комунального закладу «Центр спорту та фізичного здоров’я» подає такі документи:</w:t>
      </w:r>
    </w:p>
    <w:p w:rsidR="007E2133" w:rsidRDefault="00AC6012" w:rsidP="007E2133">
      <w:pPr>
        <w:pStyle w:val="aa"/>
      </w:pPr>
      <w:r>
        <w:t>–</w:t>
      </w:r>
      <w:r w:rsidR="007E2133">
        <w:t xml:space="preserve"> заяву про участь у конкурсі на посаду керівника комунального закладу «Центр спорту та фізичного здоров’я» з наданням згоди на обробку персональних даних відповідно до Закону України «Про захист персональних даних»;</w:t>
      </w:r>
    </w:p>
    <w:p w:rsidR="007E2133" w:rsidRDefault="00AC6012" w:rsidP="007E2133">
      <w:pPr>
        <w:pStyle w:val="aa"/>
      </w:pPr>
      <w:r>
        <w:t>–</w:t>
      </w:r>
      <w:r w:rsidR="007E2133">
        <w:t xml:space="preserve"> автобіографію, що містить прізвище, ім’я та по батькові, число, місяць, рік і місце народження, інформацію про громадянство, відомості про освіту, трудову діяльність, посаду (заняття), місце роботи, громадську роботу (у тому числі на виборних посадах), контактний номер телефону та адресу електронної пошти чи іншого засобу зв’язку, відомості про наявність чи відсутність судимості;</w:t>
      </w:r>
    </w:p>
    <w:p w:rsidR="007E2133" w:rsidRDefault="00AC6012" w:rsidP="007E2133">
      <w:pPr>
        <w:pStyle w:val="aa"/>
      </w:pPr>
      <w:r>
        <w:t>–</w:t>
      </w:r>
      <w:r w:rsidR="007E2133">
        <w:t xml:space="preserve"> копію документа, що посвідчує особу, копії документів про вищу освіту;</w:t>
      </w:r>
    </w:p>
    <w:p w:rsidR="007E2133" w:rsidRDefault="007E2133" w:rsidP="00AC6012">
      <w:pPr>
        <w:pStyle w:val="aa"/>
        <w:rPr>
          <w:color w:val="auto"/>
        </w:rPr>
      </w:pPr>
      <w:r>
        <w:t>Зазначені документи надсилаються на поштову (електронну) адресу</w:t>
      </w:r>
      <w:r w:rsidR="00AC6012">
        <w:rPr>
          <w:color w:val="auto"/>
        </w:rPr>
        <w:t xml:space="preserve"> </w:t>
      </w:r>
      <w:r w:rsidR="00AC6012">
        <w:t>о</w:t>
      </w:r>
      <w:r>
        <w:t>ргану управління або подаються особисто.</w:t>
      </w:r>
    </w:p>
    <w:p w:rsidR="007E2133" w:rsidRDefault="00AC6012" w:rsidP="007E2133">
      <w:pPr>
        <w:pStyle w:val="aa"/>
      </w:pPr>
      <w:r>
        <w:t>8.2.</w:t>
      </w:r>
      <w:r w:rsidR="007E2133">
        <w:t xml:space="preserve"> Особа яка претендує на посаду керівника комунального закладу «Центр спорту та фізичного здоров’я» може надати інші документи, які, на її думку, підтверджують її професійні чи моральні якості.</w:t>
      </w:r>
    </w:p>
    <w:p w:rsidR="007E2133" w:rsidRDefault="00AC6012" w:rsidP="007E2133">
      <w:pPr>
        <w:pStyle w:val="aa"/>
      </w:pPr>
      <w:r>
        <w:t>8.3.</w:t>
      </w:r>
      <w:r w:rsidR="007E2133">
        <w:t xml:space="preserve"> Особа, яка подає документи, відповідає за достовірність поданої інформації.</w:t>
      </w:r>
    </w:p>
    <w:p w:rsidR="007E2133" w:rsidRPr="007E2133" w:rsidRDefault="00AC6012" w:rsidP="007E2133">
      <w:pPr>
        <w:pStyle w:val="aa"/>
        <w:rPr>
          <w:rFonts w:ascii="Courier New" w:hAnsi="Courier New" w:cs="Courier New"/>
        </w:rPr>
      </w:pPr>
      <w:r>
        <w:t>8.4.</w:t>
      </w:r>
      <w:r w:rsidR="007E2133">
        <w:t xml:space="preserve"> Упродовж трьох робочих днів після закінчення строку подання документів для участі в конкурсі на посаду керівника комунального закладу «Центр спорту та фізичного здоров’я» Орган управління оприлюднює подані </w:t>
      </w:r>
      <w:r w:rsidR="007E2133" w:rsidRPr="007E2133">
        <w:rPr>
          <w:rFonts w:eastAsia="Times New Roman"/>
          <w:lang w:bidi="ar-SA"/>
        </w:rPr>
        <w:t>документи, визначені у пункті 8.1 даного Порядку, на своєму офіційному веб- сайті відповідно до Закону України «Про захист персональних даних».</w:t>
      </w:r>
    </w:p>
    <w:p w:rsidR="007E2133" w:rsidRPr="007E2133" w:rsidRDefault="00AC6012" w:rsidP="007E2133">
      <w:pPr>
        <w:pStyle w:val="aa"/>
        <w:rPr>
          <w:rFonts w:eastAsia="Times New Roman"/>
          <w:lang w:bidi="ar-SA"/>
        </w:rPr>
      </w:pPr>
      <w:r>
        <w:rPr>
          <w:rFonts w:eastAsia="Times New Roman"/>
          <w:lang w:bidi="ar-SA"/>
        </w:rPr>
        <w:t>8.5.</w:t>
      </w:r>
      <w:r w:rsidR="007E2133" w:rsidRPr="007E2133">
        <w:rPr>
          <w:rFonts w:eastAsia="Times New Roman"/>
          <w:lang w:bidi="ar-SA"/>
        </w:rPr>
        <w:t xml:space="preserve"> Усі зацікавлені особи протягом семи днів з дня оприлюднення </w:t>
      </w:r>
      <w:r w:rsidR="007E2133" w:rsidRPr="007E2133">
        <w:rPr>
          <w:rFonts w:eastAsia="Times New Roman"/>
          <w:lang w:bidi="ar-SA"/>
        </w:rPr>
        <w:lastRenderedPageBreak/>
        <w:t>відомостей про кандидатів на посаду керівника комунального закладу «Центр спорту та фізичного здоров’я» можуть подавати пропозиції та зауваження щодо кандидатур на електронну пошту Органу управління, які передаються конкурсній комісії.</w:t>
      </w:r>
    </w:p>
    <w:p w:rsidR="007E2133" w:rsidRPr="007E2133" w:rsidRDefault="00AC6012" w:rsidP="007E2133">
      <w:pPr>
        <w:pStyle w:val="aa"/>
        <w:rPr>
          <w:rFonts w:eastAsia="Times New Roman"/>
          <w:lang w:bidi="ar-SA"/>
        </w:rPr>
      </w:pPr>
      <w:r>
        <w:rPr>
          <w:rFonts w:eastAsia="Times New Roman"/>
          <w:lang w:bidi="ar-SA"/>
        </w:rPr>
        <w:t>8.6.</w:t>
      </w:r>
      <w:r w:rsidR="007E2133" w:rsidRPr="007E2133">
        <w:rPr>
          <w:rFonts w:eastAsia="Times New Roman"/>
          <w:lang w:bidi="ar-SA"/>
        </w:rPr>
        <w:t xml:space="preserve"> Під час проведення конкурсу на посаду керівника комунального закладу «Центр спорту та фізичного здоров’я» обробка персональних даних учасників здійснюється відповідно до Закону України «Про захист персональних даних».</w:t>
      </w:r>
    </w:p>
    <w:p w:rsidR="007E2133" w:rsidRPr="007E2133" w:rsidRDefault="00AC6012" w:rsidP="007E2133">
      <w:pPr>
        <w:pStyle w:val="aa"/>
        <w:rPr>
          <w:rFonts w:eastAsia="Times New Roman"/>
          <w:lang w:bidi="ar-SA"/>
        </w:rPr>
      </w:pPr>
      <w:r>
        <w:rPr>
          <w:rFonts w:eastAsia="Times New Roman"/>
          <w:lang w:bidi="ar-SA"/>
        </w:rPr>
        <w:t xml:space="preserve">9. </w:t>
      </w:r>
      <w:r w:rsidR="007E2133" w:rsidRPr="007E2133">
        <w:rPr>
          <w:rFonts w:eastAsia="Times New Roman"/>
          <w:lang w:bidi="ar-SA"/>
        </w:rPr>
        <w:t>Конкурсний відбір на посаду керівника комунального закладу «Центр спорту та фізичного здоров’я» проводиться публічно.</w:t>
      </w:r>
    </w:p>
    <w:p w:rsidR="007E2133" w:rsidRPr="007E2133" w:rsidRDefault="00AC6012" w:rsidP="007E2133">
      <w:pPr>
        <w:pStyle w:val="aa"/>
        <w:rPr>
          <w:rFonts w:eastAsia="Times New Roman"/>
          <w:lang w:bidi="ar-SA"/>
        </w:rPr>
      </w:pPr>
      <w:r>
        <w:rPr>
          <w:rFonts w:eastAsia="Times New Roman"/>
          <w:lang w:bidi="ar-SA"/>
        </w:rPr>
        <w:t>9.1.</w:t>
      </w:r>
      <w:r w:rsidR="007E2133" w:rsidRPr="007E2133">
        <w:rPr>
          <w:rFonts w:eastAsia="Times New Roman"/>
          <w:lang w:bidi="ar-SA"/>
        </w:rPr>
        <w:t xml:space="preserve"> Орган управління забезпечує відео- та аудіофіксацію всіх засідань конкурсної комісії та розміщує матеріали засідань конкурсної комісії на своєму офіційному веб-сайті. Представники засобів масової інформації та громадськості мають право бути присутніми на засіданнях конкурсної комісії під час проведення співбесіди з кандидатами на посаду керівника комунального закладу «Центр спорту та фізичного здоров’я», під час якої публічно презентуються запропоновані </w:t>
      </w:r>
      <w:r w:rsidR="00B63539">
        <w:rPr>
          <w:rFonts w:eastAsia="Times New Roman"/>
          <w:lang w:bidi="ar-SA"/>
        </w:rPr>
        <w:t>проєкт</w:t>
      </w:r>
      <w:r w:rsidR="007E2133" w:rsidRPr="007E2133">
        <w:rPr>
          <w:rFonts w:eastAsia="Times New Roman"/>
          <w:lang w:bidi="ar-SA"/>
        </w:rPr>
        <w:t>и програм розвитку комунального закладу «Центр спорту та фізичного здоров’я» на один і п’ять років.</w:t>
      </w:r>
    </w:p>
    <w:p w:rsidR="007E2133" w:rsidRPr="007E2133" w:rsidRDefault="00AC6012" w:rsidP="007E2133">
      <w:pPr>
        <w:pStyle w:val="aa"/>
        <w:rPr>
          <w:rFonts w:eastAsia="Times New Roman"/>
          <w:lang w:bidi="ar-SA"/>
        </w:rPr>
      </w:pPr>
      <w:r>
        <w:rPr>
          <w:rFonts w:eastAsia="Times New Roman"/>
          <w:lang w:bidi="ar-SA"/>
        </w:rPr>
        <w:t>9.2.</w:t>
      </w:r>
      <w:r w:rsidR="007E2133" w:rsidRPr="007E2133">
        <w:rPr>
          <w:rFonts w:eastAsia="Times New Roman"/>
          <w:lang w:bidi="ar-SA"/>
        </w:rPr>
        <w:t xml:space="preserve"> Орган управління не пізніш як за 10 днів до дня проведення першого засідання конкурсної комісії повідомляє кандидатів на заміщення посади керівника комунального закладу «Центр спорту та фізичного здоров’я» про час та місце проведення засідання конкурсної комісії.</w:t>
      </w:r>
    </w:p>
    <w:p w:rsidR="007E2133" w:rsidRPr="007E2133" w:rsidRDefault="00AC6012" w:rsidP="007E2133">
      <w:pPr>
        <w:pStyle w:val="aa"/>
        <w:rPr>
          <w:rFonts w:eastAsia="Times New Roman"/>
          <w:lang w:bidi="ar-SA"/>
        </w:rPr>
      </w:pPr>
      <w:r>
        <w:rPr>
          <w:rFonts w:eastAsia="Times New Roman"/>
          <w:lang w:bidi="ar-SA"/>
        </w:rPr>
        <w:t>9.3.</w:t>
      </w:r>
      <w:r w:rsidR="007E2133" w:rsidRPr="007E2133">
        <w:rPr>
          <w:rFonts w:eastAsia="Times New Roman"/>
          <w:lang w:bidi="ar-SA"/>
        </w:rPr>
        <w:t xml:space="preserve"> За клопотанням члена конкурсної комісії Орган управління забезпечує участь кандидата на посаду керівника комунального закладу «Центр спорту та фізичного здоров’я» у засіданнях конкурсної комісії в режимі відеоконференції. Відповідне клопотання подається не пізніш як за три дні до початку засідання конкурсної комісії на посаду керівника комунального закладу «Центр спорту та фізичного здоров’я»;</w:t>
      </w:r>
    </w:p>
    <w:p w:rsidR="007E2133" w:rsidRPr="007E2133" w:rsidRDefault="00AC6012" w:rsidP="007E2133">
      <w:pPr>
        <w:pStyle w:val="aa"/>
        <w:rPr>
          <w:rFonts w:eastAsia="Times New Roman"/>
          <w:lang w:bidi="ar-SA"/>
        </w:rPr>
      </w:pPr>
      <w:r>
        <w:rPr>
          <w:rFonts w:eastAsia="Times New Roman"/>
          <w:lang w:bidi="ar-SA"/>
        </w:rPr>
        <w:t>9.4.</w:t>
      </w:r>
      <w:r w:rsidR="007E2133" w:rsidRPr="007E2133">
        <w:rPr>
          <w:rFonts w:eastAsia="Times New Roman"/>
          <w:lang w:bidi="ar-SA"/>
        </w:rPr>
        <w:t xml:space="preserve"> Конкурсна комісія проводить перше засідання через 1 день після закінчення строку приймання документів на посаду керівника комунального закладу «Центр спорту та фізичного здоров’я».</w:t>
      </w:r>
    </w:p>
    <w:p w:rsidR="007E2133" w:rsidRPr="007E2133" w:rsidRDefault="00AC6012" w:rsidP="007E2133">
      <w:pPr>
        <w:pStyle w:val="aa"/>
        <w:rPr>
          <w:rFonts w:eastAsia="Times New Roman"/>
          <w:lang w:bidi="ar-SA"/>
        </w:rPr>
      </w:pPr>
      <w:r>
        <w:rPr>
          <w:rFonts w:eastAsia="Times New Roman"/>
          <w:lang w:bidi="ar-SA"/>
        </w:rPr>
        <w:t>9.5.</w:t>
      </w:r>
      <w:r w:rsidR="007E2133" w:rsidRPr="007E2133">
        <w:rPr>
          <w:rFonts w:eastAsia="Times New Roman"/>
          <w:lang w:bidi="ar-SA"/>
        </w:rPr>
        <w:t xml:space="preserve"> На першому засіданні конкурсна комісія розглядає документи, подані кандидатами на посаду керівника комунального закладу «Центр спорту та фізичного здоров’я», на відповідність кваліфікаційним вимогам. Результати розгляду невідкладно повідомляються кандидатам електронною поштою чи іншим засобом зв’язку, зазначеним в автобіографії.</w:t>
      </w:r>
    </w:p>
    <w:p w:rsidR="007E2133" w:rsidRPr="007E2133" w:rsidRDefault="00AC6012" w:rsidP="007E2133">
      <w:pPr>
        <w:pStyle w:val="aa"/>
        <w:rPr>
          <w:rFonts w:eastAsia="Times New Roman"/>
          <w:lang w:bidi="ar-SA"/>
        </w:rPr>
      </w:pPr>
      <w:r>
        <w:rPr>
          <w:rFonts w:eastAsia="Times New Roman"/>
          <w:lang w:bidi="ar-SA"/>
        </w:rPr>
        <w:t>9.6.</w:t>
      </w:r>
      <w:r w:rsidR="007E2133" w:rsidRPr="007E2133">
        <w:rPr>
          <w:rFonts w:eastAsia="Times New Roman"/>
          <w:lang w:bidi="ar-SA"/>
        </w:rPr>
        <w:t xml:space="preserve"> Особа не допускається до участі у відборі кандидатів на посаду у разі невідповідності вимогам, зазначеним у пунктах 2 та 5 цього Положення, за рішенням конкурсної комісії на заміщення вакантної посади керівника комунального закладу «Центр спорту та фізичного здоров’я».</w:t>
      </w:r>
    </w:p>
    <w:p w:rsidR="007E2133" w:rsidRDefault="00AC6012" w:rsidP="007E2133">
      <w:pPr>
        <w:pStyle w:val="aa"/>
      </w:pPr>
      <w:r>
        <w:t xml:space="preserve">9.7. </w:t>
      </w:r>
      <w:r w:rsidR="007E2133">
        <w:t xml:space="preserve">На другому засіданні конкурсна комісія проводить співбесіду з кандидатами на посаду керівника комунального закладу «Центр спорту та фізичного здоров’я», під час якої заслуховує публічні презентації </w:t>
      </w:r>
      <w:r w:rsidR="00B63539">
        <w:t>проєкт</w:t>
      </w:r>
      <w:r w:rsidR="007E2133">
        <w:t>ів програм розвитку закладу культури на один і п’ять років.</w:t>
      </w:r>
    </w:p>
    <w:p w:rsidR="007E2133" w:rsidRDefault="00AC6012" w:rsidP="007E2133">
      <w:pPr>
        <w:pStyle w:val="aa"/>
      </w:pPr>
      <w:r>
        <w:t>9.8.</w:t>
      </w:r>
      <w:r w:rsidR="007E2133">
        <w:t xml:space="preserve"> Допоміжними критеріями під час голосування на користь кандидатів </w:t>
      </w:r>
      <w:r w:rsidR="007E2133">
        <w:lastRenderedPageBreak/>
        <w:t>на посаду керівника комунального закладу «Центр спорту та фізичного здоров’я» є:</w:t>
      </w:r>
    </w:p>
    <w:p w:rsidR="007E2133" w:rsidRDefault="00AC6012" w:rsidP="007E2133">
      <w:pPr>
        <w:pStyle w:val="aa"/>
      </w:pPr>
      <w:r>
        <w:t>–</w:t>
      </w:r>
      <w:r w:rsidR="007E2133">
        <w:t xml:space="preserve"> післядипломна освіта у галузі управління;</w:t>
      </w:r>
    </w:p>
    <w:p w:rsidR="007E2133" w:rsidRDefault="00AC6012" w:rsidP="007E2133">
      <w:pPr>
        <w:pStyle w:val="aa"/>
      </w:pPr>
      <w:r>
        <w:t>–</w:t>
      </w:r>
      <w:r w:rsidR="007E2133">
        <w:t xml:space="preserve"> досвід роботи на керівних посадах в українських/міжнародних компаніях, установах, програмах, </w:t>
      </w:r>
      <w:r w:rsidR="00B63539">
        <w:t>проєкт</w:t>
      </w:r>
      <w:r w:rsidR="007E2133">
        <w:t>ах у сфері фізичного виховання;</w:t>
      </w:r>
    </w:p>
    <w:p w:rsidR="007E2133" w:rsidRDefault="00AC6012" w:rsidP="007E2133">
      <w:pPr>
        <w:pStyle w:val="aa"/>
      </w:pPr>
      <w:r>
        <w:t>–</w:t>
      </w:r>
      <w:r w:rsidR="007E2133">
        <w:t xml:space="preserve"> володіння офіційними мовами Європейського Союзу;</w:t>
      </w:r>
    </w:p>
    <w:p w:rsidR="007E2133" w:rsidRDefault="00AC6012" w:rsidP="007E2133">
      <w:pPr>
        <w:pStyle w:val="aa"/>
      </w:pPr>
      <w:r>
        <w:t>–</w:t>
      </w:r>
      <w:r w:rsidR="007E2133">
        <w:t xml:space="preserve"> схвальні відгуки в засобах масової інформації;</w:t>
      </w:r>
    </w:p>
    <w:p w:rsidR="007E2133" w:rsidRDefault="00AC6012" w:rsidP="007E2133">
      <w:pPr>
        <w:pStyle w:val="aa"/>
      </w:pPr>
      <w:r>
        <w:t>–</w:t>
      </w:r>
      <w:r w:rsidR="007E2133">
        <w:t xml:space="preserve"> бездоганна ділова репутація.</w:t>
      </w:r>
    </w:p>
    <w:p w:rsidR="007E2133" w:rsidRDefault="00AC6012" w:rsidP="007E2133">
      <w:pPr>
        <w:pStyle w:val="aa"/>
      </w:pPr>
      <w:r>
        <w:t>9.9.</w:t>
      </w:r>
      <w:r w:rsidR="007E2133">
        <w:t xml:space="preserve"> Конкурсна комісія приймає рішення про визначення переможця конкурсу шляхом голосування та оприлюднює його на офіційному веб-сайті сільської ради чи Органу управління, спосіб голосування визначається рішенням конкурсної комісії.</w:t>
      </w:r>
    </w:p>
    <w:p w:rsidR="007E2133" w:rsidRDefault="00AC6012" w:rsidP="007E2133">
      <w:pPr>
        <w:pStyle w:val="aa"/>
      </w:pPr>
      <w:r>
        <w:t>9.10.</w:t>
      </w:r>
      <w:r w:rsidR="007E2133">
        <w:t xml:space="preserve"> Рішення конкурсної комісії вважається прийнятим, якщо за нього на засіданні конкурсної комісії проголосувала більшість від затвердженого складу конкурсної комісії.</w:t>
      </w:r>
    </w:p>
    <w:p w:rsidR="007E2133" w:rsidRDefault="00AC6012" w:rsidP="007E2133">
      <w:pPr>
        <w:pStyle w:val="aa"/>
      </w:pPr>
      <w:r>
        <w:t>9.11.</w:t>
      </w:r>
      <w:r w:rsidR="007E2133">
        <w:t xml:space="preserve"> У разі виявлення фактів, що свідчать про конфлікт інтересів члена конкурсної комісії, такий член конкурсної комісії не бере участі в голосуванні.</w:t>
      </w:r>
    </w:p>
    <w:p w:rsidR="007E2133" w:rsidRDefault="00AC6012" w:rsidP="007E2133">
      <w:pPr>
        <w:pStyle w:val="aa"/>
      </w:pPr>
      <w:r>
        <w:t>9.12.</w:t>
      </w:r>
      <w:r w:rsidR="007E2133">
        <w:t xml:space="preserve"> У разі відхилення конкурсною комісією всіх кандидатів на посаду керівника комунального закладу «Центр спорту та фізичного здоров’я» або відсутності зацікавлених осіб до участі в конкурсі, конкурсна комісія проводить повторний конкурс на заміщення вакантної посади керівника закладу.</w:t>
      </w:r>
    </w:p>
    <w:p w:rsidR="007E2133" w:rsidRDefault="007E2133" w:rsidP="007E2133">
      <w:pPr>
        <w:pStyle w:val="aa"/>
        <w:rPr>
          <w:color w:val="auto"/>
        </w:rPr>
      </w:pPr>
      <w:r>
        <w:t>Повторний конкурс проводиться у порядку, визначеному пунктами 2,6,8,9 цього Порядку.</w:t>
      </w:r>
    </w:p>
    <w:p w:rsidR="007E2133" w:rsidRDefault="00AC6012" w:rsidP="007E2133">
      <w:pPr>
        <w:pStyle w:val="aa"/>
      </w:pPr>
      <w:r>
        <w:t>9.13.</w:t>
      </w:r>
      <w:r w:rsidR="007E2133">
        <w:t xml:space="preserve"> Керівник Органу управління зобов’язаний призначити переможця конкурсу керівником комунального закладу «Центр спорту та фізичного здоров’я» не пізніше місяця з дня оголошення конкурсу.</w:t>
      </w:r>
    </w:p>
    <w:p w:rsidR="007E2133" w:rsidRDefault="007E2133" w:rsidP="007E2133">
      <w:pPr>
        <w:pStyle w:val="aa"/>
        <w:rPr>
          <w:color w:val="auto"/>
        </w:rPr>
      </w:pPr>
      <w:r>
        <w:t>Підставою для видання наказу про призначення керівника комунального закладу «Центр спорту та фізичного здоров’я» є підписання контракту. Істотні умови контракту публікуються на офіційному веб-сайті сільської ради чи Органу управління не пізніше наступного дня після його підписання.</w:t>
      </w:r>
    </w:p>
    <w:p w:rsidR="007E2133" w:rsidRDefault="00AC6012" w:rsidP="007E2133">
      <w:pPr>
        <w:pStyle w:val="aa"/>
      </w:pPr>
      <w:r>
        <w:t>9.14.</w:t>
      </w:r>
      <w:r w:rsidR="007E2133">
        <w:t xml:space="preserve"> Контракт з керівником комунального закладу «Центр спорту та фізичного здоров’я» визначає основні вимоги до діяльності закладу, виконання яких є обов’язковим для керівника, та інші умови.</w:t>
      </w:r>
    </w:p>
    <w:p w:rsidR="007E2133" w:rsidRDefault="007E2133" w:rsidP="007E2133">
      <w:pPr>
        <w:pStyle w:val="aa"/>
        <w:rPr>
          <w:color w:val="auto"/>
        </w:rPr>
      </w:pPr>
      <w:r>
        <w:t>Обов’язковими умовами контракту з керівником комунального закладу «Центр спорту та фізичного здоров’я» є:</w:t>
      </w:r>
    </w:p>
    <w:p w:rsidR="007E2133" w:rsidRPr="007E2133" w:rsidRDefault="00AC6012" w:rsidP="007E2133">
      <w:pPr>
        <w:pStyle w:val="aa"/>
      </w:pPr>
      <w:r>
        <w:t>–</w:t>
      </w:r>
      <w:r w:rsidR="007E2133">
        <w:t xml:space="preserve"> виконання програми розвитку комунального закладу «Центр спорту та фізичного здоров’я» на один і п’ять років, що розглядалися на засіданні конкурсної комісії;</w:t>
      </w:r>
    </w:p>
    <w:p w:rsidR="007E2133" w:rsidRDefault="00AC6012" w:rsidP="007E2133">
      <w:pPr>
        <w:pStyle w:val="aa"/>
      </w:pPr>
      <w:r>
        <w:t xml:space="preserve">– </w:t>
      </w:r>
      <w:r w:rsidR="007E2133">
        <w:t>особливості порядку здійснення контролю за діяльністю комунального закладу «Центр спорту та фізичного здоров’я»;</w:t>
      </w:r>
    </w:p>
    <w:p w:rsidR="007E2133" w:rsidRDefault="00AC6012" w:rsidP="007E2133">
      <w:pPr>
        <w:pStyle w:val="aa"/>
      </w:pPr>
      <w:r>
        <w:t>–</w:t>
      </w:r>
      <w:r w:rsidR="007E2133">
        <w:t xml:space="preserve"> критерії оцінки праці керівника;</w:t>
      </w:r>
    </w:p>
    <w:p w:rsidR="007E2133" w:rsidRDefault="00AC6012" w:rsidP="007E2133">
      <w:pPr>
        <w:pStyle w:val="aa"/>
      </w:pPr>
      <w:r>
        <w:t>–</w:t>
      </w:r>
      <w:r w:rsidR="007E2133">
        <w:t xml:space="preserve"> умови оплати праці керівника;</w:t>
      </w:r>
    </w:p>
    <w:p w:rsidR="007E2133" w:rsidRDefault="00AC6012" w:rsidP="007E2133">
      <w:pPr>
        <w:pStyle w:val="aa"/>
      </w:pPr>
      <w:r>
        <w:t>–</w:t>
      </w:r>
      <w:r w:rsidR="007E2133">
        <w:t xml:space="preserve"> особливі підстави для дострокового розірвання контракту та відповідні наслідки для його сторін.</w:t>
      </w:r>
    </w:p>
    <w:p w:rsidR="007E2133" w:rsidRDefault="00AC6012" w:rsidP="007E2133">
      <w:pPr>
        <w:pStyle w:val="aa"/>
      </w:pPr>
      <w:r>
        <w:t xml:space="preserve">9.15. </w:t>
      </w:r>
      <w:r w:rsidR="007E2133">
        <w:t xml:space="preserve">Конкурс на заміщення вакантної посади керівника комунального </w:t>
      </w:r>
      <w:r w:rsidR="007E2133">
        <w:lastRenderedPageBreak/>
        <w:t>закладу «Центр спорту та фізичного здоров’я» визначається таким, що не відбувся, в разі, коли:</w:t>
      </w:r>
    </w:p>
    <w:p w:rsidR="007E2133" w:rsidRDefault="00AC6012" w:rsidP="007E2133">
      <w:pPr>
        <w:pStyle w:val="aa"/>
      </w:pPr>
      <w:r>
        <w:t>–</w:t>
      </w:r>
      <w:r w:rsidR="007E2133">
        <w:t xml:space="preserve"> відсутні заяви про участь у конкурсному відбору;</w:t>
      </w:r>
    </w:p>
    <w:p w:rsidR="007E2133" w:rsidRDefault="00AC6012" w:rsidP="007E2133">
      <w:pPr>
        <w:pStyle w:val="aa"/>
      </w:pPr>
      <w:r>
        <w:t>–</w:t>
      </w:r>
      <w:r w:rsidR="007E2133">
        <w:t xml:space="preserve"> жоден з претендентів не пройшов конкурсного відбору;</w:t>
      </w:r>
    </w:p>
    <w:p w:rsidR="007E2133" w:rsidRDefault="00AC6012" w:rsidP="007E2133">
      <w:pPr>
        <w:pStyle w:val="aa"/>
      </w:pPr>
      <w:r>
        <w:t>–</w:t>
      </w:r>
      <w:r w:rsidR="007E2133">
        <w:t xml:space="preserve"> конкурсною комісією не визначено претендента.</w:t>
      </w:r>
    </w:p>
    <w:p w:rsidR="007E2133" w:rsidRDefault="007E2133" w:rsidP="007E2133">
      <w:pPr>
        <w:pStyle w:val="aa"/>
        <w:rPr>
          <w:b/>
        </w:rPr>
      </w:pPr>
    </w:p>
    <w:p w:rsidR="007E2133" w:rsidRDefault="007E2133" w:rsidP="007E2133">
      <w:pPr>
        <w:pStyle w:val="aa"/>
        <w:rPr>
          <w:b/>
        </w:rPr>
      </w:pPr>
    </w:p>
    <w:p w:rsidR="007E2133" w:rsidRDefault="007E2133" w:rsidP="007E2133">
      <w:pPr>
        <w:pStyle w:val="afb"/>
        <w:ind w:left="0"/>
        <w:rPr>
          <w:b/>
          <w:lang w:val="uk-UA"/>
        </w:rPr>
      </w:pPr>
    </w:p>
    <w:p w:rsidR="00AC6012" w:rsidRDefault="007E2133" w:rsidP="007E2133">
      <w:pPr>
        <w:pStyle w:val="afb"/>
        <w:ind w:left="0"/>
        <w:rPr>
          <w:lang w:val="uk-UA"/>
        </w:rPr>
      </w:pPr>
      <w:r>
        <w:rPr>
          <w:lang w:val="uk-UA"/>
        </w:rPr>
        <w:t>Секретар сільської ради</w:t>
      </w:r>
      <w:r>
        <w:rPr>
          <w:lang w:val="uk-UA"/>
        </w:rPr>
        <w:tab/>
      </w:r>
      <w:r>
        <w:rPr>
          <w:lang w:val="uk-UA"/>
        </w:rPr>
        <w:tab/>
      </w:r>
      <w:r>
        <w:rPr>
          <w:lang w:val="uk-UA"/>
        </w:rPr>
        <w:tab/>
      </w:r>
      <w:r>
        <w:rPr>
          <w:lang w:val="uk-UA"/>
        </w:rPr>
        <w:tab/>
      </w:r>
      <w:r>
        <w:rPr>
          <w:lang w:val="uk-UA"/>
        </w:rPr>
        <w:tab/>
      </w:r>
      <w:r>
        <w:rPr>
          <w:lang w:val="uk-UA"/>
        </w:rPr>
        <w:tab/>
        <w:t>Людмила СПІВАК</w:t>
      </w:r>
    </w:p>
    <w:p w:rsidR="00AC6012" w:rsidRDefault="00AC6012">
      <w:pPr>
        <w:rPr>
          <w:rFonts w:ascii="Times New Roman" w:hAnsi="Times New Roman" w:cs="Times New Roman"/>
          <w:sz w:val="28"/>
          <w:szCs w:val="28"/>
        </w:rPr>
      </w:pPr>
      <w:r>
        <w:br w:type="page"/>
      </w:r>
    </w:p>
    <w:p w:rsidR="00AC6012" w:rsidRPr="00AC6012" w:rsidRDefault="00AC6012" w:rsidP="00AC6012">
      <w:pPr>
        <w:pStyle w:val="afb"/>
        <w:rPr>
          <w:lang w:val="uk-UA"/>
        </w:rPr>
      </w:pPr>
      <w:r>
        <w:lastRenderedPageBreak/>
        <w:t>Додаток</w:t>
      </w:r>
      <w:r>
        <w:rPr>
          <w:lang w:val="uk-UA"/>
        </w:rPr>
        <w:t xml:space="preserve"> 2</w:t>
      </w:r>
    </w:p>
    <w:p w:rsidR="00AC6012" w:rsidRDefault="00AC6012" w:rsidP="00AC6012">
      <w:pPr>
        <w:pStyle w:val="afb"/>
      </w:pPr>
      <w:r>
        <w:t>до рішення сільської ради</w:t>
      </w:r>
    </w:p>
    <w:p w:rsidR="00AC6012" w:rsidRDefault="00B567B8" w:rsidP="00AC6012">
      <w:pPr>
        <w:pStyle w:val="afb"/>
      </w:pPr>
      <w:r>
        <w:t>від 22.01.2021 року № 159</w:t>
      </w:r>
    </w:p>
    <w:p w:rsidR="00AC6012" w:rsidRDefault="00AC6012" w:rsidP="00AC6012">
      <w:pPr>
        <w:pStyle w:val="afb"/>
        <w:ind w:left="0"/>
      </w:pPr>
    </w:p>
    <w:p w:rsidR="00AC6012" w:rsidRDefault="00AC6012" w:rsidP="00AC6012">
      <w:pPr>
        <w:pStyle w:val="afb"/>
        <w:ind w:left="0"/>
        <w:jc w:val="center"/>
        <w:rPr>
          <w:b/>
          <w:lang w:val="uk-UA"/>
        </w:rPr>
      </w:pPr>
      <w:r w:rsidRPr="00275A90">
        <w:rPr>
          <w:b/>
          <w:lang w:val="uk-UA"/>
        </w:rPr>
        <w:t>ТИПОВИЙ КОНТРАКТ</w:t>
      </w:r>
      <w:r w:rsidRPr="00275A90">
        <w:rPr>
          <w:b/>
          <w:lang w:val="uk-UA"/>
        </w:rPr>
        <w:br/>
        <w:t xml:space="preserve">з керівником </w:t>
      </w:r>
      <w:r>
        <w:rPr>
          <w:b/>
          <w:lang w:val="uk-UA"/>
        </w:rPr>
        <w:t>комунального закладу «Центр спорту та фізичного здоров</w:t>
      </w:r>
      <w:r w:rsidRPr="00AC6012">
        <w:rPr>
          <w:b/>
        </w:rPr>
        <w:t>’</w:t>
      </w:r>
      <w:r>
        <w:rPr>
          <w:b/>
          <w:lang w:val="uk-UA"/>
        </w:rPr>
        <w:t>я»</w:t>
      </w:r>
    </w:p>
    <w:p w:rsidR="00AC6012" w:rsidRPr="00275A90" w:rsidRDefault="00AC6012" w:rsidP="00AC6012">
      <w:pPr>
        <w:pStyle w:val="aa"/>
        <w:ind w:firstLine="0"/>
        <w:rPr>
          <w:color w:val="auto"/>
          <w:lang w:bidi="ar-SA"/>
        </w:rPr>
      </w:pPr>
      <w:r>
        <w:rPr>
          <w:lang w:bidi="ar-SA"/>
        </w:rPr>
        <w:t>с. _____________</w:t>
      </w:r>
      <w:r>
        <w:rPr>
          <w:lang w:bidi="ar-SA"/>
        </w:rPr>
        <w:tab/>
      </w:r>
      <w:r>
        <w:rPr>
          <w:lang w:bidi="ar-SA"/>
        </w:rPr>
        <w:tab/>
      </w:r>
      <w:r>
        <w:rPr>
          <w:lang w:bidi="ar-SA"/>
        </w:rPr>
        <w:tab/>
      </w:r>
      <w:r>
        <w:rPr>
          <w:lang w:bidi="ar-SA"/>
        </w:rPr>
        <w:tab/>
      </w:r>
      <w:r>
        <w:rPr>
          <w:lang w:bidi="ar-SA"/>
        </w:rPr>
        <w:tab/>
      </w:r>
      <w:r>
        <w:rPr>
          <w:lang w:bidi="ar-SA"/>
        </w:rPr>
        <w:tab/>
      </w:r>
      <w:r>
        <w:rPr>
          <w:lang w:bidi="ar-SA"/>
        </w:rPr>
        <w:tab/>
        <w:t xml:space="preserve">__________ 20___ </w:t>
      </w:r>
      <w:r w:rsidRPr="00275A90">
        <w:rPr>
          <w:lang w:bidi="ar-SA"/>
        </w:rPr>
        <w:t>року</w:t>
      </w:r>
    </w:p>
    <w:p w:rsidR="00AC6012" w:rsidRPr="00275A90" w:rsidRDefault="00AC6012" w:rsidP="00AC6012">
      <w:pPr>
        <w:pStyle w:val="aa"/>
        <w:rPr>
          <w:color w:val="auto"/>
          <w:lang w:bidi="ar-SA"/>
        </w:rPr>
      </w:pPr>
      <w:r w:rsidRPr="00275A90">
        <w:rPr>
          <w:lang w:bidi="ar-SA"/>
        </w:rPr>
        <w:t>Відділ освіти, культури, молоді та спорту Городоцької сільської ради Рівненського району Рівненської області (надалі Орган управління), в особі</w:t>
      </w:r>
      <w:r>
        <w:rPr>
          <w:color w:val="auto"/>
          <w:lang w:bidi="ar-SA"/>
        </w:rPr>
        <w:t xml:space="preserve"> </w:t>
      </w:r>
      <w:r w:rsidRPr="00275A90">
        <w:rPr>
          <w:lang w:bidi="ar-SA"/>
        </w:rPr>
        <w:t>начальника відділу</w:t>
      </w:r>
      <w:r>
        <w:rPr>
          <w:lang w:bidi="ar-SA"/>
        </w:rPr>
        <w:t xml:space="preserve"> –</w:t>
      </w:r>
      <w:r w:rsidRPr="00275A90">
        <w:rPr>
          <w:lang w:bidi="ar-SA"/>
        </w:rPr>
        <w:t xml:space="preserve"> ______</w:t>
      </w:r>
      <w:r>
        <w:rPr>
          <w:lang w:bidi="ar-SA"/>
        </w:rPr>
        <w:t xml:space="preserve">______________________________, </w:t>
      </w:r>
      <w:r w:rsidRPr="00275A90">
        <w:rPr>
          <w:lang w:bidi="ar-SA"/>
        </w:rPr>
        <w:t>що діє на підставі</w:t>
      </w:r>
      <w:r>
        <w:rPr>
          <w:color w:val="auto"/>
          <w:lang w:bidi="ar-SA"/>
        </w:rPr>
        <w:t xml:space="preserve"> </w:t>
      </w:r>
      <w:r w:rsidRPr="00275A90">
        <w:rPr>
          <w:lang w:bidi="ar-SA"/>
        </w:rPr>
        <w:t>Положення про відділ освіти, культури, молоді та спорту Городоцької сільської</w:t>
      </w:r>
      <w:r>
        <w:rPr>
          <w:color w:val="auto"/>
          <w:lang w:bidi="ar-SA"/>
        </w:rPr>
        <w:t xml:space="preserve"> </w:t>
      </w:r>
      <w:r w:rsidRPr="00275A90">
        <w:rPr>
          <w:lang w:bidi="ar-SA"/>
        </w:rPr>
        <w:t>ради з одного боку</w:t>
      </w:r>
      <w:r>
        <w:rPr>
          <w:lang w:bidi="ar-SA"/>
        </w:rPr>
        <w:t xml:space="preserve">, та громадянином (громадянкою) _______________ </w:t>
      </w:r>
      <w:r w:rsidRPr="00275A90">
        <w:rPr>
          <w:lang w:bidi="ar-SA"/>
        </w:rPr>
        <w:t>(надалі Керівник), з другого боку, керуючись Положенням про Порядок призначення на</w:t>
      </w:r>
      <w:r w:rsidR="00091B65">
        <w:rPr>
          <w:lang w:bidi="ar-SA"/>
        </w:rPr>
        <w:t xml:space="preserve"> посаду керівників комунального закладу «Центр спорту та фізичного здоров</w:t>
      </w:r>
      <w:r w:rsidR="00091B65" w:rsidRPr="00091B65">
        <w:rPr>
          <w:lang w:val="ru-RU" w:bidi="ar-SA"/>
        </w:rPr>
        <w:t>’</w:t>
      </w:r>
      <w:r w:rsidR="00091B65">
        <w:rPr>
          <w:lang w:bidi="ar-SA"/>
        </w:rPr>
        <w:t>я»</w:t>
      </w:r>
      <w:r w:rsidRPr="00275A90">
        <w:rPr>
          <w:lang w:bidi="ar-SA"/>
        </w:rPr>
        <w:t xml:space="preserve"> за результатами конкурсного відбору, затвердженим рішенням</w:t>
      </w:r>
      <w:r>
        <w:rPr>
          <w:color w:val="auto"/>
          <w:lang w:bidi="ar-SA"/>
        </w:rPr>
        <w:t xml:space="preserve"> </w:t>
      </w:r>
      <w:r w:rsidRPr="00275A90">
        <w:rPr>
          <w:lang w:bidi="ar-SA"/>
        </w:rPr>
        <w:t>Городоць</w:t>
      </w:r>
      <w:r>
        <w:rPr>
          <w:lang w:bidi="ar-SA"/>
        </w:rPr>
        <w:t xml:space="preserve">кої сільської ради від __________ року № ______, </w:t>
      </w:r>
      <w:r w:rsidRPr="00275A90">
        <w:rPr>
          <w:lang w:bidi="ar-SA"/>
        </w:rPr>
        <w:t>уклали цей контракт</w:t>
      </w:r>
      <w:r>
        <w:rPr>
          <w:color w:val="auto"/>
          <w:lang w:bidi="ar-SA"/>
        </w:rPr>
        <w:t xml:space="preserve"> </w:t>
      </w:r>
      <w:r>
        <w:rPr>
          <w:lang w:bidi="ar-SA"/>
        </w:rPr>
        <w:t xml:space="preserve">про наступне: </w:t>
      </w:r>
      <w:r w:rsidR="00091B65">
        <w:rPr>
          <w:lang w:bidi="ar-SA"/>
        </w:rPr>
        <w:t xml:space="preserve"> </w:t>
      </w:r>
      <w:r>
        <w:rPr>
          <w:lang w:bidi="ar-SA"/>
        </w:rPr>
        <w:t>_____________________</w:t>
      </w:r>
      <w:r w:rsidR="00091B65">
        <w:rPr>
          <w:lang w:bidi="ar-SA"/>
        </w:rPr>
        <w:t>______</w:t>
      </w:r>
      <w:r>
        <w:rPr>
          <w:lang w:bidi="ar-SA"/>
        </w:rPr>
        <w:t>_________________</w:t>
      </w:r>
    </w:p>
    <w:p w:rsidR="00AC6012" w:rsidRPr="00275A90" w:rsidRDefault="00AC6012" w:rsidP="00AC6012">
      <w:pPr>
        <w:pStyle w:val="aa"/>
        <w:ind w:firstLine="0"/>
        <w:rPr>
          <w:color w:val="auto"/>
          <w:lang w:bidi="ar-SA"/>
        </w:rPr>
      </w:pPr>
      <w:r>
        <w:rPr>
          <w:lang w:bidi="ar-SA"/>
        </w:rPr>
        <w:t>призначається на посаду _______________________________________________</w:t>
      </w:r>
    </w:p>
    <w:p w:rsidR="00AC6012" w:rsidRPr="00275A90" w:rsidRDefault="00AC6012" w:rsidP="00AC6012">
      <w:pPr>
        <w:pStyle w:val="aa"/>
        <w:ind w:firstLine="0"/>
        <w:rPr>
          <w:color w:val="auto"/>
          <w:lang w:bidi="ar-SA"/>
        </w:rPr>
      </w:pPr>
      <w:r>
        <w:rPr>
          <w:lang w:bidi="ar-SA"/>
        </w:rPr>
        <w:t xml:space="preserve">згідно _______________ </w:t>
      </w:r>
      <w:r w:rsidRPr="00275A90">
        <w:rPr>
          <w:lang w:bidi="ar-SA"/>
        </w:rPr>
        <w:t>від</w:t>
      </w:r>
      <w:r>
        <w:rPr>
          <w:lang w:bidi="ar-SA"/>
        </w:rPr>
        <w:t xml:space="preserve"> «___» _____________ </w:t>
      </w:r>
      <w:r w:rsidRPr="00275A90">
        <w:rPr>
          <w:lang w:bidi="ar-SA"/>
        </w:rPr>
        <w:t xml:space="preserve">202_ </w:t>
      </w:r>
      <w:r w:rsidRPr="00275A90">
        <w:rPr>
          <w:lang w:val="ru-RU" w:eastAsia="ru-RU" w:bidi="ar-SA"/>
        </w:rPr>
        <w:t xml:space="preserve">р., </w:t>
      </w:r>
      <w:r w:rsidR="00091B65">
        <w:rPr>
          <w:lang w:bidi="ar-SA"/>
        </w:rPr>
        <w:t>строком на 3</w:t>
      </w:r>
      <w:r w:rsidRPr="00275A90">
        <w:rPr>
          <w:lang w:bidi="ar-SA"/>
        </w:rPr>
        <w:t xml:space="preserve"> років з</w:t>
      </w:r>
      <w:r>
        <w:rPr>
          <w:lang w:bidi="ar-SA"/>
        </w:rPr>
        <w:t xml:space="preserve"> «___</w:t>
      </w:r>
      <w:r w:rsidRPr="00275A90">
        <w:rPr>
          <w:lang w:bidi="ar-SA"/>
        </w:rPr>
        <w:t>»</w:t>
      </w:r>
      <w:r>
        <w:rPr>
          <w:lang w:bidi="ar-SA"/>
        </w:rPr>
        <w:t xml:space="preserve"> ___________ 202__ р. по «__» __________ 202__ </w:t>
      </w:r>
      <w:r w:rsidRPr="00275A90">
        <w:rPr>
          <w:lang w:bidi="ar-SA"/>
        </w:rPr>
        <w:t>р.</w:t>
      </w:r>
    </w:p>
    <w:p w:rsidR="007E2133" w:rsidRDefault="007E2133" w:rsidP="007E2133">
      <w:pPr>
        <w:pStyle w:val="afb"/>
        <w:ind w:left="0"/>
        <w:rPr>
          <w:lang w:val="uk-UA"/>
        </w:rPr>
      </w:pPr>
    </w:p>
    <w:p w:rsidR="00AC6012" w:rsidRDefault="00091B65" w:rsidP="00091B65">
      <w:pPr>
        <w:pStyle w:val="14"/>
      </w:pPr>
      <w:r>
        <w:t>1. ЗАГАЛЬНІ ПОЛОЖЕННЯ</w:t>
      </w:r>
    </w:p>
    <w:p w:rsidR="00091B65" w:rsidRDefault="00091B65" w:rsidP="00091B65">
      <w:pPr>
        <w:pStyle w:val="aa"/>
      </w:pPr>
      <w:r>
        <w:t>1.1. За цим контрактом керівник зобов'язується здійснювати поточне управління (керівництво) закладом, забезпечувати його ефективну діяльність, раціональне використання і збереження закріпленого за закладом майна, а Орган управління (Власник) зобов'язується створювати належні умови для матеріального забезпечення і організації праці керівника.</w:t>
      </w:r>
    </w:p>
    <w:p w:rsidR="00091B65" w:rsidRDefault="00091B65" w:rsidP="00091B65">
      <w:pPr>
        <w:pStyle w:val="aa"/>
      </w:pPr>
      <w:r>
        <w:t>1.2. На підставі контракту виникають трудові відносини між керівником закладу та Органом управління (Власником)цього закладу.</w:t>
      </w:r>
    </w:p>
    <w:p w:rsidR="00091B65" w:rsidRDefault="00091B65" w:rsidP="00091B65">
      <w:pPr>
        <w:pStyle w:val="aa"/>
      </w:pPr>
      <w:r>
        <w:t>1.3. Керівник, який уклав цей контракт, є повноважним представником закладу під час реалізації повноважень, функцій, обов'язків закладу передбачених актами законодавства, статутом закладу, іншими нормативними документами.</w:t>
      </w:r>
    </w:p>
    <w:p w:rsidR="00091B65" w:rsidRDefault="00091B65" w:rsidP="00091B65">
      <w:pPr>
        <w:pStyle w:val="aa"/>
      </w:pPr>
      <w:r>
        <w:t>1.4. Керівник діє на засадах єдиноначальності.</w:t>
      </w:r>
    </w:p>
    <w:p w:rsidR="00091B65" w:rsidRDefault="00091B65" w:rsidP="00091B65">
      <w:pPr>
        <w:pStyle w:val="aa"/>
      </w:pPr>
      <w:r>
        <w:t>1.5. Керівник підзвітний Органу управління (Власнику) у межах, встановлених законодавством, статутом закладу та цим контрактом.</w:t>
      </w:r>
    </w:p>
    <w:p w:rsidR="00AC6012" w:rsidRDefault="00AC6012" w:rsidP="00091B65">
      <w:pPr>
        <w:pStyle w:val="afb"/>
        <w:ind w:left="0"/>
        <w:rPr>
          <w:lang w:val="uk-UA"/>
        </w:rPr>
      </w:pPr>
    </w:p>
    <w:p w:rsidR="00AC6012" w:rsidRDefault="00091B65" w:rsidP="00091B65">
      <w:pPr>
        <w:pStyle w:val="14"/>
      </w:pPr>
      <w:r>
        <w:t>2. ПРАВА ТА ОБОВ</w:t>
      </w:r>
      <w:r w:rsidRPr="00091B65">
        <w:t>’</w:t>
      </w:r>
      <w:r>
        <w:t>ЯЗКИ СТОРІН</w:t>
      </w:r>
    </w:p>
    <w:p w:rsidR="00091B65" w:rsidRPr="00091B65" w:rsidRDefault="00091B65" w:rsidP="00091B65">
      <w:pPr>
        <w:pStyle w:val="aa"/>
        <w:rPr>
          <w:color w:val="auto"/>
          <w:lang w:bidi="ar-SA"/>
        </w:rPr>
      </w:pPr>
      <w:r w:rsidRPr="00091B65">
        <w:rPr>
          <w:lang w:bidi="ar-SA"/>
        </w:rPr>
        <w:t>2.1</w:t>
      </w:r>
      <w:r>
        <w:rPr>
          <w:lang w:bidi="ar-SA"/>
        </w:rPr>
        <w:t>.</w:t>
      </w:r>
      <w:r w:rsidRPr="00091B65">
        <w:rPr>
          <w:lang w:bidi="ar-SA"/>
        </w:rPr>
        <w:t xml:space="preserve"> Керівник здійснює поточне (оперативне) керівництво закладом, організовує його господарську, соціально-побутову та іншу діяльність, забезпечує виконання закладом завдань, передбачених законодавством, статутом закладу і цим контрактом.</w:t>
      </w:r>
    </w:p>
    <w:p w:rsidR="00091B65" w:rsidRDefault="00091B65" w:rsidP="00091B65">
      <w:pPr>
        <w:pStyle w:val="aa"/>
      </w:pPr>
      <w:r>
        <w:t>2.2. Керівник закладу зобов’язується:</w:t>
      </w:r>
    </w:p>
    <w:p w:rsidR="00091B65" w:rsidRDefault="00091B65" w:rsidP="00091B65">
      <w:pPr>
        <w:pStyle w:val="aa"/>
      </w:pPr>
      <w:r>
        <w:t>1) організовувати роботу закладу щодо виконання програми розвитку закладу на один і п’ять років, що розглядалися на засіданні конкурсної комісії;</w:t>
      </w:r>
    </w:p>
    <w:p w:rsidR="00091B65" w:rsidRDefault="00091B65" w:rsidP="00091B65">
      <w:pPr>
        <w:pStyle w:val="aa"/>
      </w:pPr>
      <w:r>
        <w:lastRenderedPageBreak/>
        <w:t>2) подавати в установленому порядку Органові управління (Власнику) фінансову та іншу звітність закладу;</w:t>
      </w:r>
    </w:p>
    <w:p w:rsidR="00091B65" w:rsidRDefault="00091B65" w:rsidP="00091B65">
      <w:pPr>
        <w:pStyle w:val="aa"/>
      </w:pPr>
      <w:r>
        <w:t>3) забезпечувати ефективне використання і збереження закріпленого за закладом майна з метою належного виконання покладених завдань, задоволення соціально-побутових потреб працівників закладу;</w:t>
      </w:r>
    </w:p>
    <w:p w:rsidR="00091B65" w:rsidRDefault="00091B65" w:rsidP="00091B65">
      <w:pPr>
        <w:pStyle w:val="aa"/>
      </w:pPr>
      <w:r>
        <w:t>4) вживати заходів для ефективного використання за призначенням, збереження та відновлення закріплених за закладом на праві оперативного управління основних засобів;</w:t>
      </w:r>
    </w:p>
    <w:p w:rsidR="00091B65" w:rsidRDefault="00091B65" w:rsidP="00091B65">
      <w:pPr>
        <w:pStyle w:val="aa"/>
      </w:pPr>
      <w:r>
        <w:t>5) забезпечувати дотримання у закладі вимог законодавства про охорону праці, санітарно-гігієнічних та протипожежних норм і правил, створення належних умов праці;</w:t>
      </w:r>
    </w:p>
    <w:p w:rsidR="00091B65" w:rsidRDefault="00091B65" w:rsidP="00091B65">
      <w:pPr>
        <w:pStyle w:val="aa"/>
      </w:pPr>
      <w:r>
        <w:t>6) забезпечувати раціональне та ефективне цільове використання бюджетних коштів, що передбачені для утримання закладу та надання послуг відповідного профілю;</w:t>
      </w:r>
    </w:p>
    <w:p w:rsidR="00091B65" w:rsidRDefault="00091B65" w:rsidP="00091B65">
      <w:pPr>
        <w:pStyle w:val="aa"/>
      </w:pPr>
      <w:r>
        <w:t>7) забезпечувати виконання планових показників діяльності закладу за наявності таких;</w:t>
      </w:r>
    </w:p>
    <w:p w:rsidR="00091B65" w:rsidRDefault="00091B65" w:rsidP="00091B65">
      <w:pPr>
        <w:pStyle w:val="aa"/>
      </w:pPr>
      <w:r>
        <w:t>8) вживати заходів до створення умов праці відповідно до вимог нормативно-правових актів і нормативних документів, а також забезпечувати додержання прав працівників, гарантованих законодавством про охорону праці;</w:t>
      </w:r>
    </w:p>
    <w:p w:rsidR="00091B65" w:rsidRDefault="00091B65" w:rsidP="00091B65">
      <w:pPr>
        <w:pStyle w:val="aa"/>
      </w:pPr>
      <w:r>
        <w:t>9) забезпечувати дотримання працівниками правил внутрішнього трудового розпорядку;</w:t>
      </w:r>
    </w:p>
    <w:p w:rsidR="00091B65" w:rsidRDefault="00091B65" w:rsidP="00091B65">
      <w:pPr>
        <w:pStyle w:val="aa"/>
      </w:pPr>
      <w:r>
        <w:t>10) своєчасно і в повному обсязі виконувати нормативно-правові і розпорядчі акти Органу управління (Власником), видані відповідно до законодавства;</w:t>
      </w:r>
    </w:p>
    <w:p w:rsidR="00091B65" w:rsidRDefault="00091B65" w:rsidP="00091B65">
      <w:pPr>
        <w:pStyle w:val="aa"/>
      </w:pPr>
      <w:r>
        <w:t>11) інформувати Орган управління (Власника) про участь закладу у судових процесах з фінансових та майнових питань.</w:t>
      </w:r>
    </w:p>
    <w:p w:rsidR="00091B65" w:rsidRDefault="00091B65" w:rsidP="00091B65">
      <w:pPr>
        <w:pStyle w:val="aa"/>
      </w:pPr>
      <w:r>
        <w:t>2.3. У разі невиконання обов’язків, визначених пунктом 2.2 цього контракту, керівник подає Органові управління (Власнику) письмове пояснення причини.</w:t>
      </w:r>
    </w:p>
    <w:p w:rsidR="00091B65" w:rsidRDefault="00091B65" w:rsidP="00091B65">
      <w:pPr>
        <w:pStyle w:val="aa"/>
      </w:pPr>
      <w:r>
        <w:t>2.4. Керівник закладу має право:</w:t>
      </w:r>
    </w:p>
    <w:p w:rsidR="00091B65" w:rsidRDefault="00091B65" w:rsidP="00091B65">
      <w:pPr>
        <w:pStyle w:val="aa"/>
      </w:pPr>
      <w:r>
        <w:t>– діяти від імені закладу, представляти його інтереси на всіх підприємствах, в установах та організаціях;</w:t>
      </w:r>
    </w:p>
    <w:p w:rsidR="00091B65" w:rsidRDefault="00091B65" w:rsidP="00091B65">
      <w:pPr>
        <w:pStyle w:val="aa"/>
      </w:pPr>
      <w:r>
        <w:t>– укладати від імені закладу господарські та інші угоди;</w:t>
      </w:r>
    </w:p>
    <w:p w:rsidR="00091B65" w:rsidRDefault="00091B65" w:rsidP="00091B65">
      <w:pPr>
        <w:pStyle w:val="aa"/>
      </w:pPr>
      <w:r>
        <w:t>– видавати від імені закладу доручення;</w:t>
      </w:r>
    </w:p>
    <w:p w:rsidR="00091B65" w:rsidRDefault="00091B65" w:rsidP="00091B65">
      <w:pPr>
        <w:pStyle w:val="aa"/>
      </w:pPr>
      <w:r>
        <w:t>– приймати на роботу та звільняти працівників;</w:t>
      </w:r>
    </w:p>
    <w:p w:rsidR="00091B65" w:rsidRDefault="00091B65" w:rsidP="00091B65">
      <w:pPr>
        <w:pStyle w:val="aa"/>
      </w:pPr>
      <w:r>
        <w:t>– затверджувати посадові інструкції співробітників;</w:t>
      </w:r>
    </w:p>
    <w:p w:rsidR="00091B65" w:rsidRDefault="00091B65" w:rsidP="00091B65">
      <w:pPr>
        <w:pStyle w:val="aa"/>
      </w:pPr>
      <w:r>
        <w:t>– розподіляти функціональні обов'язки між співробітниками закладу;</w:t>
      </w:r>
    </w:p>
    <w:p w:rsidR="00091B65" w:rsidRDefault="00091B65" w:rsidP="00091B65">
      <w:pPr>
        <w:pStyle w:val="aa"/>
      </w:pPr>
      <w:r>
        <w:t>– розпоряджатися коштами закладу;</w:t>
      </w:r>
    </w:p>
    <w:p w:rsidR="00091B65" w:rsidRDefault="00091B65" w:rsidP="00091B65">
      <w:pPr>
        <w:pStyle w:val="aa"/>
      </w:pPr>
      <w:r>
        <w:t>– накладає на працівників закладу стягнення відповідно до законодавства та заохочувати їх за успіхи в роботі;</w:t>
      </w:r>
    </w:p>
    <w:p w:rsidR="00091B65" w:rsidRDefault="00091B65" w:rsidP="00091B65">
      <w:pPr>
        <w:pStyle w:val="aa"/>
      </w:pPr>
      <w:r>
        <w:t>– в межах своєї компетенції видавати накази та інші акти, давати вказівки, обов'язкові для всіх підрозділів та працівників закладу;</w:t>
      </w:r>
    </w:p>
    <w:p w:rsidR="00091B65" w:rsidRDefault="00091B65" w:rsidP="00091B65">
      <w:pPr>
        <w:pStyle w:val="aa"/>
      </w:pPr>
      <w:r>
        <w:t>– представляти інтереси закладу у судових органах відповідно до законодавства;</w:t>
      </w:r>
    </w:p>
    <w:p w:rsidR="00091B65" w:rsidRDefault="00091B65" w:rsidP="00091B65">
      <w:pPr>
        <w:pStyle w:val="aa"/>
      </w:pPr>
      <w:r>
        <w:t xml:space="preserve">– самостійно розробляти освітні програми для забезпечення освітнього </w:t>
      </w:r>
      <w:r>
        <w:lastRenderedPageBreak/>
        <w:t>процесу;</w:t>
      </w:r>
    </w:p>
    <w:p w:rsidR="00091B65" w:rsidRDefault="00091B65" w:rsidP="00091B65">
      <w:pPr>
        <w:pStyle w:val="aa"/>
      </w:pPr>
      <w:r>
        <w:t>– здійснювати освітній процес за наскрізними освітніми програмами;</w:t>
      </w:r>
    </w:p>
    <w:p w:rsidR="00091B65" w:rsidRDefault="00091B65" w:rsidP="00091B65">
      <w:pPr>
        <w:pStyle w:val="aa"/>
      </w:pPr>
      <w:r>
        <w:t>– забезпечити організацію освітнього процесу та здійснювати контролю за виконанням освітніх програм;</w:t>
      </w:r>
    </w:p>
    <w:p w:rsidR="00091B65" w:rsidRDefault="00091B65" w:rsidP="00091B65">
      <w:pPr>
        <w:pStyle w:val="aa"/>
      </w:pPr>
      <w:r>
        <w:t>– забезпечити функціонування внутрішньої систем забезпечення якості освіти;</w:t>
      </w:r>
    </w:p>
    <w:p w:rsidR="00091B65" w:rsidRDefault="00091B65" w:rsidP="00091B65">
      <w:pPr>
        <w:pStyle w:val="aa"/>
      </w:pPr>
      <w:r>
        <w:t>– сприяти створенню безпечних умов навчання та праці учасників освітнього процесу;</w:t>
      </w:r>
    </w:p>
    <w:p w:rsidR="00091B65" w:rsidRDefault="00091B65" w:rsidP="00091B65">
      <w:pPr>
        <w:pStyle w:val="aa"/>
      </w:pPr>
      <w:r>
        <w:t xml:space="preserve">– брати участь у грантових програмах та </w:t>
      </w:r>
      <w:r w:rsidR="00B63539">
        <w:t>проєкт</w:t>
      </w:r>
      <w:r>
        <w:t>ах;</w:t>
      </w:r>
    </w:p>
    <w:p w:rsidR="00091B65" w:rsidRDefault="00091B65" w:rsidP="00091B65">
      <w:pPr>
        <w:pStyle w:val="aa"/>
      </w:pPr>
      <w:r>
        <w:t>– вирішувати інші питання, що належать до компетенції Керівника.</w:t>
      </w:r>
    </w:p>
    <w:p w:rsidR="00091B65" w:rsidRDefault="00091B65" w:rsidP="00091B65">
      <w:pPr>
        <w:pStyle w:val="aa"/>
      </w:pPr>
      <w:r>
        <w:t>2.5. Орган управління (Власник) має право:</w:t>
      </w:r>
    </w:p>
    <w:p w:rsidR="00091B65" w:rsidRDefault="00091B65" w:rsidP="00091B65">
      <w:pPr>
        <w:pStyle w:val="aa"/>
      </w:pPr>
      <w:r>
        <w:t>1) вимагати від керівника подання дострокового звіту про його діяльність з управління закладом, розпорядження закріпленим за закладом майном та виконання цього контракту;</w:t>
      </w:r>
    </w:p>
    <w:p w:rsidR="00091B65" w:rsidRDefault="00091B65" w:rsidP="00091B65">
      <w:pPr>
        <w:pStyle w:val="aa"/>
      </w:pPr>
      <w:r>
        <w:t>2) звільняти керівника з посади у разі закінчення строку дії цього контракту, достроково за заявою керівника, а також у випадку порушення керівником вимог законодавства та умов цього контракту;</w:t>
      </w:r>
    </w:p>
    <w:p w:rsidR="00091B65" w:rsidRDefault="00091B65" w:rsidP="00091B65">
      <w:pPr>
        <w:pStyle w:val="aa"/>
      </w:pPr>
      <w:r>
        <w:t>3) здійснювати контроль за діяльністю закладу, ефективністю використання бюджетних коштів і збереженням закріпленого за закладом майна.</w:t>
      </w:r>
    </w:p>
    <w:p w:rsidR="00091B65" w:rsidRDefault="00091B65" w:rsidP="00091B65">
      <w:pPr>
        <w:pStyle w:val="aa"/>
      </w:pPr>
      <w:r>
        <w:t>2.6. Орган управління (Власник) здійснює контроль за виконанням керівником своїх обов’язків, зазначених у пункті 2.2. цього контракту, оцінюючи слідуючі критерії:</w:t>
      </w:r>
    </w:p>
    <w:p w:rsidR="00091B65" w:rsidRDefault="00091B65" w:rsidP="00091B65">
      <w:pPr>
        <w:pStyle w:val="aa"/>
      </w:pPr>
      <w:r>
        <w:t>1) виконання програми розвитку закладу на один і п’ять років та планових завдань;</w:t>
      </w:r>
    </w:p>
    <w:p w:rsidR="00091B65" w:rsidRDefault="00091B65" w:rsidP="00091B65">
      <w:pPr>
        <w:pStyle w:val="aa"/>
      </w:pPr>
      <w:r>
        <w:t>2) ділові навички, а саме: ставлення до роботи, прагнення до підвищення кваліфікації та професійного зростання, аналітичне мислення, ініціативність;</w:t>
      </w:r>
    </w:p>
    <w:p w:rsidR="00091B65" w:rsidRDefault="00091B65" w:rsidP="00091B65">
      <w:pPr>
        <w:pStyle w:val="aa"/>
      </w:pPr>
      <w:r>
        <w:t>3) недопущення випадків порушення трудової дисципліни;</w:t>
      </w:r>
    </w:p>
    <w:p w:rsidR="00091B65" w:rsidRDefault="00091B65" w:rsidP="00091B65">
      <w:pPr>
        <w:pStyle w:val="aa"/>
      </w:pPr>
      <w:r>
        <w:t>4) впровадження новітніх заходів організації роботи;</w:t>
      </w:r>
    </w:p>
    <w:p w:rsidR="00091B65" w:rsidRDefault="00091B65" w:rsidP="00091B65">
      <w:pPr>
        <w:pStyle w:val="aa"/>
      </w:pPr>
      <w:r>
        <w:t>5) якість наданих послуг (виконаних робіт);</w:t>
      </w:r>
    </w:p>
    <w:p w:rsidR="00091B65" w:rsidRDefault="00091B65" w:rsidP="00091B65">
      <w:pPr>
        <w:pStyle w:val="aa"/>
      </w:pPr>
      <w:r>
        <w:t>6) манера спілкування в колективі та відвідувачами закладу, вміння контактувати з оточуючими;</w:t>
      </w:r>
    </w:p>
    <w:p w:rsidR="00091B65" w:rsidRDefault="00091B65" w:rsidP="00091B65">
      <w:pPr>
        <w:pStyle w:val="aa"/>
      </w:pPr>
      <w:r>
        <w:t>7) творчий підхід до вирішення та виконання поставлених завдань.</w:t>
      </w:r>
    </w:p>
    <w:p w:rsidR="00091B65" w:rsidRDefault="00091B65" w:rsidP="00091B65">
      <w:pPr>
        <w:pStyle w:val="aa"/>
      </w:pPr>
      <w:r>
        <w:t>2.7. Орган управління (Власник) зобов’язується:</w:t>
      </w:r>
    </w:p>
    <w:p w:rsidR="00091B65" w:rsidRDefault="00091B65" w:rsidP="00091B65">
      <w:pPr>
        <w:pStyle w:val="aa"/>
      </w:pPr>
      <w:r>
        <w:t>1) сприяти створенню умов для функціонування закладу;</w:t>
      </w:r>
    </w:p>
    <w:p w:rsidR="00091B65" w:rsidRDefault="00091B65" w:rsidP="00091B65">
      <w:pPr>
        <w:pStyle w:val="aa"/>
      </w:pPr>
      <w:r>
        <w:t>2) інформувати керівника про галузеву науково-технічну політику;</w:t>
      </w:r>
    </w:p>
    <w:p w:rsidR="00091B65" w:rsidRDefault="00091B65" w:rsidP="00091B65">
      <w:pPr>
        <w:pStyle w:val="aa"/>
      </w:pPr>
      <w:r>
        <w:t>3) подавати інформацію на запит керівника у межах компетенції;</w:t>
      </w:r>
    </w:p>
    <w:p w:rsidR="00091B65" w:rsidRDefault="00091B65" w:rsidP="00091B65">
      <w:pPr>
        <w:pStyle w:val="aa"/>
      </w:pPr>
      <w:r>
        <w:t>2.8. Керівник подає щорічний звіт про виконання цього контракту.</w:t>
      </w:r>
    </w:p>
    <w:p w:rsidR="00091B65" w:rsidRPr="00091B65" w:rsidRDefault="00091B65" w:rsidP="00091B65">
      <w:pPr>
        <w:pStyle w:val="aa"/>
        <w:rPr>
          <w:lang w:bidi="ar-SA"/>
        </w:rPr>
      </w:pPr>
      <w:r>
        <w:rPr>
          <w:lang w:bidi="ar-SA"/>
        </w:rPr>
        <w:t>2.9.</w:t>
      </w:r>
      <w:r w:rsidRPr="00091B65">
        <w:rPr>
          <w:lang w:bidi="ar-SA"/>
        </w:rPr>
        <w:t>Орган управління (Власник) може надавати керівникові інші повноваження, якщо це передбачено актами законодавства. Надання повноважень у такому разі здійснюється шляхом укладення додаткового договору.</w:t>
      </w:r>
    </w:p>
    <w:p w:rsidR="00AC6012" w:rsidRDefault="00AC6012" w:rsidP="00091B65">
      <w:pPr>
        <w:pStyle w:val="afb"/>
        <w:ind w:left="0"/>
        <w:rPr>
          <w:lang w:val="uk-UA"/>
        </w:rPr>
      </w:pPr>
    </w:p>
    <w:p w:rsidR="00AC6012" w:rsidRDefault="00AC6012" w:rsidP="007E2133">
      <w:pPr>
        <w:pStyle w:val="afb"/>
        <w:ind w:left="0"/>
        <w:rPr>
          <w:lang w:val="uk-UA"/>
        </w:rPr>
      </w:pPr>
    </w:p>
    <w:p w:rsidR="00AC6012" w:rsidRPr="00091B65" w:rsidRDefault="00091B65" w:rsidP="00091B65">
      <w:pPr>
        <w:pStyle w:val="afb"/>
        <w:ind w:left="0"/>
        <w:jc w:val="center"/>
        <w:rPr>
          <w:b/>
          <w:lang w:val="uk-UA"/>
        </w:rPr>
      </w:pPr>
      <w:r w:rsidRPr="00091B65">
        <w:rPr>
          <w:b/>
          <w:lang w:val="uk-UA"/>
        </w:rPr>
        <w:t>3. УМОВИ МАТЕРІАЛЬНОГО ЗАБЕЗПЕЧЕННЯ КЕРІВНИКА</w:t>
      </w:r>
    </w:p>
    <w:p w:rsidR="00091B65" w:rsidRPr="00091B65" w:rsidRDefault="00091B65" w:rsidP="00091B65">
      <w:pPr>
        <w:pStyle w:val="aa"/>
        <w:rPr>
          <w:lang w:bidi="ar-SA"/>
        </w:rPr>
      </w:pPr>
      <w:r>
        <w:rPr>
          <w:lang w:bidi="ar-SA"/>
        </w:rPr>
        <w:lastRenderedPageBreak/>
        <w:t xml:space="preserve">3.1. </w:t>
      </w:r>
      <w:r w:rsidRPr="00091B65">
        <w:rPr>
          <w:lang w:bidi="ar-SA"/>
        </w:rPr>
        <w:t>Умови оплати праці та тривалість основної і додаткових відпусток керівника визначаються за згодою сторін та не можуть бути меншими, ніж передбачено законодавством.</w:t>
      </w:r>
    </w:p>
    <w:p w:rsidR="00091B65" w:rsidRPr="00091B65" w:rsidRDefault="00091B65" w:rsidP="00091B65">
      <w:pPr>
        <w:pStyle w:val="aa"/>
        <w:rPr>
          <w:color w:val="auto"/>
          <w:lang w:bidi="ar-SA"/>
        </w:rPr>
      </w:pPr>
      <w:r w:rsidRPr="00091B65">
        <w:rPr>
          <w:lang w:bidi="ar-SA"/>
        </w:rPr>
        <w:t>За виконання обов’язків, передбачених цим контрактом, керівнику нараховується заробітна плата в межах фонду оплати праці виходячи з установлених:</w:t>
      </w:r>
    </w:p>
    <w:p w:rsidR="00091B65" w:rsidRPr="00091B65" w:rsidRDefault="00091B65" w:rsidP="00091B65">
      <w:pPr>
        <w:pStyle w:val="aa"/>
        <w:rPr>
          <w:lang w:bidi="ar-SA"/>
        </w:rPr>
      </w:pPr>
      <w:r>
        <w:rPr>
          <w:lang w:bidi="ar-SA"/>
        </w:rPr>
        <w:t>–</w:t>
      </w:r>
      <w:r w:rsidRPr="00091B65">
        <w:rPr>
          <w:lang w:bidi="ar-SA"/>
        </w:rPr>
        <w:t xml:space="preserve"> посадового окладу, розмір якого встановлюється штатним розписом і визначається згідно з діючим законодавством;</w:t>
      </w:r>
    </w:p>
    <w:p w:rsidR="00091B65" w:rsidRPr="00091B65" w:rsidRDefault="00091B65" w:rsidP="00091B65">
      <w:pPr>
        <w:pStyle w:val="aa"/>
        <w:rPr>
          <w:lang w:bidi="ar-SA"/>
        </w:rPr>
      </w:pPr>
      <w:r>
        <w:rPr>
          <w:lang w:bidi="ar-SA"/>
        </w:rPr>
        <w:t>–</w:t>
      </w:r>
      <w:r w:rsidRPr="00091B65">
        <w:rPr>
          <w:lang w:bidi="ar-SA"/>
        </w:rPr>
        <w:t xml:space="preserve"> доплат, передбачених чинним законодавством;</w:t>
      </w:r>
    </w:p>
    <w:p w:rsidR="00091B65" w:rsidRPr="00091B65" w:rsidRDefault="00091B65" w:rsidP="00091B65">
      <w:pPr>
        <w:pStyle w:val="aa"/>
        <w:rPr>
          <w:lang w:bidi="ar-SA"/>
        </w:rPr>
      </w:pPr>
      <w:r>
        <w:rPr>
          <w:lang w:bidi="ar-SA"/>
        </w:rPr>
        <w:t>–</w:t>
      </w:r>
      <w:r w:rsidRPr="00091B65">
        <w:rPr>
          <w:lang w:bidi="ar-SA"/>
        </w:rPr>
        <w:t xml:space="preserve"> надбавки за високі досягнення у праці, виконання особливо важливої</w:t>
      </w:r>
    </w:p>
    <w:p w:rsidR="00091B65" w:rsidRPr="00091B65" w:rsidRDefault="00091B65" w:rsidP="00091B65">
      <w:pPr>
        <w:pStyle w:val="aa"/>
        <w:rPr>
          <w:color w:val="auto"/>
          <w:lang w:bidi="ar-SA"/>
        </w:rPr>
      </w:pPr>
      <w:r w:rsidRPr="00091B65">
        <w:rPr>
          <w:lang w:bidi="ar-SA"/>
        </w:rPr>
        <w:t>роботи, складність, напруженість у роботі у розмірі до посадового окладу</w:t>
      </w:r>
    </w:p>
    <w:p w:rsidR="00091B65" w:rsidRPr="00091B65" w:rsidRDefault="00091B65" w:rsidP="00091B65">
      <w:pPr>
        <w:pStyle w:val="aa"/>
        <w:rPr>
          <w:color w:val="auto"/>
          <w:lang w:bidi="ar-SA"/>
        </w:rPr>
      </w:pPr>
      <w:r w:rsidRPr="00091B65">
        <w:rPr>
          <w:lang w:bidi="ar-SA"/>
        </w:rPr>
        <w:t>без доплат та надбавок в межах фонду оплати праці на рік;</w:t>
      </w:r>
    </w:p>
    <w:p w:rsidR="00091B65" w:rsidRPr="00091B65" w:rsidRDefault="00091B65" w:rsidP="00091B65">
      <w:pPr>
        <w:pStyle w:val="aa"/>
        <w:rPr>
          <w:lang w:bidi="ar-SA"/>
        </w:rPr>
      </w:pPr>
      <w:r>
        <w:rPr>
          <w:lang w:bidi="ar-SA"/>
        </w:rPr>
        <w:t>–</w:t>
      </w:r>
      <w:r w:rsidRPr="00091B65">
        <w:rPr>
          <w:lang w:bidi="ar-SA"/>
        </w:rPr>
        <w:t xml:space="preserve"> доплати в розмірі посадового окладу за роботу по спеціальності в</w:t>
      </w:r>
    </w:p>
    <w:p w:rsidR="00091B65" w:rsidRPr="00091B65" w:rsidRDefault="00091B65" w:rsidP="00091B65">
      <w:pPr>
        <w:pStyle w:val="aa"/>
        <w:rPr>
          <w:color w:val="auto"/>
          <w:lang w:bidi="ar-SA"/>
        </w:rPr>
      </w:pPr>
      <w:r w:rsidRPr="00091B65">
        <w:rPr>
          <w:lang w:bidi="ar-SA"/>
        </w:rPr>
        <w:t>межах робочого часу за основною посадою;</w:t>
      </w:r>
    </w:p>
    <w:p w:rsidR="00091B65" w:rsidRPr="00091B65" w:rsidRDefault="00091B65" w:rsidP="00091B65">
      <w:pPr>
        <w:pStyle w:val="aa"/>
        <w:rPr>
          <w:lang w:bidi="ar-SA"/>
        </w:rPr>
      </w:pPr>
      <w:r>
        <w:rPr>
          <w:lang w:bidi="ar-SA"/>
        </w:rPr>
        <w:t>–</w:t>
      </w:r>
      <w:r w:rsidRPr="00091B65">
        <w:rPr>
          <w:lang w:bidi="ar-SA"/>
        </w:rPr>
        <w:t xml:space="preserve"> премії в межах фонду оплати праці на рік.</w:t>
      </w:r>
    </w:p>
    <w:p w:rsidR="00091B65" w:rsidRPr="00091B65" w:rsidRDefault="00091B65" w:rsidP="00091B65">
      <w:pPr>
        <w:pStyle w:val="aa"/>
        <w:rPr>
          <w:lang w:bidi="ar-SA"/>
        </w:rPr>
      </w:pPr>
      <w:r>
        <w:rPr>
          <w:lang w:bidi="ar-SA"/>
        </w:rPr>
        <w:t>3.2.</w:t>
      </w:r>
      <w:r w:rsidRPr="00091B65">
        <w:rPr>
          <w:lang w:bidi="ar-SA"/>
        </w:rPr>
        <w:t xml:space="preserve"> Виплата премії проводиться в межах кошторисних призначень на оплату праці закладу.</w:t>
      </w:r>
    </w:p>
    <w:p w:rsidR="00AC6012" w:rsidRDefault="00091B65" w:rsidP="00091B65">
      <w:pPr>
        <w:pStyle w:val="aa"/>
      </w:pPr>
      <w:r>
        <w:rPr>
          <w:lang w:bidi="ar-SA"/>
        </w:rPr>
        <w:t>3.3.</w:t>
      </w:r>
      <w:r w:rsidRPr="00091B65">
        <w:rPr>
          <w:lang w:bidi="ar-SA"/>
        </w:rPr>
        <w:t xml:space="preserve"> У разі неналежного виконання умов цього контракту розмір надбавок, доплат і матеріальної допомоги зменшується або вони не виплачуються.</w:t>
      </w:r>
    </w:p>
    <w:p w:rsidR="00091B65" w:rsidRDefault="00091B65" w:rsidP="007E2133">
      <w:pPr>
        <w:pStyle w:val="afb"/>
        <w:ind w:left="0"/>
        <w:rPr>
          <w:lang w:val="uk-UA"/>
        </w:rPr>
      </w:pPr>
    </w:p>
    <w:p w:rsidR="00091B65" w:rsidRPr="00091B65" w:rsidRDefault="00091B65" w:rsidP="00091B65">
      <w:pPr>
        <w:pStyle w:val="afb"/>
        <w:ind w:left="0"/>
        <w:jc w:val="center"/>
        <w:rPr>
          <w:b/>
          <w:lang w:val="uk-UA"/>
        </w:rPr>
      </w:pPr>
      <w:r w:rsidRPr="00091B65">
        <w:rPr>
          <w:b/>
          <w:lang w:val="uk-UA"/>
        </w:rPr>
        <w:t>4. ВІДПОВІДАЛЬНІСТЬ СТОРІН. ВИРІШЕННЯ СПОРІВ</w:t>
      </w:r>
    </w:p>
    <w:p w:rsidR="00091B65" w:rsidRDefault="00091B65" w:rsidP="00091B65">
      <w:pPr>
        <w:pStyle w:val="aa"/>
      </w:pPr>
      <w:r>
        <w:t>4.1. У випадку невиконання чи неналежного виконання обов'язків, передбачених цим контрактом, Сторони несуть відповідальність у відповідності до законодавства України та цього Контракту.</w:t>
      </w:r>
    </w:p>
    <w:p w:rsidR="00091B65" w:rsidRDefault="00091B65" w:rsidP="00091B65">
      <w:pPr>
        <w:pStyle w:val="aa"/>
      </w:pPr>
      <w:r>
        <w:t>4.2. Керівник відшкодовує збитки, заподіяні ним закладу, у розмірах і порядку, що встановлені законодавством про працю.</w:t>
      </w:r>
    </w:p>
    <w:p w:rsidR="00091B65" w:rsidRDefault="00091B65" w:rsidP="00091B65">
      <w:pPr>
        <w:pStyle w:val="aa"/>
      </w:pPr>
      <w:r>
        <w:t>4.3. Спори між сторонами вирішуються у порядку, встановленому законодавством.</w:t>
      </w:r>
    </w:p>
    <w:p w:rsidR="00091B65" w:rsidRDefault="00091B65" w:rsidP="007E2133">
      <w:pPr>
        <w:pStyle w:val="afb"/>
        <w:ind w:left="0"/>
        <w:rPr>
          <w:lang w:val="uk-UA"/>
        </w:rPr>
      </w:pPr>
    </w:p>
    <w:p w:rsidR="00091B65" w:rsidRPr="00091B65" w:rsidRDefault="00091B65" w:rsidP="00091B65">
      <w:pPr>
        <w:pStyle w:val="afb"/>
        <w:ind w:left="0"/>
        <w:jc w:val="center"/>
        <w:rPr>
          <w:b/>
          <w:lang w:val="uk-UA"/>
        </w:rPr>
      </w:pPr>
      <w:r w:rsidRPr="00091B65">
        <w:rPr>
          <w:b/>
          <w:lang w:val="uk-UA"/>
        </w:rPr>
        <w:t>5. ВНЕСЕННЯ ЗМІН ТА ДОПОВНЕНЬ ДО КОНТРАКТУ ТА ЙОГО ПРИПИНЕННЯ</w:t>
      </w:r>
    </w:p>
    <w:p w:rsidR="00091B65" w:rsidRPr="00091B65" w:rsidRDefault="00091B65" w:rsidP="00091B65">
      <w:pPr>
        <w:pStyle w:val="aa"/>
      </w:pPr>
      <w:r>
        <w:t xml:space="preserve">5.1. </w:t>
      </w:r>
      <w:r w:rsidRPr="00091B65">
        <w:t>Внесення змін та доповнень до цього контракту здійснюється шляхом підписання додаткових угод.</w:t>
      </w:r>
    </w:p>
    <w:p w:rsidR="00091B65" w:rsidRPr="00091B65" w:rsidRDefault="00091B65" w:rsidP="00091B65">
      <w:pPr>
        <w:pStyle w:val="aa"/>
      </w:pPr>
      <w:r>
        <w:t>5.2.</w:t>
      </w:r>
      <w:r w:rsidRPr="00091B65">
        <w:t xml:space="preserve"> Цей контракт припиняється:</w:t>
      </w:r>
    </w:p>
    <w:p w:rsidR="00091B65" w:rsidRPr="00091B65" w:rsidRDefault="00091B65" w:rsidP="00091B65">
      <w:pPr>
        <w:pStyle w:val="aa"/>
      </w:pPr>
      <w:r>
        <w:t>–</w:t>
      </w:r>
      <w:r w:rsidRPr="00091B65">
        <w:t xml:space="preserve"> після закінчення строку дії контракту;</w:t>
      </w:r>
    </w:p>
    <w:p w:rsidR="00091B65" w:rsidRPr="00091B65" w:rsidRDefault="00091B65" w:rsidP="00091B65">
      <w:pPr>
        <w:pStyle w:val="aa"/>
      </w:pPr>
      <w:r>
        <w:t>–</w:t>
      </w:r>
      <w:r w:rsidRPr="00091B65">
        <w:t xml:space="preserve"> за угодою сторін;</w:t>
      </w:r>
    </w:p>
    <w:p w:rsidR="00091B65" w:rsidRPr="00091B65" w:rsidRDefault="00091B65" w:rsidP="00091B65">
      <w:pPr>
        <w:pStyle w:val="aa"/>
      </w:pPr>
      <w:r>
        <w:t>–</w:t>
      </w:r>
      <w:r w:rsidRPr="00091B65">
        <w:t xml:space="preserve"> з ініціативи керівника до закінчення терміну дії контракту у випадках, передбачених статтею КЗпП України;</w:t>
      </w:r>
    </w:p>
    <w:p w:rsidR="00091B65" w:rsidRPr="00091B65" w:rsidRDefault="00091B65" w:rsidP="00091B65">
      <w:pPr>
        <w:pStyle w:val="aa"/>
        <w:rPr>
          <w:lang w:bidi="ar-SA"/>
        </w:rPr>
      </w:pPr>
      <w:r>
        <w:t>–</w:t>
      </w:r>
      <w:r w:rsidRPr="00091B65">
        <w:rPr>
          <w:lang w:bidi="ar-SA"/>
        </w:rPr>
        <w:t>- з інших підстав, передбачених чинним законодавством України.</w:t>
      </w:r>
    </w:p>
    <w:p w:rsidR="00091B65" w:rsidRPr="00091B65" w:rsidRDefault="00091B65" w:rsidP="00091B65">
      <w:pPr>
        <w:pStyle w:val="aa"/>
        <w:rPr>
          <w:lang w:bidi="ar-SA"/>
        </w:rPr>
      </w:pPr>
      <w:r>
        <w:rPr>
          <w:lang w:bidi="ar-SA"/>
        </w:rPr>
        <w:t>5.3.</w:t>
      </w:r>
      <w:r w:rsidRPr="00091B65">
        <w:rPr>
          <w:lang w:bidi="ar-SA"/>
        </w:rPr>
        <w:t xml:space="preserve"> Керівник може бути достроково звільнений з посади, за ініціативою Органу управління (Власником) у випадках, передбачених статтями 40, 41 КЗпП України.</w:t>
      </w:r>
    </w:p>
    <w:p w:rsidR="00091B65" w:rsidRPr="00091B65" w:rsidRDefault="00091B65" w:rsidP="00091B65">
      <w:pPr>
        <w:pStyle w:val="aa"/>
        <w:rPr>
          <w:lang w:bidi="ar-SA"/>
        </w:rPr>
      </w:pPr>
      <w:r>
        <w:rPr>
          <w:lang w:bidi="ar-SA"/>
        </w:rPr>
        <w:t>5.4.</w:t>
      </w:r>
      <w:r w:rsidRPr="00091B65">
        <w:rPr>
          <w:lang w:bidi="ar-SA"/>
        </w:rPr>
        <w:t xml:space="preserve"> До керівника можуть застосуватись дисциплінарні стягнення в порядку, встановленому КЗпП України:</w:t>
      </w:r>
    </w:p>
    <w:p w:rsidR="00091B65" w:rsidRPr="00091B65" w:rsidRDefault="00091B65" w:rsidP="00091B65">
      <w:pPr>
        <w:pStyle w:val="aa"/>
        <w:rPr>
          <w:lang w:bidi="ar-SA"/>
        </w:rPr>
      </w:pPr>
      <w:r w:rsidRPr="00091B65">
        <w:rPr>
          <w:lang w:bidi="ar-SA"/>
        </w:rPr>
        <w:t xml:space="preserve">а) у разі невиконання нормативно-правових і розпорядчих актів Органу </w:t>
      </w:r>
      <w:r w:rsidRPr="00091B65">
        <w:rPr>
          <w:lang w:bidi="ar-SA"/>
        </w:rPr>
        <w:lastRenderedPageBreak/>
        <w:t>управління (Власника), що стосуються діяльності закладу;</w:t>
      </w:r>
    </w:p>
    <w:p w:rsidR="00091B65" w:rsidRPr="00091B65" w:rsidRDefault="00091B65" w:rsidP="00091B65">
      <w:pPr>
        <w:pStyle w:val="aa"/>
        <w:rPr>
          <w:lang w:bidi="ar-SA"/>
        </w:rPr>
      </w:pPr>
      <w:r w:rsidRPr="00091B65">
        <w:rPr>
          <w:lang w:bidi="ar-SA"/>
        </w:rPr>
        <w:t>б) у разі неефективного використання майна закріпленого за закладом;</w:t>
      </w:r>
    </w:p>
    <w:p w:rsidR="00091B65" w:rsidRPr="00091B65" w:rsidRDefault="004120D3" w:rsidP="00091B65">
      <w:pPr>
        <w:pStyle w:val="aa"/>
        <w:rPr>
          <w:lang w:bidi="ar-SA"/>
        </w:rPr>
      </w:pPr>
      <w:r>
        <w:rPr>
          <w:lang w:bidi="ar-SA"/>
        </w:rPr>
        <w:t>5.5.</w:t>
      </w:r>
      <w:r w:rsidR="00091B65" w:rsidRPr="00091B65">
        <w:rPr>
          <w:lang w:bidi="ar-SA"/>
        </w:rPr>
        <w:t xml:space="preserve"> Керівник може за своєю ініціативою розірвати контракт до закінчення терміну його дії:</w:t>
      </w:r>
    </w:p>
    <w:p w:rsidR="00091B65" w:rsidRPr="00091B65" w:rsidRDefault="00091B65" w:rsidP="00091B65">
      <w:pPr>
        <w:pStyle w:val="aa"/>
        <w:rPr>
          <w:lang w:bidi="ar-SA"/>
        </w:rPr>
      </w:pPr>
      <w:r w:rsidRPr="00091B65">
        <w:rPr>
          <w:lang w:bidi="ar-SA"/>
        </w:rPr>
        <w:t>а) у випадку систематичного невиконання Органом управління (Власником) своїх обов'язків за контрактом (повідомивши Орган управління за два тижні);</w:t>
      </w:r>
    </w:p>
    <w:p w:rsidR="00091B65" w:rsidRPr="00091B65" w:rsidRDefault="00091B65" w:rsidP="00091B65">
      <w:pPr>
        <w:pStyle w:val="aa"/>
        <w:rPr>
          <w:lang w:bidi="ar-SA"/>
        </w:rPr>
      </w:pPr>
      <w:r w:rsidRPr="00091B65">
        <w:rPr>
          <w:lang w:bidi="ar-SA"/>
        </w:rPr>
        <w:t>б) у разі його хвороби або інвалідності, які перешкоджають виконанню обов'язків за контрактом, та з інших поважних причин.</w:t>
      </w:r>
    </w:p>
    <w:p w:rsidR="00091B65" w:rsidRDefault="00091B65" w:rsidP="007E2133">
      <w:pPr>
        <w:pStyle w:val="afb"/>
        <w:ind w:left="0"/>
        <w:rPr>
          <w:lang w:val="uk-UA"/>
        </w:rPr>
      </w:pPr>
    </w:p>
    <w:p w:rsidR="00AC6012" w:rsidRDefault="00AC6012" w:rsidP="00AC6012">
      <w:pPr>
        <w:pStyle w:val="aa"/>
        <w:ind w:firstLine="0"/>
        <w:jc w:val="center"/>
        <w:rPr>
          <w:b/>
        </w:rPr>
      </w:pPr>
      <w:r w:rsidRPr="00E12DFC">
        <w:rPr>
          <w:b/>
        </w:rPr>
        <w:t>6. ТЕРМІН ДІЇ КОНТРАКТУ ТА ІНШІ УМОВИ КОНТРАКТУ</w:t>
      </w:r>
    </w:p>
    <w:p w:rsidR="00AC6012" w:rsidRDefault="00AC6012" w:rsidP="00AC6012">
      <w:pPr>
        <w:pStyle w:val="aa"/>
      </w:pPr>
      <w:r>
        <w:t>6.1. Цей контракт діє з _____________ р. по ____________ р.</w:t>
      </w:r>
    </w:p>
    <w:p w:rsidR="00AC6012" w:rsidRDefault="00AC6012" w:rsidP="00AC6012">
      <w:pPr>
        <w:pStyle w:val="aa"/>
      </w:pPr>
      <w:r>
        <w:t>6.2. Трудова книжка Керівника ведеться і зберігається в Органі управління (Власника).</w:t>
      </w:r>
    </w:p>
    <w:p w:rsidR="00AC6012" w:rsidRDefault="00AC6012" w:rsidP="00AC6012">
      <w:pPr>
        <w:pStyle w:val="aa"/>
      </w:pPr>
      <w:r>
        <w:t>6.3. Умови цього контракту можуть бути змінені тільки за згодою сторін у письмовій формі.</w:t>
      </w:r>
    </w:p>
    <w:p w:rsidR="00AC6012" w:rsidRDefault="00AC6012" w:rsidP="00AC6012">
      <w:pPr>
        <w:pStyle w:val="aa"/>
        <w:ind w:firstLine="0"/>
      </w:pPr>
    </w:p>
    <w:p w:rsidR="00AC6012" w:rsidRDefault="00AC6012" w:rsidP="00AC6012">
      <w:pPr>
        <w:pStyle w:val="aa"/>
        <w:ind w:firstLine="0"/>
        <w:jc w:val="center"/>
        <w:rPr>
          <w:b/>
        </w:rPr>
      </w:pPr>
      <w:r w:rsidRPr="00450573">
        <w:rPr>
          <w:b/>
        </w:rPr>
        <w:t>7. АДРЕСИ СТОРІН ТА ІНШІ ВІДОМОСТІ</w:t>
      </w:r>
    </w:p>
    <w:p w:rsidR="00AC6012" w:rsidRPr="00450573" w:rsidRDefault="00AC6012" w:rsidP="00AC6012">
      <w:pPr>
        <w:pStyle w:val="aa"/>
        <w:rPr>
          <w:sz w:val="24"/>
        </w:rPr>
      </w:pPr>
      <w:r w:rsidRPr="00450573">
        <w:rPr>
          <w:sz w:val="24"/>
        </w:rPr>
        <w:t>7.1. Відомості про Орган управління (Власника):</w:t>
      </w:r>
    </w:p>
    <w:p w:rsidR="00AC6012" w:rsidRPr="00450573" w:rsidRDefault="00AC6012" w:rsidP="00AC6012">
      <w:pPr>
        <w:pStyle w:val="aa"/>
        <w:ind w:firstLine="0"/>
        <w:rPr>
          <w:color w:val="auto"/>
          <w:sz w:val="24"/>
        </w:rPr>
      </w:pPr>
      <w:r w:rsidRPr="00450573">
        <w:rPr>
          <w:sz w:val="24"/>
        </w:rPr>
        <w:t>Повна назва:</w:t>
      </w:r>
    </w:p>
    <w:p w:rsidR="00AC6012" w:rsidRPr="00450573" w:rsidRDefault="00AC6012" w:rsidP="00AC6012">
      <w:pPr>
        <w:pStyle w:val="aa"/>
        <w:ind w:firstLine="0"/>
        <w:rPr>
          <w:color w:val="auto"/>
          <w:sz w:val="24"/>
        </w:rPr>
      </w:pPr>
      <w:r w:rsidRPr="00450573">
        <w:rPr>
          <w:sz w:val="24"/>
        </w:rPr>
        <w:t>Адреса:</w:t>
      </w:r>
    </w:p>
    <w:p w:rsidR="00AC6012" w:rsidRPr="00450573" w:rsidRDefault="00AC6012" w:rsidP="00AC6012">
      <w:pPr>
        <w:pStyle w:val="aa"/>
        <w:ind w:firstLine="0"/>
        <w:rPr>
          <w:sz w:val="24"/>
        </w:rPr>
      </w:pPr>
      <w:r w:rsidRPr="00450573">
        <w:rPr>
          <w:sz w:val="24"/>
        </w:rPr>
        <w:t>Посада, прізвище, ім’я, по батькові керівника</w:t>
      </w:r>
    </w:p>
    <w:p w:rsidR="00AC6012" w:rsidRPr="00450573" w:rsidRDefault="00AC6012" w:rsidP="00AC6012">
      <w:pPr>
        <w:pStyle w:val="aa"/>
        <w:ind w:firstLine="0"/>
        <w:rPr>
          <w:color w:val="auto"/>
          <w:sz w:val="24"/>
        </w:rPr>
      </w:pPr>
      <w:r>
        <w:rPr>
          <w:sz w:val="24"/>
        </w:rPr>
        <w:t>Службовий телефон керівника _____</w:t>
      </w:r>
    </w:p>
    <w:p w:rsidR="00AC6012" w:rsidRPr="00450573" w:rsidRDefault="00AC6012" w:rsidP="00AC6012">
      <w:pPr>
        <w:pStyle w:val="aa"/>
        <w:rPr>
          <w:sz w:val="24"/>
        </w:rPr>
      </w:pPr>
      <w:r w:rsidRPr="00450573">
        <w:rPr>
          <w:sz w:val="24"/>
        </w:rPr>
        <w:t>7.2. Відомості про заклад:</w:t>
      </w:r>
    </w:p>
    <w:p w:rsidR="00AC6012" w:rsidRPr="00450573" w:rsidRDefault="00AC6012" w:rsidP="00AC6012">
      <w:pPr>
        <w:pStyle w:val="aa"/>
        <w:ind w:firstLine="0"/>
        <w:rPr>
          <w:color w:val="auto"/>
          <w:sz w:val="24"/>
        </w:rPr>
      </w:pPr>
      <w:r w:rsidRPr="00450573">
        <w:rPr>
          <w:sz w:val="24"/>
        </w:rPr>
        <w:t>Повна назва:</w:t>
      </w:r>
    </w:p>
    <w:p w:rsidR="00AC6012" w:rsidRPr="00450573" w:rsidRDefault="00AC6012" w:rsidP="00AC6012">
      <w:pPr>
        <w:pStyle w:val="aa"/>
        <w:ind w:firstLine="0"/>
        <w:rPr>
          <w:color w:val="auto"/>
          <w:sz w:val="24"/>
        </w:rPr>
      </w:pPr>
      <w:r w:rsidRPr="00450573">
        <w:rPr>
          <w:sz w:val="24"/>
        </w:rPr>
        <w:t>Адреса:</w:t>
      </w:r>
    </w:p>
    <w:p w:rsidR="00AC6012" w:rsidRPr="00450573" w:rsidRDefault="00AC6012" w:rsidP="00AC6012">
      <w:pPr>
        <w:pStyle w:val="aa"/>
        <w:rPr>
          <w:sz w:val="24"/>
        </w:rPr>
      </w:pPr>
      <w:r w:rsidRPr="00450573">
        <w:rPr>
          <w:sz w:val="24"/>
        </w:rPr>
        <w:t>7.3. Відомості про керівника:</w:t>
      </w:r>
    </w:p>
    <w:p w:rsidR="00AC6012" w:rsidRPr="00450573" w:rsidRDefault="00AC6012" w:rsidP="00AC6012">
      <w:pPr>
        <w:pStyle w:val="aa"/>
        <w:ind w:firstLine="0"/>
        <w:rPr>
          <w:color w:val="auto"/>
          <w:sz w:val="24"/>
        </w:rPr>
      </w:pPr>
      <w:r w:rsidRPr="00450573">
        <w:rPr>
          <w:sz w:val="24"/>
        </w:rPr>
        <w:t>Прізвище, ім’я по батькові керівника:</w:t>
      </w:r>
    </w:p>
    <w:p w:rsidR="00AC6012" w:rsidRPr="00450573" w:rsidRDefault="00AC6012" w:rsidP="00AC6012">
      <w:pPr>
        <w:pStyle w:val="aa"/>
        <w:ind w:firstLine="0"/>
        <w:rPr>
          <w:color w:val="auto"/>
          <w:sz w:val="24"/>
        </w:rPr>
      </w:pPr>
      <w:r w:rsidRPr="00450573">
        <w:rPr>
          <w:sz w:val="24"/>
        </w:rPr>
        <w:t>Дата народження:</w:t>
      </w:r>
    </w:p>
    <w:p w:rsidR="00AC6012" w:rsidRPr="00450573" w:rsidRDefault="00AC6012" w:rsidP="00AC6012">
      <w:pPr>
        <w:pStyle w:val="aa"/>
        <w:ind w:firstLine="0"/>
        <w:rPr>
          <w:color w:val="auto"/>
          <w:sz w:val="24"/>
        </w:rPr>
      </w:pPr>
      <w:r w:rsidRPr="00450573">
        <w:rPr>
          <w:sz w:val="24"/>
        </w:rPr>
        <w:t>Домашня адреса:</w:t>
      </w:r>
    </w:p>
    <w:p w:rsidR="00AC6012" w:rsidRPr="00450573" w:rsidRDefault="00AC6012" w:rsidP="00AC6012">
      <w:pPr>
        <w:pStyle w:val="aa"/>
        <w:ind w:firstLine="0"/>
        <w:rPr>
          <w:color w:val="auto"/>
          <w:sz w:val="24"/>
        </w:rPr>
      </w:pPr>
      <w:r w:rsidRPr="00450573">
        <w:rPr>
          <w:sz w:val="24"/>
        </w:rPr>
        <w:t>Службовий телефон:</w:t>
      </w:r>
    </w:p>
    <w:p w:rsidR="00AC6012" w:rsidRPr="00450573" w:rsidRDefault="00AC6012" w:rsidP="00AC6012">
      <w:pPr>
        <w:pStyle w:val="aa"/>
        <w:ind w:firstLine="0"/>
        <w:rPr>
          <w:color w:val="auto"/>
          <w:sz w:val="24"/>
        </w:rPr>
      </w:pPr>
      <w:r w:rsidRPr="00450573">
        <w:rPr>
          <w:sz w:val="24"/>
        </w:rPr>
        <w:t>Паспорт:</w:t>
      </w:r>
    </w:p>
    <w:p w:rsidR="00AC6012" w:rsidRPr="00450573" w:rsidRDefault="00AC6012" w:rsidP="00AC6012">
      <w:pPr>
        <w:pStyle w:val="aa"/>
        <w:ind w:firstLine="0"/>
        <w:rPr>
          <w:color w:val="auto"/>
          <w:sz w:val="24"/>
        </w:rPr>
      </w:pPr>
      <w:r w:rsidRPr="00450573">
        <w:rPr>
          <w:sz w:val="24"/>
        </w:rPr>
        <w:t>Ідентифікаційний код:</w:t>
      </w:r>
    </w:p>
    <w:p w:rsidR="00AC6012" w:rsidRPr="00450573" w:rsidRDefault="00AC6012" w:rsidP="00AC6012">
      <w:pPr>
        <w:pStyle w:val="aa"/>
        <w:ind w:firstLine="0"/>
        <w:rPr>
          <w:color w:val="auto"/>
          <w:sz w:val="24"/>
        </w:rPr>
      </w:pPr>
      <w:r w:rsidRPr="00450573">
        <w:rPr>
          <w:sz w:val="24"/>
        </w:rPr>
        <w:t>Підпис:</w:t>
      </w:r>
    </w:p>
    <w:p w:rsidR="00AC6012" w:rsidRPr="00450573" w:rsidRDefault="00AC6012" w:rsidP="00AC6012">
      <w:pPr>
        <w:pStyle w:val="aa"/>
        <w:ind w:firstLine="0"/>
        <w:rPr>
          <w:color w:val="auto"/>
          <w:sz w:val="24"/>
        </w:rPr>
      </w:pPr>
      <w:r w:rsidRPr="00450573">
        <w:rPr>
          <w:sz w:val="24"/>
        </w:rPr>
        <w:t>Від Органу управління (Власника)</w:t>
      </w:r>
    </w:p>
    <w:p w:rsidR="00AC6012" w:rsidRPr="00450573" w:rsidRDefault="00AC6012" w:rsidP="00AC6012">
      <w:pPr>
        <w:pStyle w:val="aa"/>
        <w:ind w:firstLine="0"/>
        <w:rPr>
          <w:color w:val="auto"/>
          <w:sz w:val="24"/>
        </w:rPr>
      </w:pPr>
      <w:r w:rsidRPr="00450573">
        <w:rPr>
          <w:sz w:val="24"/>
        </w:rPr>
        <w:t>Керівник Підпис</w:t>
      </w:r>
    </w:p>
    <w:p w:rsidR="00AC6012" w:rsidRDefault="00AC6012" w:rsidP="00AC6012">
      <w:pPr>
        <w:pStyle w:val="aa"/>
        <w:ind w:firstLine="0"/>
        <w:rPr>
          <w:b/>
        </w:rPr>
      </w:pPr>
    </w:p>
    <w:p w:rsidR="00AC6012" w:rsidRPr="00450573" w:rsidRDefault="00AC6012" w:rsidP="00AC6012">
      <w:pPr>
        <w:pStyle w:val="aa"/>
        <w:ind w:firstLine="0"/>
      </w:pPr>
      <w:r>
        <w:t xml:space="preserve">   Секретар сільської ради</w:t>
      </w:r>
      <w:r>
        <w:tab/>
      </w:r>
      <w:r>
        <w:tab/>
      </w:r>
      <w:r>
        <w:tab/>
      </w:r>
      <w:r>
        <w:tab/>
      </w:r>
      <w:r>
        <w:tab/>
      </w:r>
      <w:r>
        <w:tab/>
        <w:t>Людмила СПІВАК</w:t>
      </w:r>
    </w:p>
    <w:p w:rsidR="00AC6012" w:rsidRPr="007E2133" w:rsidRDefault="00AC6012" w:rsidP="007E2133">
      <w:pPr>
        <w:pStyle w:val="afb"/>
        <w:ind w:left="0"/>
        <w:rPr>
          <w:lang w:val="uk-UA"/>
        </w:rPr>
      </w:pPr>
    </w:p>
    <w:sectPr w:rsidR="00AC6012" w:rsidRPr="007E2133" w:rsidSect="00DA2AED">
      <w:pgSz w:w="11909" w:h="16838"/>
      <w:pgMar w:top="1135" w:right="567" w:bottom="1134" w:left="1701" w:header="0" w:footer="6"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A53CB" w:rsidRDefault="00CA53CB">
      <w:r>
        <w:separator/>
      </w:r>
    </w:p>
  </w:endnote>
  <w:endnote w:type="continuationSeparator" w:id="0">
    <w:p w:rsidR="00CA53CB" w:rsidRDefault="00CA53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A53CB" w:rsidRDefault="00CA53CB"/>
  </w:footnote>
  <w:footnote w:type="continuationSeparator" w:id="0">
    <w:p w:rsidR="00CA53CB" w:rsidRDefault="00CA53CB"/>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0"/>
    <w:lvl w:ilvl="0">
      <w:start w:val="1"/>
      <w:numFmt w:val="decimal"/>
      <w:lvlText w:val="%1."/>
      <w:lvlJc w:val="left"/>
      <w:rPr>
        <w:b w:val="0"/>
        <w:bCs w:val="0"/>
        <w:i w:val="0"/>
        <w:iCs w:val="0"/>
        <w:smallCaps w:val="0"/>
        <w:strike w:val="0"/>
        <w:color w:val="000000"/>
        <w:spacing w:val="0"/>
        <w:w w:val="100"/>
        <w:position w:val="0"/>
        <w:sz w:val="30"/>
        <w:szCs w:val="30"/>
        <w:u w:val="none"/>
      </w:rPr>
    </w:lvl>
    <w:lvl w:ilvl="1">
      <w:start w:val="1"/>
      <w:numFmt w:val="decimal"/>
      <w:lvlText w:val="%1."/>
      <w:lvlJc w:val="left"/>
      <w:rPr>
        <w:b w:val="0"/>
        <w:bCs w:val="0"/>
        <w:i w:val="0"/>
        <w:iCs w:val="0"/>
        <w:smallCaps w:val="0"/>
        <w:strike w:val="0"/>
        <w:color w:val="000000"/>
        <w:spacing w:val="0"/>
        <w:w w:val="100"/>
        <w:position w:val="0"/>
        <w:sz w:val="30"/>
        <w:szCs w:val="30"/>
        <w:u w:val="none"/>
      </w:rPr>
    </w:lvl>
    <w:lvl w:ilvl="2">
      <w:start w:val="1"/>
      <w:numFmt w:val="decimal"/>
      <w:lvlText w:val="%1."/>
      <w:lvlJc w:val="left"/>
      <w:rPr>
        <w:b w:val="0"/>
        <w:bCs w:val="0"/>
        <w:i w:val="0"/>
        <w:iCs w:val="0"/>
        <w:smallCaps w:val="0"/>
        <w:strike w:val="0"/>
        <w:color w:val="000000"/>
        <w:spacing w:val="0"/>
        <w:w w:val="100"/>
        <w:position w:val="0"/>
        <w:sz w:val="30"/>
        <w:szCs w:val="30"/>
        <w:u w:val="none"/>
      </w:rPr>
    </w:lvl>
    <w:lvl w:ilvl="3">
      <w:start w:val="1"/>
      <w:numFmt w:val="decimal"/>
      <w:lvlText w:val="%1."/>
      <w:lvlJc w:val="left"/>
      <w:rPr>
        <w:b w:val="0"/>
        <w:bCs w:val="0"/>
        <w:i w:val="0"/>
        <w:iCs w:val="0"/>
        <w:smallCaps w:val="0"/>
        <w:strike w:val="0"/>
        <w:color w:val="000000"/>
        <w:spacing w:val="0"/>
        <w:w w:val="100"/>
        <w:position w:val="0"/>
        <w:sz w:val="30"/>
        <w:szCs w:val="30"/>
        <w:u w:val="none"/>
      </w:rPr>
    </w:lvl>
    <w:lvl w:ilvl="4">
      <w:start w:val="1"/>
      <w:numFmt w:val="decimal"/>
      <w:lvlText w:val="%1."/>
      <w:lvlJc w:val="left"/>
      <w:rPr>
        <w:b w:val="0"/>
        <w:bCs w:val="0"/>
        <w:i w:val="0"/>
        <w:iCs w:val="0"/>
        <w:smallCaps w:val="0"/>
        <w:strike w:val="0"/>
        <w:color w:val="000000"/>
        <w:spacing w:val="0"/>
        <w:w w:val="100"/>
        <w:position w:val="0"/>
        <w:sz w:val="30"/>
        <w:szCs w:val="30"/>
        <w:u w:val="none"/>
      </w:rPr>
    </w:lvl>
    <w:lvl w:ilvl="5">
      <w:start w:val="1"/>
      <w:numFmt w:val="decimal"/>
      <w:lvlText w:val="%1."/>
      <w:lvlJc w:val="left"/>
      <w:rPr>
        <w:b w:val="0"/>
        <w:bCs w:val="0"/>
        <w:i w:val="0"/>
        <w:iCs w:val="0"/>
        <w:smallCaps w:val="0"/>
        <w:strike w:val="0"/>
        <w:color w:val="000000"/>
        <w:spacing w:val="0"/>
        <w:w w:val="100"/>
        <w:position w:val="0"/>
        <w:sz w:val="30"/>
        <w:szCs w:val="30"/>
        <w:u w:val="none"/>
      </w:rPr>
    </w:lvl>
    <w:lvl w:ilvl="6">
      <w:start w:val="1"/>
      <w:numFmt w:val="decimal"/>
      <w:lvlText w:val="%1."/>
      <w:lvlJc w:val="left"/>
      <w:rPr>
        <w:b w:val="0"/>
        <w:bCs w:val="0"/>
        <w:i w:val="0"/>
        <w:iCs w:val="0"/>
        <w:smallCaps w:val="0"/>
        <w:strike w:val="0"/>
        <w:color w:val="000000"/>
        <w:spacing w:val="0"/>
        <w:w w:val="100"/>
        <w:position w:val="0"/>
        <w:sz w:val="30"/>
        <w:szCs w:val="30"/>
        <w:u w:val="none"/>
      </w:rPr>
    </w:lvl>
    <w:lvl w:ilvl="7">
      <w:start w:val="1"/>
      <w:numFmt w:val="decimal"/>
      <w:lvlText w:val="%1."/>
      <w:lvlJc w:val="left"/>
      <w:rPr>
        <w:b w:val="0"/>
        <w:bCs w:val="0"/>
        <w:i w:val="0"/>
        <w:iCs w:val="0"/>
        <w:smallCaps w:val="0"/>
        <w:strike w:val="0"/>
        <w:color w:val="000000"/>
        <w:spacing w:val="0"/>
        <w:w w:val="100"/>
        <w:position w:val="0"/>
        <w:sz w:val="30"/>
        <w:szCs w:val="30"/>
        <w:u w:val="none"/>
      </w:rPr>
    </w:lvl>
    <w:lvl w:ilvl="8">
      <w:start w:val="1"/>
      <w:numFmt w:val="decimal"/>
      <w:lvlText w:val="%1."/>
      <w:lvlJc w:val="left"/>
      <w:rPr>
        <w:b w:val="0"/>
        <w:bCs w:val="0"/>
        <w:i w:val="0"/>
        <w:iCs w:val="0"/>
        <w:smallCaps w:val="0"/>
        <w:strike w:val="0"/>
        <w:color w:val="000000"/>
        <w:spacing w:val="0"/>
        <w:w w:val="100"/>
        <w:position w:val="0"/>
        <w:sz w:val="30"/>
        <w:szCs w:val="30"/>
        <w:u w:val="none"/>
      </w:rPr>
    </w:lvl>
  </w:abstractNum>
  <w:abstractNum w:abstractNumId="1" w15:restartNumberingAfterBreak="0">
    <w:nsid w:val="00000003"/>
    <w:multiLevelType w:val="multilevel"/>
    <w:tmpl w:val="00000002"/>
    <w:lvl w:ilvl="0">
      <w:start w:val="1"/>
      <w:numFmt w:val="decimal"/>
      <w:lvlText w:val="%1)"/>
      <w:lvlJc w:val="left"/>
      <w:rPr>
        <w:b w:val="0"/>
        <w:bCs w:val="0"/>
        <w:i w:val="0"/>
        <w:iCs w:val="0"/>
        <w:smallCaps w:val="0"/>
        <w:strike w:val="0"/>
        <w:color w:val="000000"/>
        <w:spacing w:val="0"/>
        <w:w w:val="100"/>
        <w:position w:val="0"/>
        <w:sz w:val="26"/>
        <w:szCs w:val="26"/>
        <w:u w:val="none"/>
      </w:rPr>
    </w:lvl>
    <w:lvl w:ilvl="1">
      <w:start w:val="1"/>
      <w:numFmt w:val="decimal"/>
      <w:lvlText w:val="%1)"/>
      <w:lvlJc w:val="left"/>
      <w:rPr>
        <w:b w:val="0"/>
        <w:bCs w:val="0"/>
        <w:i w:val="0"/>
        <w:iCs w:val="0"/>
        <w:smallCaps w:val="0"/>
        <w:strike w:val="0"/>
        <w:color w:val="000000"/>
        <w:spacing w:val="0"/>
        <w:w w:val="100"/>
        <w:position w:val="0"/>
        <w:sz w:val="26"/>
        <w:szCs w:val="26"/>
        <w:u w:val="none"/>
      </w:rPr>
    </w:lvl>
    <w:lvl w:ilvl="2">
      <w:start w:val="1"/>
      <w:numFmt w:val="decimal"/>
      <w:lvlText w:val="%1)"/>
      <w:lvlJc w:val="left"/>
      <w:rPr>
        <w:b w:val="0"/>
        <w:bCs w:val="0"/>
        <w:i w:val="0"/>
        <w:iCs w:val="0"/>
        <w:smallCaps w:val="0"/>
        <w:strike w:val="0"/>
        <w:color w:val="000000"/>
        <w:spacing w:val="0"/>
        <w:w w:val="100"/>
        <w:position w:val="0"/>
        <w:sz w:val="26"/>
        <w:szCs w:val="26"/>
        <w:u w:val="none"/>
      </w:rPr>
    </w:lvl>
    <w:lvl w:ilvl="3">
      <w:start w:val="1"/>
      <w:numFmt w:val="decimal"/>
      <w:lvlText w:val="%1)"/>
      <w:lvlJc w:val="left"/>
      <w:rPr>
        <w:b w:val="0"/>
        <w:bCs w:val="0"/>
        <w:i w:val="0"/>
        <w:iCs w:val="0"/>
        <w:smallCaps w:val="0"/>
        <w:strike w:val="0"/>
        <w:color w:val="000000"/>
        <w:spacing w:val="0"/>
        <w:w w:val="100"/>
        <w:position w:val="0"/>
        <w:sz w:val="26"/>
        <w:szCs w:val="26"/>
        <w:u w:val="none"/>
      </w:rPr>
    </w:lvl>
    <w:lvl w:ilvl="4">
      <w:start w:val="1"/>
      <w:numFmt w:val="decimal"/>
      <w:lvlText w:val="%1)"/>
      <w:lvlJc w:val="left"/>
      <w:rPr>
        <w:b w:val="0"/>
        <w:bCs w:val="0"/>
        <w:i w:val="0"/>
        <w:iCs w:val="0"/>
        <w:smallCaps w:val="0"/>
        <w:strike w:val="0"/>
        <w:color w:val="000000"/>
        <w:spacing w:val="0"/>
        <w:w w:val="100"/>
        <w:position w:val="0"/>
        <w:sz w:val="26"/>
        <w:szCs w:val="26"/>
        <w:u w:val="none"/>
      </w:rPr>
    </w:lvl>
    <w:lvl w:ilvl="5">
      <w:start w:val="1"/>
      <w:numFmt w:val="decimal"/>
      <w:lvlText w:val="%1)"/>
      <w:lvlJc w:val="left"/>
      <w:rPr>
        <w:b w:val="0"/>
        <w:bCs w:val="0"/>
        <w:i w:val="0"/>
        <w:iCs w:val="0"/>
        <w:smallCaps w:val="0"/>
        <w:strike w:val="0"/>
        <w:color w:val="000000"/>
        <w:spacing w:val="0"/>
        <w:w w:val="100"/>
        <w:position w:val="0"/>
        <w:sz w:val="26"/>
        <w:szCs w:val="26"/>
        <w:u w:val="none"/>
      </w:rPr>
    </w:lvl>
    <w:lvl w:ilvl="6">
      <w:start w:val="1"/>
      <w:numFmt w:val="decimal"/>
      <w:lvlText w:val="%1)"/>
      <w:lvlJc w:val="left"/>
      <w:rPr>
        <w:b w:val="0"/>
        <w:bCs w:val="0"/>
        <w:i w:val="0"/>
        <w:iCs w:val="0"/>
        <w:smallCaps w:val="0"/>
        <w:strike w:val="0"/>
        <w:color w:val="000000"/>
        <w:spacing w:val="0"/>
        <w:w w:val="100"/>
        <w:position w:val="0"/>
        <w:sz w:val="26"/>
        <w:szCs w:val="26"/>
        <w:u w:val="none"/>
      </w:rPr>
    </w:lvl>
    <w:lvl w:ilvl="7">
      <w:start w:val="1"/>
      <w:numFmt w:val="decimal"/>
      <w:lvlText w:val="%1)"/>
      <w:lvlJc w:val="left"/>
      <w:rPr>
        <w:b w:val="0"/>
        <w:bCs w:val="0"/>
        <w:i w:val="0"/>
        <w:iCs w:val="0"/>
        <w:smallCaps w:val="0"/>
        <w:strike w:val="0"/>
        <w:color w:val="000000"/>
        <w:spacing w:val="0"/>
        <w:w w:val="100"/>
        <w:position w:val="0"/>
        <w:sz w:val="26"/>
        <w:szCs w:val="26"/>
        <w:u w:val="none"/>
      </w:rPr>
    </w:lvl>
    <w:lvl w:ilvl="8">
      <w:start w:val="1"/>
      <w:numFmt w:val="decimal"/>
      <w:lvlText w:val="%1)"/>
      <w:lvlJc w:val="left"/>
      <w:rPr>
        <w:b w:val="0"/>
        <w:bCs w:val="0"/>
        <w:i w:val="0"/>
        <w:iCs w:val="0"/>
        <w:smallCaps w:val="0"/>
        <w:strike w:val="0"/>
        <w:color w:val="000000"/>
        <w:spacing w:val="0"/>
        <w:w w:val="100"/>
        <w:position w:val="0"/>
        <w:sz w:val="26"/>
        <w:szCs w:val="26"/>
        <w:u w:val="none"/>
      </w:rPr>
    </w:lvl>
  </w:abstractNum>
  <w:abstractNum w:abstractNumId="2" w15:restartNumberingAfterBreak="0">
    <w:nsid w:val="00000005"/>
    <w:multiLevelType w:val="multilevel"/>
    <w:tmpl w:val="00000004"/>
    <w:lvl w:ilvl="0">
      <w:start w:val="1"/>
      <w:numFmt w:val="decimal"/>
      <w:lvlText w:val="%1)"/>
      <w:lvlJc w:val="left"/>
      <w:rPr>
        <w:b w:val="0"/>
        <w:bCs w:val="0"/>
        <w:i w:val="0"/>
        <w:iCs w:val="0"/>
        <w:smallCaps w:val="0"/>
        <w:strike w:val="0"/>
        <w:color w:val="000000"/>
        <w:spacing w:val="0"/>
        <w:w w:val="100"/>
        <w:position w:val="0"/>
        <w:sz w:val="26"/>
        <w:szCs w:val="26"/>
        <w:u w:val="none"/>
      </w:rPr>
    </w:lvl>
    <w:lvl w:ilvl="1">
      <w:start w:val="1"/>
      <w:numFmt w:val="decimal"/>
      <w:lvlText w:val="%1)"/>
      <w:lvlJc w:val="left"/>
      <w:rPr>
        <w:b w:val="0"/>
        <w:bCs w:val="0"/>
        <w:i w:val="0"/>
        <w:iCs w:val="0"/>
        <w:smallCaps w:val="0"/>
        <w:strike w:val="0"/>
        <w:color w:val="000000"/>
        <w:spacing w:val="0"/>
        <w:w w:val="100"/>
        <w:position w:val="0"/>
        <w:sz w:val="26"/>
        <w:szCs w:val="26"/>
        <w:u w:val="none"/>
      </w:rPr>
    </w:lvl>
    <w:lvl w:ilvl="2">
      <w:start w:val="1"/>
      <w:numFmt w:val="decimal"/>
      <w:lvlText w:val="%1)"/>
      <w:lvlJc w:val="left"/>
      <w:rPr>
        <w:b w:val="0"/>
        <w:bCs w:val="0"/>
        <w:i w:val="0"/>
        <w:iCs w:val="0"/>
        <w:smallCaps w:val="0"/>
        <w:strike w:val="0"/>
        <w:color w:val="000000"/>
        <w:spacing w:val="0"/>
        <w:w w:val="100"/>
        <w:position w:val="0"/>
        <w:sz w:val="26"/>
        <w:szCs w:val="26"/>
        <w:u w:val="none"/>
      </w:rPr>
    </w:lvl>
    <w:lvl w:ilvl="3">
      <w:start w:val="1"/>
      <w:numFmt w:val="decimal"/>
      <w:lvlText w:val="%1)"/>
      <w:lvlJc w:val="left"/>
      <w:rPr>
        <w:b w:val="0"/>
        <w:bCs w:val="0"/>
        <w:i w:val="0"/>
        <w:iCs w:val="0"/>
        <w:smallCaps w:val="0"/>
        <w:strike w:val="0"/>
        <w:color w:val="000000"/>
        <w:spacing w:val="0"/>
        <w:w w:val="100"/>
        <w:position w:val="0"/>
        <w:sz w:val="26"/>
        <w:szCs w:val="26"/>
        <w:u w:val="none"/>
      </w:rPr>
    </w:lvl>
    <w:lvl w:ilvl="4">
      <w:start w:val="1"/>
      <w:numFmt w:val="decimal"/>
      <w:lvlText w:val="%1)"/>
      <w:lvlJc w:val="left"/>
      <w:rPr>
        <w:b w:val="0"/>
        <w:bCs w:val="0"/>
        <w:i w:val="0"/>
        <w:iCs w:val="0"/>
        <w:smallCaps w:val="0"/>
        <w:strike w:val="0"/>
        <w:color w:val="000000"/>
        <w:spacing w:val="0"/>
        <w:w w:val="100"/>
        <w:position w:val="0"/>
        <w:sz w:val="26"/>
        <w:szCs w:val="26"/>
        <w:u w:val="none"/>
      </w:rPr>
    </w:lvl>
    <w:lvl w:ilvl="5">
      <w:start w:val="1"/>
      <w:numFmt w:val="decimal"/>
      <w:lvlText w:val="%1)"/>
      <w:lvlJc w:val="left"/>
      <w:rPr>
        <w:b w:val="0"/>
        <w:bCs w:val="0"/>
        <w:i w:val="0"/>
        <w:iCs w:val="0"/>
        <w:smallCaps w:val="0"/>
        <w:strike w:val="0"/>
        <w:color w:val="000000"/>
        <w:spacing w:val="0"/>
        <w:w w:val="100"/>
        <w:position w:val="0"/>
        <w:sz w:val="26"/>
        <w:szCs w:val="26"/>
        <w:u w:val="none"/>
      </w:rPr>
    </w:lvl>
    <w:lvl w:ilvl="6">
      <w:start w:val="1"/>
      <w:numFmt w:val="decimal"/>
      <w:lvlText w:val="%1)"/>
      <w:lvlJc w:val="left"/>
      <w:rPr>
        <w:b w:val="0"/>
        <w:bCs w:val="0"/>
        <w:i w:val="0"/>
        <w:iCs w:val="0"/>
        <w:smallCaps w:val="0"/>
        <w:strike w:val="0"/>
        <w:color w:val="000000"/>
        <w:spacing w:val="0"/>
        <w:w w:val="100"/>
        <w:position w:val="0"/>
        <w:sz w:val="26"/>
        <w:szCs w:val="26"/>
        <w:u w:val="none"/>
      </w:rPr>
    </w:lvl>
    <w:lvl w:ilvl="7">
      <w:start w:val="1"/>
      <w:numFmt w:val="decimal"/>
      <w:lvlText w:val="%1)"/>
      <w:lvlJc w:val="left"/>
      <w:rPr>
        <w:b w:val="0"/>
        <w:bCs w:val="0"/>
        <w:i w:val="0"/>
        <w:iCs w:val="0"/>
        <w:smallCaps w:val="0"/>
        <w:strike w:val="0"/>
        <w:color w:val="000000"/>
        <w:spacing w:val="0"/>
        <w:w w:val="100"/>
        <w:position w:val="0"/>
        <w:sz w:val="26"/>
        <w:szCs w:val="26"/>
        <w:u w:val="none"/>
      </w:rPr>
    </w:lvl>
    <w:lvl w:ilvl="8">
      <w:start w:val="1"/>
      <w:numFmt w:val="decimal"/>
      <w:lvlText w:val="%1)"/>
      <w:lvlJc w:val="left"/>
      <w:rPr>
        <w:b w:val="0"/>
        <w:bCs w:val="0"/>
        <w:i w:val="0"/>
        <w:iCs w:val="0"/>
        <w:smallCaps w:val="0"/>
        <w:strike w:val="0"/>
        <w:color w:val="000000"/>
        <w:spacing w:val="0"/>
        <w:w w:val="100"/>
        <w:position w:val="0"/>
        <w:sz w:val="26"/>
        <w:szCs w:val="26"/>
        <w:u w:val="none"/>
      </w:rPr>
    </w:lvl>
  </w:abstractNum>
  <w:abstractNum w:abstractNumId="3" w15:restartNumberingAfterBreak="0">
    <w:nsid w:val="00000007"/>
    <w:multiLevelType w:val="multilevel"/>
    <w:tmpl w:val="00000006"/>
    <w:lvl w:ilvl="0">
      <w:start w:val="1"/>
      <w:numFmt w:val="decimal"/>
      <w:lvlText w:val="%1)"/>
      <w:lvlJc w:val="left"/>
      <w:rPr>
        <w:b w:val="0"/>
        <w:bCs w:val="0"/>
        <w:i w:val="0"/>
        <w:iCs w:val="0"/>
        <w:smallCaps w:val="0"/>
        <w:strike w:val="0"/>
        <w:color w:val="000000"/>
        <w:spacing w:val="0"/>
        <w:w w:val="100"/>
        <w:position w:val="0"/>
        <w:sz w:val="26"/>
        <w:szCs w:val="26"/>
        <w:u w:val="none"/>
      </w:rPr>
    </w:lvl>
    <w:lvl w:ilvl="1">
      <w:start w:val="1"/>
      <w:numFmt w:val="decimal"/>
      <w:lvlText w:val="%1)"/>
      <w:lvlJc w:val="left"/>
      <w:rPr>
        <w:b w:val="0"/>
        <w:bCs w:val="0"/>
        <w:i w:val="0"/>
        <w:iCs w:val="0"/>
        <w:smallCaps w:val="0"/>
        <w:strike w:val="0"/>
        <w:color w:val="000000"/>
        <w:spacing w:val="0"/>
        <w:w w:val="100"/>
        <w:position w:val="0"/>
        <w:sz w:val="26"/>
        <w:szCs w:val="26"/>
        <w:u w:val="none"/>
      </w:rPr>
    </w:lvl>
    <w:lvl w:ilvl="2">
      <w:start w:val="1"/>
      <w:numFmt w:val="decimal"/>
      <w:lvlText w:val="%1)"/>
      <w:lvlJc w:val="left"/>
      <w:rPr>
        <w:b w:val="0"/>
        <w:bCs w:val="0"/>
        <w:i w:val="0"/>
        <w:iCs w:val="0"/>
        <w:smallCaps w:val="0"/>
        <w:strike w:val="0"/>
        <w:color w:val="000000"/>
        <w:spacing w:val="0"/>
        <w:w w:val="100"/>
        <w:position w:val="0"/>
        <w:sz w:val="26"/>
        <w:szCs w:val="26"/>
        <w:u w:val="none"/>
      </w:rPr>
    </w:lvl>
    <w:lvl w:ilvl="3">
      <w:start w:val="1"/>
      <w:numFmt w:val="decimal"/>
      <w:lvlText w:val="%1)"/>
      <w:lvlJc w:val="left"/>
      <w:rPr>
        <w:b w:val="0"/>
        <w:bCs w:val="0"/>
        <w:i w:val="0"/>
        <w:iCs w:val="0"/>
        <w:smallCaps w:val="0"/>
        <w:strike w:val="0"/>
        <w:color w:val="000000"/>
        <w:spacing w:val="0"/>
        <w:w w:val="100"/>
        <w:position w:val="0"/>
        <w:sz w:val="26"/>
        <w:szCs w:val="26"/>
        <w:u w:val="none"/>
      </w:rPr>
    </w:lvl>
    <w:lvl w:ilvl="4">
      <w:start w:val="1"/>
      <w:numFmt w:val="decimal"/>
      <w:lvlText w:val="%1)"/>
      <w:lvlJc w:val="left"/>
      <w:rPr>
        <w:b w:val="0"/>
        <w:bCs w:val="0"/>
        <w:i w:val="0"/>
        <w:iCs w:val="0"/>
        <w:smallCaps w:val="0"/>
        <w:strike w:val="0"/>
        <w:color w:val="000000"/>
        <w:spacing w:val="0"/>
        <w:w w:val="100"/>
        <w:position w:val="0"/>
        <w:sz w:val="26"/>
        <w:szCs w:val="26"/>
        <w:u w:val="none"/>
      </w:rPr>
    </w:lvl>
    <w:lvl w:ilvl="5">
      <w:start w:val="1"/>
      <w:numFmt w:val="decimal"/>
      <w:lvlText w:val="%1)"/>
      <w:lvlJc w:val="left"/>
      <w:rPr>
        <w:b w:val="0"/>
        <w:bCs w:val="0"/>
        <w:i w:val="0"/>
        <w:iCs w:val="0"/>
        <w:smallCaps w:val="0"/>
        <w:strike w:val="0"/>
        <w:color w:val="000000"/>
        <w:spacing w:val="0"/>
        <w:w w:val="100"/>
        <w:position w:val="0"/>
        <w:sz w:val="26"/>
        <w:szCs w:val="26"/>
        <w:u w:val="none"/>
      </w:rPr>
    </w:lvl>
    <w:lvl w:ilvl="6">
      <w:start w:val="1"/>
      <w:numFmt w:val="decimal"/>
      <w:lvlText w:val="%1)"/>
      <w:lvlJc w:val="left"/>
      <w:rPr>
        <w:b w:val="0"/>
        <w:bCs w:val="0"/>
        <w:i w:val="0"/>
        <w:iCs w:val="0"/>
        <w:smallCaps w:val="0"/>
        <w:strike w:val="0"/>
        <w:color w:val="000000"/>
        <w:spacing w:val="0"/>
        <w:w w:val="100"/>
        <w:position w:val="0"/>
        <w:sz w:val="26"/>
        <w:szCs w:val="26"/>
        <w:u w:val="none"/>
      </w:rPr>
    </w:lvl>
    <w:lvl w:ilvl="7">
      <w:start w:val="1"/>
      <w:numFmt w:val="decimal"/>
      <w:lvlText w:val="%1)"/>
      <w:lvlJc w:val="left"/>
      <w:rPr>
        <w:b w:val="0"/>
        <w:bCs w:val="0"/>
        <w:i w:val="0"/>
        <w:iCs w:val="0"/>
        <w:smallCaps w:val="0"/>
        <w:strike w:val="0"/>
        <w:color w:val="000000"/>
        <w:spacing w:val="0"/>
        <w:w w:val="100"/>
        <w:position w:val="0"/>
        <w:sz w:val="26"/>
        <w:szCs w:val="26"/>
        <w:u w:val="none"/>
      </w:rPr>
    </w:lvl>
    <w:lvl w:ilvl="8">
      <w:start w:val="1"/>
      <w:numFmt w:val="decimal"/>
      <w:lvlText w:val="%1)"/>
      <w:lvlJc w:val="left"/>
      <w:rPr>
        <w:b w:val="0"/>
        <w:bCs w:val="0"/>
        <w:i w:val="0"/>
        <w:iCs w:val="0"/>
        <w:smallCaps w:val="0"/>
        <w:strike w:val="0"/>
        <w:color w:val="000000"/>
        <w:spacing w:val="0"/>
        <w:w w:val="100"/>
        <w:position w:val="0"/>
        <w:sz w:val="26"/>
        <w:szCs w:val="26"/>
        <w:u w:val="none"/>
      </w:rPr>
    </w:lvl>
  </w:abstractNum>
  <w:abstractNum w:abstractNumId="4" w15:restartNumberingAfterBreak="0">
    <w:nsid w:val="00000009"/>
    <w:multiLevelType w:val="multilevel"/>
    <w:tmpl w:val="00000008"/>
    <w:lvl w:ilvl="0">
      <w:start w:val="7"/>
      <w:numFmt w:val="decimal"/>
      <w:lvlText w:val="2.%1"/>
      <w:lvlJc w:val="left"/>
      <w:rPr>
        <w:b w:val="0"/>
        <w:bCs w:val="0"/>
        <w:i w:val="0"/>
        <w:iCs w:val="0"/>
        <w:smallCaps w:val="0"/>
        <w:strike w:val="0"/>
        <w:color w:val="000000"/>
        <w:spacing w:val="0"/>
        <w:w w:val="100"/>
        <w:position w:val="0"/>
        <w:sz w:val="26"/>
        <w:szCs w:val="26"/>
        <w:u w:val="none"/>
      </w:rPr>
    </w:lvl>
    <w:lvl w:ilvl="1">
      <w:start w:val="7"/>
      <w:numFmt w:val="decimal"/>
      <w:lvlText w:val="2.%1"/>
      <w:lvlJc w:val="left"/>
      <w:rPr>
        <w:b w:val="0"/>
        <w:bCs w:val="0"/>
        <w:i w:val="0"/>
        <w:iCs w:val="0"/>
        <w:smallCaps w:val="0"/>
        <w:strike w:val="0"/>
        <w:color w:val="000000"/>
        <w:spacing w:val="0"/>
        <w:w w:val="100"/>
        <w:position w:val="0"/>
        <w:sz w:val="26"/>
        <w:szCs w:val="26"/>
        <w:u w:val="none"/>
      </w:rPr>
    </w:lvl>
    <w:lvl w:ilvl="2">
      <w:start w:val="7"/>
      <w:numFmt w:val="decimal"/>
      <w:lvlText w:val="2.%1"/>
      <w:lvlJc w:val="left"/>
      <w:rPr>
        <w:b w:val="0"/>
        <w:bCs w:val="0"/>
        <w:i w:val="0"/>
        <w:iCs w:val="0"/>
        <w:smallCaps w:val="0"/>
        <w:strike w:val="0"/>
        <w:color w:val="000000"/>
        <w:spacing w:val="0"/>
        <w:w w:val="100"/>
        <w:position w:val="0"/>
        <w:sz w:val="26"/>
        <w:szCs w:val="26"/>
        <w:u w:val="none"/>
      </w:rPr>
    </w:lvl>
    <w:lvl w:ilvl="3">
      <w:start w:val="7"/>
      <w:numFmt w:val="decimal"/>
      <w:lvlText w:val="2.%1"/>
      <w:lvlJc w:val="left"/>
      <w:rPr>
        <w:b w:val="0"/>
        <w:bCs w:val="0"/>
        <w:i w:val="0"/>
        <w:iCs w:val="0"/>
        <w:smallCaps w:val="0"/>
        <w:strike w:val="0"/>
        <w:color w:val="000000"/>
        <w:spacing w:val="0"/>
        <w:w w:val="100"/>
        <w:position w:val="0"/>
        <w:sz w:val="26"/>
        <w:szCs w:val="26"/>
        <w:u w:val="none"/>
      </w:rPr>
    </w:lvl>
    <w:lvl w:ilvl="4">
      <w:start w:val="7"/>
      <w:numFmt w:val="decimal"/>
      <w:lvlText w:val="2.%1"/>
      <w:lvlJc w:val="left"/>
      <w:rPr>
        <w:b w:val="0"/>
        <w:bCs w:val="0"/>
        <w:i w:val="0"/>
        <w:iCs w:val="0"/>
        <w:smallCaps w:val="0"/>
        <w:strike w:val="0"/>
        <w:color w:val="000000"/>
        <w:spacing w:val="0"/>
        <w:w w:val="100"/>
        <w:position w:val="0"/>
        <w:sz w:val="26"/>
        <w:szCs w:val="26"/>
        <w:u w:val="none"/>
      </w:rPr>
    </w:lvl>
    <w:lvl w:ilvl="5">
      <w:start w:val="7"/>
      <w:numFmt w:val="decimal"/>
      <w:lvlText w:val="2.%1"/>
      <w:lvlJc w:val="left"/>
      <w:rPr>
        <w:b w:val="0"/>
        <w:bCs w:val="0"/>
        <w:i w:val="0"/>
        <w:iCs w:val="0"/>
        <w:smallCaps w:val="0"/>
        <w:strike w:val="0"/>
        <w:color w:val="000000"/>
        <w:spacing w:val="0"/>
        <w:w w:val="100"/>
        <w:position w:val="0"/>
        <w:sz w:val="26"/>
        <w:szCs w:val="26"/>
        <w:u w:val="none"/>
      </w:rPr>
    </w:lvl>
    <w:lvl w:ilvl="6">
      <w:start w:val="7"/>
      <w:numFmt w:val="decimal"/>
      <w:lvlText w:val="2.%1"/>
      <w:lvlJc w:val="left"/>
      <w:rPr>
        <w:b w:val="0"/>
        <w:bCs w:val="0"/>
        <w:i w:val="0"/>
        <w:iCs w:val="0"/>
        <w:smallCaps w:val="0"/>
        <w:strike w:val="0"/>
        <w:color w:val="000000"/>
        <w:spacing w:val="0"/>
        <w:w w:val="100"/>
        <w:position w:val="0"/>
        <w:sz w:val="26"/>
        <w:szCs w:val="26"/>
        <w:u w:val="none"/>
      </w:rPr>
    </w:lvl>
    <w:lvl w:ilvl="7">
      <w:start w:val="7"/>
      <w:numFmt w:val="decimal"/>
      <w:lvlText w:val="2.%1"/>
      <w:lvlJc w:val="left"/>
      <w:rPr>
        <w:b w:val="0"/>
        <w:bCs w:val="0"/>
        <w:i w:val="0"/>
        <w:iCs w:val="0"/>
        <w:smallCaps w:val="0"/>
        <w:strike w:val="0"/>
        <w:color w:val="000000"/>
        <w:spacing w:val="0"/>
        <w:w w:val="100"/>
        <w:position w:val="0"/>
        <w:sz w:val="26"/>
        <w:szCs w:val="26"/>
        <w:u w:val="none"/>
      </w:rPr>
    </w:lvl>
    <w:lvl w:ilvl="8">
      <w:start w:val="7"/>
      <w:numFmt w:val="decimal"/>
      <w:lvlText w:val="2.%1"/>
      <w:lvlJc w:val="left"/>
      <w:rPr>
        <w:b w:val="0"/>
        <w:bCs w:val="0"/>
        <w:i w:val="0"/>
        <w:iCs w:val="0"/>
        <w:smallCaps w:val="0"/>
        <w:strike w:val="0"/>
        <w:color w:val="000000"/>
        <w:spacing w:val="0"/>
        <w:w w:val="100"/>
        <w:position w:val="0"/>
        <w:sz w:val="26"/>
        <w:szCs w:val="26"/>
        <w:u w:val="none"/>
      </w:rPr>
    </w:lvl>
  </w:abstractNum>
  <w:abstractNum w:abstractNumId="5" w15:restartNumberingAfterBreak="0">
    <w:nsid w:val="0000000B"/>
    <w:multiLevelType w:val="multilevel"/>
    <w:tmpl w:val="0000000A"/>
    <w:lvl w:ilvl="0">
      <w:start w:val="1"/>
      <w:numFmt w:val="decimal"/>
      <w:lvlText w:val="%1)"/>
      <w:lvlJc w:val="left"/>
      <w:rPr>
        <w:b w:val="0"/>
        <w:bCs w:val="0"/>
        <w:i w:val="0"/>
        <w:iCs w:val="0"/>
        <w:smallCaps w:val="0"/>
        <w:strike w:val="0"/>
        <w:color w:val="000000"/>
        <w:spacing w:val="0"/>
        <w:w w:val="100"/>
        <w:position w:val="0"/>
        <w:sz w:val="26"/>
        <w:szCs w:val="26"/>
        <w:u w:val="none"/>
      </w:rPr>
    </w:lvl>
    <w:lvl w:ilvl="1">
      <w:start w:val="1"/>
      <w:numFmt w:val="decimal"/>
      <w:lvlText w:val="%1)"/>
      <w:lvlJc w:val="left"/>
      <w:rPr>
        <w:b w:val="0"/>
        <w:bCs w:val="0"/>
        <w:i w:val="0"/>
        <w:iCs w:val="0"/>
        <w:smallCaps w:val="0"/>
        <w:strike w:val="0"/>
        <w:color w:val="000000"/>
        <w:spacing w:val="0"/>
        <w:w w:val="100"/>
        <w:position w:val="0"/>
        <w:sz w:val="26"/>
        <w:szCs w:val="26"/>
        <w:u w:val="none"/>
      </w:rPr>
    </w:lvl>
    <w:lvl w:ilvl="2">
      <w:start w:val="1"/>
      <w:numFmt w:val="decimal"/>
      <w:lvlText w:val="%1)"/>
      <w:lvlJc w:val="left"/>
      <w:rPr>
        <w:b w:val="0"/>
        <w:bCs w:val="0"/>
        <w:i w:val="0"/>
        <w:iCs w:val="0"/>
        <w:smallCaps w:val="0"/>
        <w:strike w:val="0"/>
        <w:color w:val="000000"/>
        <w:spacing w:val="0"/>
        <w:w w:val="100"/>
        <w:position w:val="0"/>
        <w:sz w:val="26"/>
        <w:szCs w:val="26"/>
        <w:u w:val="none"/>
      </w:rPr>
    </w:lvl>
    <w:lvl w:ilvl="3">
      <w:start w:val="1"/>
      <w:numFmt w:val="decimal"/>
      <w:lvlText w:val="%1)"/>
      <w:lvlJc w:val="left"/>
      <w:rPr>
        <w:b w:val="0"/>
        <w:bCs w:val="0"/>
        <w:i w:val="0"/>
        <w:iCs w:val="0"/>
        <w:smallCaps w:val="0"/>
        <w:strike w:val="0"/>
        <w:color w:val="000000"/>
        <w:spacing w:val="0"/>
        <w:w w:val="100"/>
        <w:position w:val="0"/>
        <w:sz w:val="26"/>
        <w:szCs w:val="26"/>
        <w:u w:val="none"/>
      </w:rPr>
    </w:lvl>
    <w:lvl w:ilvl="4">
      <w:start w:val="1"/>
      <w:numFmt w:val="decimal"/>
      <w:lvlText w:val="%1)"/>
      <w:lvlJc w:val="left"/>
      <w:rPr>
        <w:b w:val="0"/>
        <w:bCs w:val="0"/>
        <w:i w:val="0"/>
        <w:iCs w:val="0"/>
        <w:smallCaps w:val="0"/>
        <w:strike w:val="0"/>
        <w:color w:val="000000"/>
        <w:spacing w:val="0"/>
        <w:w w:val="100"/>
        <w:position w:val="0"/>
        <w:sz w:val="26"/>
        <w:szCs w:val="26"/>
        <w:u w:val="none"/>
      </w:rPr>
    </w:lvl>
    <w:lvl w:ilvl="5">
      <w:start w:val="1"/>
      <w:numFmt w:val="decimal"/>
      <w:lvlText w:val="%1)"/>
      <w:lvlJc w:val="left"/>
      <w:rPr>
        <w:b w:val="0"/>
        <w:bCs w:val="0"/>
        <w:i w:val="0"/>
        <w:iCs w:val="0"/>
        <w:smallCaps w:val="0"/>
        <w:strike w:val="0"/>
        <w:color w:val="000000"/>
        <w:spacing w:val="0"/>
        <w:w w:val="100"/>
        <w:position w:val="0"/>
        <w:sz w:val="26"/>
        <w:szCs w:val="26"/>
        <w:u w:val="none"/>
      </w:rPr>
    </w:lvl>
    <w:lvl w:ilvl="6">
      <w:start w:val="1"/>
      <w:numFmt w:val="decimal"/>
      <w:lvlText w:val="%1)"/>
      <w:lvlJc w:val="left"/>
      <w:rPr>
        <w:b w:val="0"/>
        <w:bCs w:val="0"/>
        <w:i w:val="0"/>
        <w:iCs w:val="0"/>
        <w:smallCaps w:val="0"/>
        <w:strike w:val="0"/>
        <w:color w:val="000000"/>
        <w:spacing w:val="0"/>
        <w:w w:val="100"/>
        <w:position w:val="0"/>
        <w:sz w:val="26"/>
        <w:szCs w:val="26"/>
        <w:u w:val="none"/>
      </w:rPr>
    </w:lvl>
    <w:lvl w:ilvl="7">
      <w:start w:val="1"/>
      <w:numFmt w:val="decimal"/>
      <w:lvlText w:val="%1)"/>
      <w:lvlJc w:val="left"/>
      <w:rPr>
        <w:b w:val="0"/>
        <w:bCs w:val="0"/>
        <w:i w:val="0"/>
        <w:iCs w:val="0"/>
        <w:smallCaps w:val="0"/>
        <w:strike w:val="0"/>
        <w:color w:val="000000"/>
        <w:spacing w:val="0"/>
        <w:w w:val="100"/>
        <w:position w:val="0"/>
        <w:sz w:val="26"/>
        <w:szCs w:val="26"/>
        <w:u w:val="none"/>
      </w:rPr>
    </w:lvl>
    <w:lvl w:ilvl="8">
      <w:start w:val="1"/>
      <w:numFmt w:val="decimal"/>
      <w:lvlText w:val="%1)"/>
      <w:lvlJc w:val="left"/>
      <w:rPr>
        <w:b w:val="0"/>
        <w:bCs w:val="0"/>
        <w:i w:val="0"/>
        <w:iCs w:val="0"/>
        <w:smallCaps w:val="0"/>
        <w:strike w:val="0"/>
        <w:color w:val="000000"/>
        <w:spacing w:val="0"/>
        <w:w w:val="100"/>
        <w:position w:val="0"/>
        <w:sz w:val="26"/>
        <w:szCs w:val="26"/>
        <w:u w:val="none"/>
      </w:rPr>
    </w:lvl>
  </w:abstractNum>
  <w:abstractNum w:abstractNumId="6" w15:restartNumberingAfterBreak="0">
    <w:nsid w:val="3965232C"/>
    <w:multiLevelType w:val="multilevel"/>
    <w:tmpl w:val="13CA8BD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
        <w:w w:val="100"/>
        <w:position w:val="0"/>
        <w:sz w:val="24"/>
        <w:szCs w:val="24"/>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1692376"/>
    <w:multiLevelType w:val="hybridMultilevel"/>
    <w:tmpl w:val="90F6AC60"/>
    <w:lvl w:ilvl="0" w:tplc="6CDE21F2">
      <w:start w:val="1"/>
      <w:numFmt w:val="decimal"/>
      <w:lvlText w:val="%1."/>
      <w:lvlJc w:val="left"/>
      <w:pPr>
        <w:ind w:left="5676" w:hanging="360"/>
      </w:pPr>
      <w:rPr>
        <w:rFonts w:ascii="Times New Roman" w:eastAsia="Courier New" w:hAnsi="Times New Roman" w:cs="Times New Roman"/>
      </w:rPr>
    </w:lvl>
    <w:lvl w:ilvl="1" w:tplc="04220019">
      <w:start w:val="1"/>
      <w:numFmt w:val="lowerLetter"/>
      <w:lvlText w:val="%2."/>
      <w:lvlJc w:val="left"/>
      <w:pPr>
        <w:ind w:left="6396" w:hanging="360"/>
      </w:pPr>
    </w:lvl>
    <w:lvl w:ilvl="2" w:tplc="0422001B">
      <w:start w:val="1"/>
      <w:numFmt w:val="lowerRoman"/>
      <w:lvlText w:val="%3."/>
      <w:lvlJc w:val="right"/>
      <w:pPr>
        <w:ind w:left="7116" w:hanging="180"/>
      </w:pPr>
    </w:lvl>
    <w:lvl w:ilvl="3" w:tplc="0422000F" w:tentative="1">
      <w:start w:val="1"/>
      <w:numFmt w:val="decimal"/>
      <w:lvlText w:val="%4."/>
      <w:lvlJc w:val="left"/>
      <w:pPr>
        <w:ind w:left="7836" w:hanging="360"/>
      </w:pPr>
    </w:lvl>
    <w:lvl w:ilvl="4" w:tplc="04220019" w:tentative="1">
      <w:start w:val="1"/>
      <w:numFmt w:val="lowerLetter"/>
      <w:lvlText w:val="%5."/>
      <w:lvlJc w:val="left"/>
      <w:pPr>
        <w:ind w:left="8556" w:hanging="360"/>
      </w:pPr>
    </w:lvl>
    <w:lvl w:ilvl="5" w:tplc="0422001B" w:tentative="1">
      <w:start w:val="1"/>
      <w:numFmt w:val="lowerRoman"/>
      <w:lvlText w:val="%6."/>
      <w:lvlJc w:val="right"/>
      <w:pPr>
        <w:ind w:left="9276" w:hanging="180"/>
      </w:pPr>
    </w:lvl>
    <w:lvl w:ilvl="6" w:tplc="0422000F" w:tentative="1">
      <w:start w:val="1"/>
      <w:numFmt w:val="decimal"/>
      <w:lvlText w:val="%7."/>
      <w:lvlJc w:val="left"/>
      <w:pPr>
        <w:ind w:left="9996" w:hanging="360"/>
      </w:pPr>
    </w:lvl>
    <w:lvl w:ilvl="7" w:tplc="04220019" w:tentative="1">
      <w:start w:val="1"/>
      <w:numFmt w:val="lowerLetter"/>
      <w:lvlText w:val="%8."/>
      <w:lvlJc w:val="left"/>
      <w:pPr>
        <w:ind w:left="10716" w:hanging="360"/>
      </w:pPr>
    </w:lvl>
    <w:lvl w:ilvl="8" w:tplc="0422001B" w:tentative="1">
      <w:start w:val="1"/>
      <w:numFmt w:val="lowerRoman"/>
      <w:lvlText w:val="%9."/>
      <w:lvlJc w:val="right"/>
      <w:pPr>
        <w:ind w:left="11436" w:hanging="180"/>
      </w:pPr>
    </w:lvl>
  </w:abstractNum>
  <w:abstractNum w:abstractNumId="8" w15:restartNumberingAfterBreak="0">
    <w:nsid w:val="65856AA9"/>
    <w:multiLevelType w:val="hybridMultilevel"/>
    <w:tmpl w:val="B560C854"/>
    <w:lvl w:ilvl="0" w:tplc="650E51F0">
      <w:start w:val="1"/>
      <w:numFmt w:val="decimal"/>
      <w:lvlText w:val="%1."/>
      <w:lvlJc w:val="left"/>
      <w:pPr>
        <w:ind w:left="1068" w:hanging="360"/>
      </w:pPr>
      <w:rPr>
        <w:rFonts w:hint="default"/>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num w:numId="1">
    <w:abstractNumId w:val="6"/>
  </w:num>
  <w:num w:numId="2">
    <w:abstractNumId w:val="7"/>
  </w:num>
  <w:num w:numId="3">
    <w:abstractNumId w:val="0"/>
  </w:num>
  <w:num w:numId="4">
    <w:abstractNumId w:val="8"/>
  </w:num>
  <w:num w:numId="5">
    <w:abstractNumId w:val="1"/>
  </w:num>
  <w:num w:numId="6">
    <w:abstractNumId w:val="2"/>
  </w:num>
  <w:num w:numId="7">
    <w:abstractNumId w:val="3"/>
  </w:num>
  <w:num w:numId="8">
    <w:abstractNumId w:val="4"/>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08"/>
  <w:hyphenationZone w:val="425"/>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4A3E"/>
    <w:rsid w:val="0007524E"/>
    <w:rsid w:val="00091B65"/>
    <w:rsid w:val="000C5C7E"/>
    <w:rsid w:val="000C60E3"/>
    <w:rsid w:val="000E154E"/>
    <w:rsid w:val="000E1950"/>
    <w:rsid w:val="000F79C1"/>
    <w:rsid w:val="00117421"/>
    <w:rsid w:val="001405F1"/>
    <w:rsid w:val="00165A5C"/>
    <w:rsid w:val="00201080"/>
    <w:rsid w:val="002106C6"/>
    <w:rsid w:val="0026714E"/>
    <w:rsid w:val="003577C4"/>
    <w:rsid w:val="00382FE3"/>
    <w:rsid w:val="003D14AB"/>
    <w:rsid w:val="003D4A3E"/>
    <w:rsid w:val="004120D3"/>
    <w:rsid w:val="00414902"/>
    <w:rsid w:val="004E2C44"/>
    <w:rsid w:val="00512D13"/>
    <w:rsid w:val="00581D78"/>
    <w:rsid w:val="00584C68"/>
    <w:rsid w:val="005B5D67"/>
    <w:rsid w:val="005B60BF"/>
    <w:rsid w:val="0063062E"/>
    <w:rsid w:val="006603FC"/>
    <w:rsid w:val="006640DC"/>
    <w:rsid w:val="006A439C"/>
    <w:rsid w:val="006D3393"/>
    <w:rsid w:val="006E3446"/>
    <w:rsid w:val="007209D9"/>
    <w:rsid w:val="00725C2C"/>
    <w:rsid w:val="00763752"/>
    <w:rsid w:val="007A29CF"/>
    <w:rsid w:val="007D11D1"/>
    <w:rsid w:val="007E2133"/>
    <w:rsid w:val="007E44AF"/>
    <w:rsid w:val="007E62D0"/>
    <w:rsid w:val="00831BD1"/>
    <w:rsid w:val="00842564"/>
    <w:rsid w:val="00865EDC"/>
    <w:rsid w:val="00982A62"/>
    <w:rsid w:val="00A32B8F"/>
    <w:rsid w:val="00A72FC5"/>
    <w:rsid w:val="00AA7F20"/>
    <w:rsid w:val="00AB0EEA"/>
    <w:rsid w:val="00AB52E9"/>
    <w:rsid w:val="00AC6012"/>
    <w:rsid w:val="00AF0890"/>
    <w:rsid w:val="00B112EA"/>
    <w:rsid w:val="00B361A5"/>
    <w:rsid w:val="00B567B8"/>
    <w:rsid w:val="00B63539"/>
    <w:rsid w:val="00B654B9"/>
    <w:rsid w:val="00B7233B"/>
    <w:rsid w:val="00BB70A1"/>
    <w:rsid w:val="00BC78F0"/>
    <w:rsid w:val="00C06BD1"/>
    <w:rsid w:val="00C576C9"/>
    <w:rsid w:val="00C87B9B"/>
    <w:rsid w:val="00CA53CB"/>
    <w:rsid w:val="00CE0675"/>
    <w:rsid w:val="00CF14F2"/>
    <w:rsid w:val="00D01219"/>
    <w:rsid w:val="00D959A2"/>
    <w:rsid w:val="00DA2AED"/>
    <w:rsid w:val="00E06DFB"/>
    <w:rsid w:val="00E257D6"/>
    <w:rsid w:val="00E939EC"/>
    <w:rsid w:val="00E945F7"/>
    <w:rsid w:val="00E96549"/>
    <w:rsid w:val="00EA51E2"/>
    <w:rsid w:val="00F37C2C"/>
    <w:rsid w:val="00F85D6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81EE22"/>
  <w15:docId w15:val="{2C0A5682-E973-41D1-9A98-5345BB46D6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ourier New" w:eastAsia="Courier New" w:hAnsi="Courier New" w:cs="Courier New"/>
        <w:sz w:val="24"/>
        <w:szCs w:val="24"/>
        <w:lang w:val="uk-UA" w:eastAsia="uk-UA" w:bidi="uk-U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2">
    <w:name w:val="Основний текст (2)_"/>
    <w:basedOn w:val="a0"/>
    <w:link w:val="20"/>
    <w:rPr>
      <w:rFonts w:ascii="Times New Roman" w:eastAsia="Times New Roman" w:hAnsi="Times New Roman" w:cs="Times New Roman"/>
      <w:b/>
      <w:bCs/>
      <w:i w:val="0"/>
      <w:iCs w:val="0"/>
      <w:smallCaps w:val="0"/>
      <w:strike w:val="0"/>
      <w:spacing w:val="1"/>
      <w:u w:val="none"/>
    </w:rPr>
  </w:style>
  <w:style w:type="character" w:customStyle="1" w:styleId="23pt">
    <w:name w:val="Основний текст (2) + Інтервал 3 pt"/>
    <w:basedOn w:val="2"/>
    <w:rPr>
      <w:rFonts w:ascii="Times New Roman" w:eastAsia="Times New Roman" w:hAnsi="Times New Roman" w:cs="Times New Roman"/>
      <w:b/>
      <w:bCs/>
      <w:i w:val="0"/>
      <w:iCs w:val="0"/>
      <w:smallCaps w:val="0"/>
      <w:strike w:val="0"/>
      <w:color w:val="000000"/>
      <w:spacing w:val="69"/>
      <w:w w:val="100"/>
      <w:position w:val="0"/>
      <w:sz w:val="24"/>
      <w:szCs w:val="24"/>
      <w:u w:val="none"/>
      <w:lang w:val="uk-UA" w:eastAsia="uk-UA" w:bidi="uk-UA"/>
    </w:rPr>
  </w:style>
  <w:style w:type="character" w:customStyle="1" w:styleId="a4">
    <w:name w:val="Основний текст_"/>
    <w:basedOn w:val="a0"/>
    <w:link w:val="a5"/>
    <w:rPr>
      <w:rFonts w:ascii="Times New Roman" w:eastAsia="Times New Roman" w:hAnsi="Times New Roman" w:cs="Times New Roman"/>
      <w:b w:val="0"/>
      <w:bCs w:val="0"/>
      <w:i w:val="0"/>
      <w:iCs w:val="0"/>
      <w:smallCaps w:val="0"/>
      <w:strike w:val="0"/>
      <w:spacing w:val="1"/>
      <w:u w:val="none"/>
    </w:rPr>
  </w:style>
  <w:style w:type="character" w:customStyle="1" w:styleId="EEEF33FF-177F-4150-8F0A-F6B21964038F">
    <w:name w:val="{EEEF33FF-177F-4150-8F0A-F6B21964038F}"/>
    <w:basedOn w:val="a4"/>
    <w:rPr>
      <w:rFonts w:ascii="Times New Roman" w:eastAsia="Times New Roman" w:hAnsi="Times New Roman" w:cs="Times New Roman"/>
      <w:b w:val="0"/>
      <w:bCs w:val="0"/>
      <w:i w:val="0"/>
      <w:iCs w:val="0"/>
      <w:smallCaps w:val="0"/>
      <w:strike w:val="0"/>
      <w:color w:val="000000"/>
      <w:spacing w:val="4"/>
      <w:w w:val="100"/>
      <w:position w:val="0"/>
      <w:sz w:val="22"/>
      <w:szCs w:val="22"/>
      <w:u w:val="none"/>
      <w:lang w:val="uk-UA" w:eastAsia="uk-UA" w:bidi="uk-UA"/>
    </w:rPr>
  </w:style>
  <w:style w:type="character" w:customStyle="1" w:styleId="1">
    <w:name w:val="Заголовок №1_"/>
    <w:basedOn w:val="a0"/>
    <w:link w:val="10"/>
    <w:rPr>
      <w:rFonts w:ascii="Times New Roman" w:eastAsia="Times New Roman" w:hAnsi="Times New Roman" w:cs="Times New Roman"/>
      <w:b/>
      <w:bCs/>
      <w:i w:val="0"/>
      <w:iCs w:val="0"/>
      <w:smallCaps w:val="0"/>
      <w:strike w:val="0"/>
      <w:spacing w:val="1"/>
      <w:u w:val="none"/>
    </w:rPr>
  </w:style>
  <w:style w:type="character" w:customStyle="1" w:styleId="849361F7-7C54-4213-A33E-EB5F0F7759F9">
    <w:name w:val="{849361F7-7C54-4213-A33E-EB5F0F7759F9}"/>
    <w:basedOn w:val="1"/>
    <w:rPr>
      <w:rFonts w:ascii="Times New Roman" w:eastAsia="Times New Roman" w:hAnsi="Times New Roman" w:cs="Times New Roman"/>
      <w:b/>
      <w:bCs/>
      <w:i w:val="0"/>
      <w:iCs w:val="0"/>
      <w:smallCaps w:val="0"/>
      <w:strike w:val="0"/>
      <w:color w:val="000000"/>
      <w:spacing w:val="1"/>
      <w:w w:val="100"/>
      <w:position w:val="0"/>
      <w:sz w:val="26"/>
      <w:szCs w:val="26"/>
      <w:u w:val="none"/>
      <w:lang w:val="uk-UA" w:eastAsia="uk-UA" w:bidi="uk-UA"/>
    </w:rPr>
  </w:style>
  <w:style w:type="character" w:customStyle="1" w:styleId="1EEAA407-A16F-430E-9E40-8354C820CB4D">
    <w:name w:val="{1EEAA407-A16F-430E-9E40-8354C820CB4D}"/>
    <w:basedOn w:val="1"/>
    <w:rPr>
      <w:rFonts w:ascii="Times New Roman" w:eastAsia="Times New Roman" w:hAnsi="Times New Roman" w:cs="Times New Roman"/>
      <w:b/>
      <w:bCs/>
      <w:i w:val="0"/>
      <w:iCs w:val="0"/>
      <w:smallCaps w:val="0"/>
      <w:strike w:val="0"/>
      <w:color w:val="000000"/>
      <w:spacing w:val="1"/>
      <w:w w:val="100"/>
      <w:position w:val="0"/>
      <w:sz w:val="26"/>
      <w:szCs w:val="26"/>
      <w:u w:val="none"/>
      <w:lang w:val="uk-UA" w:eastAsia="uk-UA" w:bidi="uk-UA"/>
    </w:rPr>
  </w:style>
  <w:style w:type="character" w:customStyle="1" w:styleId="D83DD84A-B905-4E5A-AB00-B9FD152ED0BD">
    <w:name w:val="{D83DD84A-B905-4E5A-AB00-B9FD152ED0BD}"/>
    <w:basedOn w:val="1"/>
    <w:rPr>
      <w:rFonts w:ascii="Times New Roman" w:eastAsia="Times New Roman" w:hAnsi="Times New Roman" w:cs="Times New Roman"/>
      <w:b/>
      <w:bCs/>
      <w:i w:val="0"/>
      <w:iCs w:val="0"/>
      <w:smallCaps w:val="0"/>
      <w:strike w:val="0"/>
      <w:color w:val="000000"/>
      <w:spacing w:val="1"/>
      <w:w w:val="100"/>
      <w:position w:val="0"/>
      <w:sz w:val="26"/>
      <w:szCs w:val="26"/>
      <w:u w:val="none"/>
      <w:lang w:val="uk-UA" w:eastAsia="uk-UA" w:bidi="uk-UA"/>
    </w:rPr>
  </w:style>
  <w:style w:type="character" w:customStyle="1" w:styleId="4">
    <w:name w:val="Основний текст (4)_"/>
    <w:basedOn w:val="a0"/>
    <w:link w:val="40"/>
    <w:rPr>
      <w:rFonts w:ascii="Verdana" w:eastAsia="Verdana" w:hAnsi="Verdana" w:cs="Verdana"/>
      <w:b/>
      <w:bCs/>
      <w:i w:val="0"/>
      <w:iCs w:val="0"/>
      <w:smallCaps w:val="0"/>
      <w:strike w:val="0"/>
      <w:sz w:val="20"/>
      <w:szCs w:val="20"/>
      <w:u w:val="none"/>
    </w:rPr>
  </w:style>
  <w:style w:type="character" w:customStyle="1" w:styleId="70AB5226-EB64-434A-8E6D-438B302623E8">
    <w:name w:val="{70AB5226-EB64-434A-8E6D-438B302623E8}"/>
    <w:basedOn w:val="4"/>
    <w:rPr>
      <w:rFonts w:ascii="Times New Roman" w:eastAsia="Times New Roman" w:hAnsi="Times New Roman" w:cs="Times New Roman"/>
      <w:b/>
      <w:bCs/>
      <w:i w:val="0"/>
      <w:iCs w:val="0"/>
      <w:smallCaps w:val="0"/>
      <w:strike w:val="0"/>
      <w:color w:val="000000"/>
      <w:spacing w:val="0"/>
      <w:w w:val="100"/>
      <w:position w:val="0"/>
      <w:sz w:val="20"/>
      <w:szCs w:val="20"/>
      <w:u w:val="none"/>
      <w:lang w:val="uk-UA" w:eastAsia="uk-UA" w:bidi="uk-UA"/>
    </w:rPr>
  </w:style>
  <w:style w:type="character" w:customStyle="1" w:styleId="5EFC4D23-D65F-432E-BEAD-A3E1FA9E7875">
    <w:name w:val="{5EFC4D23-D65F-432E-BEAD-A3E1FA9E7875}"/>
    <w:basedOn w:val="a4"/>
    <w:rPr>
      <w:rFonts w:ascii="Times New Roman" w:eastAsia="Times New Roman" w:hAnsi="Times New Roman" w:cs="Times New Roman"/>
      <w:b w:val="0"/>
      <w:bCs w:val="0"/>
      <w:i w:val="0"/>
      <w:iCs w:val="0"/>
      <w:smallCaps w:val="0"/>
      <w:strike w:val="0"/>
      <w:color w:val="000000"/>
      <w:spacing w:val="4"/>
      <w:w w:val="100"/>
      <w:position w:val="0"/>
      <w:sz w:val="24"/>
      <w:szCs w:val="24"/>
      <w:u w:val="none"/>
      <w:lang w:val="uk-UA" w:eastAsia="uk-UA" w:bidi="uk-UA"/>
    </w:rPr>
  </w:style>
  <w:style w:type="character" w:customStyle="1" w:styleId="11pt0pt">
    <w:name w:val="Основний текст + 11 pt;Напівжирний;Інтервал 0 pt"/>
    <w:basedOn w:val="a4"/>
    <w:rPr>
      <w:rFonts w:ascii="Times New Roman" w:eastAsia="Times New Roman" w:hAnsi="Times New Roman" w:cs="Times New Roman"/>
      <w:b/>
      <w:bCs/>
      <w:i w:val="0"/>
      <w:iCs w:val="0"/>
      <w:smallCaps w:val="0"/>
      <w:strike w:val="0"/>
      <w:color w:val="000000"/>
      <w:spacing w:val="4"/>
      <w:w w:val="100"/>
      <w:position w:val="0"/>
      <w:sz w:val="22"/>
      <w:szCs w:val="22"/>
      <w:u w:val="none"/>
      <w:lang w:val="uk-UA" w:eastAsia="uk-UA" w:bidi="uk-UA"/>
    </w:rPr>
  </w:style>
  <w:style w:type="character" w:customStyle="1" w:styleId="3">
    <w:name w:val="Основний текст (3)_"/>
    <w:basedOn w:val="a0"/>
    <w:link w:val="30"/>
    <w:rPr>
      <w:rFonts w:ascii="Times New Roman" w:eastAsia="Times New Roman" w:hAnsi="Times New Roman" w:cs="Times New Roman"/>
      <w:b/>
      <w:bCs/>
      <w:i w:val="0"/>
      <w:iCs w:val="0"/>
      <w:smallCaps w:val="0"/>
      <w:strike w:val="0"/>
      <w:spacing w:val="65"/>
      <w:sz w:val="19"/>
      <w:szCs w:val="19"/>
      <w:u w:val="none"/>
    </w:rPr>
  </w:style>
  <w:style w:type="paragraph" w:customStyle="1" w:styleId="20">
    <w:name w:val="Основний текст (2)"/>
    <w:basedOn w:val="a"/>
    <w:link w:val="2"/>
    <w:pPr>
      <w:shd w:val="clear" w:color="auto" w:fill="FFFFFF"/>
      <w:spacing w:line="322" w:lineRule="exact"/>
      <w:jc w:val="center"/>
    </w:pPr>
    <w:rPr>
      <w:rFonts w:ascii="Times New Roman" w:eastAsia="Times New Roman" w:hAnsi="Times New Roman" w:cs="Times New Roman"/>
      <w:b/>
      <w:bCs/>
      <w:spacing w:val="1"/>
    </w:rPr>
  </w:style>
  <w:style w:type="paragraph" w:customStyle="1" w:styleId="a5">
    <w:name w:val="Основний текст"/>
    <w:basedOn w:val="a"/>
    <w:link w:val="a4"/>
    <w:pPr>
      <w:shd w:val="clear" w:color="auto" w:fill="FFFFFF"/>
      <w:spacing w:line="283" w:lineRule="exact"/>
      <w:jc w:val="center"/>
    </w:pPr>
    <w:rPr>
      <w:rFonts w:ascii="Times New Roman" w:eastAsia="Times New Roman" w:hAnsi="Times New Roman" w:cs="Times New Roman"/>
      <w:spacing w:val="1"/>
    </w:rPr>
  </w:style>
  <w:style w:type="paragraph" w:customStyle="1" w:styleId="10">
    <w:name w:val="Заголовок №1"/>
    <w:basedOn w:val="a"/>
    <w:link w:val="1"/>
    <w:pPr>
      <w:shd w:val="clear" w:color="auto" w:fill="FFFFFF"/>
      <w:spacing w:after="360" w:line="0" w:lineRule="atLeast"/>
      <w:outlineLvl w:val="0"/>
    </w:pPr>
    <w:rPr>
      <w:rFonts w:ascii="Times New Roman" w:eastAsia="Times New Roman" w:hAnsi="Times New Roman" w:cs="Times New Roman"/>
      <w:b/>
      <w:bCs/>
      <w:spacing w:val="1"/>
    </w:rPr>
  </w:style>
  <w:style w:type="paragraph" w:customStyle="1" w:styleId="40">
    <w:name w:val="Основний текст (4)"/>
    <w:basedOn w:val="a"/>
    <w:link w:val="4"/>
    <w:pPr>
      <w:shd w:val="clear" w:color="auto" w:fill="FFFFFF"/>
      <w:spacing w:line="0" w:lineRule="atLeast"/>
    </w:pPr>
    <w:rPr>
      <w:rFonts w:ascii="Verdana" w:eastAsia="Verdana" w:hAnsi="Verdana" w:cs="Verdana"/>
      <w:b/>
      <w:bCs/>
      <w:sz w:val="20"/>
      <w:szCs w:val="20"/>
    </w:rPr>
  </w:style>
  <w:style w:type="paragraph" w:customStyle="1" w:styleId="30">
    <w:name w:val="Основний текст (3)"/>
    <w:basedOn w:val="a"/>
    <w:link w:val="3"/>
    <w:pPr>
      <w:shd w:val="clear" w:color="auto" w:fill="FFFFFF"/>
      <w:spacing w:before="360" w:after="360" w:line="0" w:lineRule="atLeast"/>
      <w:jc w:val="center"/>
    </w:pPr>
    <w:rPr>
      <w:rFonts w:ascii="Times New Roman" w:eastAsia="Times New Roman" w:hAnsi="Times New Roman" w:cs="Times New Roman"/>
      <w:b/>
      <w:bCs/>
      <w:spacing w:val="65"/>
      <w:sz w:val="19"/>
      <w:szCs w:val="19"/>
    </w:rPr>
  </w:style>
  <w:style w:type="paragraph" w:styleId="a6">
    <w:name w:val="List Paragraph"/>
    <w:basedOn w:val="a"/>
    <w:link w:val="a7"/>
    <w:uiPriority w:val="34"/>
    <w:rsid w:val="000E1950"/>
    <w:pPr>
      <w:ind w:left="720"/>
      <w:contextualSpacing/>
    </w:pPr>
  </w:style>
  <w:style w:type="paragraph" w:styleId="a8">
    <w:name w:val="Balloon Text"/>
    <w:basedOn w:val="a"/>
    <w:link w:val="a9"/>
    <w:uiPriority w:val="99"/>
    <w:semiHidden/>
    <w:unhideWhenUsed/>
    <w:rsid w:val="00512D13"/>
    <w:rPr>
      <w:rFonts w:ascii="Segoe UI" w:hAnsi="Segoe UI" w:cs="Segoe UI"/>
      <w:sz w:val="18"/>
      <w:szCs w:val="18"/>
    </w:rPr>
  </w:style>
  <w:style w:type="character" w:customStyle="1" w:styleId="a9">
    <w:name w:val="Текст выноски Знак"/>
    <w:basedOn w:val="a0"/>
    <w:link w:val="a8"/>
    <w:uiPriority w:val="99"/>
    <w:semiHidden/>
    <w:rsid w:val="00512D13"/>
    <w:rPr>
      <w:rFonts w:ascii="Segoe UI" w:hAnsi="Segoe UI" w:cs="Segoe UI"/>
      <w:color w:val="000000"/>
      <w:sz w:val="18"/>
      <w:szCs w:val="18"/>
    </w:rPr>
  </w:style>
  <w:style w:type="paragraph" w:customStyle="1" w:styleId="aa">
    <w:name w:val="Осн.текст"/>
    <w:basedOn w:val="a"/>
    <w:link w:val="ab"/>
    <w:qFormat/>
    <w:rsid w:val="00831BD1"/>
    <w:pPr>
      <w:ind w:firstLine="708"/>
      <w:jc w:val="both"/>
    </w:pPr>
    <w:rPr>
      <w:rFonts w:ascii="Times New Roman" w:hAnsi="Times New Roman" w:cs="Times New Roman"/>
      <w:sz w:val="28"/>
      <w:szCs w:val="28"/>
    </w:rPr>
  </w:style>
  <w:style w:type="character" w:customStyle="1" w:styleId="ab">
    <w:name w:val="Осн.текст Знак"/>
    <w:basedOn w:val="a0"/>
    <w:link w:val="aa"/>
    <w:rsid w:val="00831BD1"/>
    <w:rPr>
      <w:rFonts w:ascii="Times New Roman" w:hAnsi="Times New Roman" w:cs="Times New Roman"/>
      <w:color w:val="000000"/>
      <w:sz w:val="28"/>
      <w:szCs w:val="28"/>
    </w:rPr>
  </w:style>
  <w:style w:type="paragraph" w:customStyle="1" w:styleId="ac">
    <w:name w:val="Нум.рядки"/>
    <w:basedOn w:val="a6"/>
    <w:link w:val="ad"/>
    <w:qFormat/>
    <w:rsid w:val="0007524E"/>
    <w:pPr>
      <w:ind w:left="0" w:firstLine="709"/>
      <w:jc w:val="both"/>
    </w:pPr>
    <w:rPr>
      <w:rFonts w:ascii="Times New Roman" w:hAnsi="Times New Roman" w:cs="Times New Roman"/>
      <w:sz w:val="28"/>
      <w:szCs w:val="28"/>
    </w:rPr>
  </w:style>
  <w:style w:type="character" w:styleId="ae">
    <w:name w:val="annotation reference"/>
    <w:basedOn w:val="a0"/>
    <w:uiPriority w:val="99"/>
    <w:semiHidden/>
    <w:unhideWhenUsed/>
    <w:rsid w:val="007E62D0"/>
    <w:rPr>
      <w:sz w:val="16"/>
      <w:szCs w:val="16"/>
    </w:rPr>
  </w:style>
  <w:style w:type="character" w:customStyle="1" w:styleId="a7">
    <w:name w:val="Абзац списка Знак"/>
    <w:basedOn w:val="a0"/>
    <w:link w:val="a6"/>
    <w:uiPriority w:val="34"/>
    <w:rsid w:val="0007524E"/>
    <w:rPr>
      <w:color w:val="000000"/>
    </w:rPr>
  </w:style>
  <w:style w:type="character" w:customStyle="1" w:styleId="ad">
    <w:name w:val="Нум.рядки Знак"/>
    <w:basedOn w:val="a7"/>
    <w:link w:val="ac"/>
    <w:rsid w:val="0007524E"/>
    <w:rPr>
      <w:rFonts w:ascii="Times New Roman" w:hAnsi="Times New Roman" w:cs="Times New Roman"/>
      <w:color w:val="000000"/>
      <w:sz w:val="28"/>
      <w:szCs w:val="28"/>
    </w:rPr>
  </w:style>
  <w:style w:type="paragraph" w:styleId="af">
    <w:name w:val="annotation text"/>
    <w:basedOn w:val="a"/>
    <w:link w:val="af0"/>
    <w:uiPriority w:val="99"/>
    <w:semiHidden/>
    <w:unhideWhenUsed/>
    <w:rsid w:val="007E62D0"/>
    <w:rPr>
      <w:sz w:val="20"/>
      <w:szCs w:val="20"/>
    </w:rPr>
  </w:style>
  <w:style w:type="character" w:customStyle="1" w:styleId="af0">
    <w:name w:val="Текст примечания Знак"/>
    <w:basedOn w:val="a0"/>
    <w:link w:val="af"/>
    <w:uiPriority w:val="99"/>
    <w:semiHidden/>
    <w:rsid w:val="007E62D0"/>
    <w:rPr>
      <w:color w:val="000000"/>
      <w:sz w:val="20"/>
      <w:szCs w:val="20"/>
    </w:rPr>
  </w:style>
  <w:style w:type="paragraph" w:styleId="af1">
    <w:name w:val="annotation subject"/>
    <w:basedOn w:val="af"/>
    <w:next w:val="af"/>
    <w:link w:val="af2"/>
    <w:uiPriority w:val="99"/>
    <w:semiHidden/>
    <w:unhideWhenUsed/>
    <w:rsid w:val="007E62D0"/>
    <w:rPr>
      <w:b/>
      <w:bCs/>
    </w:rPr>
  </w:style>
  <w:style w:type="character" w:customStyle="1" w:styleId="af2">
    <w:name w:val="Тема примечания Знак"/>
    <w:basedOn w:val="af0"/>
    <w:link w:val="af1"/>
    <w:uiPriority w:val="99"/>
    <w:semiHidden/>
    <w:rsid w:val="007E62D0"/>
    <w:rPr>
      <w:b/>
      <w:bCs/>
      <w:color w:val="000000"/>
      <w:sz w:val="20"/>
      <w:szCs w:val="20"/>
    </w:rPr>
  </w:style>
  <w:style w:type="paragraph" w:customStyle="1" w:styleId="af3">
    <w:name w:val="Опис"/>
    <w:basedOn w:val="a"/>
    <w:link w:val="af4"/>
    <w:qFormat/>
    <w:rsid w:val="001405F1"/>
    <w:pPr>
      <w:ind w:right="3404"/>
    </w:pPr>
    <w:rPr>
      <w:rFonts w:ascii="Times New Roman" w:hAnsi="Times New Roman" w:cs="Times New Roman"/>
      <w:b/>
      <w:sz w:val="28"/>
      <w:szCs w:val="28"/>
    </w:rPr>
  </w:style>
  <w:style w:type="paragraph" w:customStyle="1" w:styleId="af5">
    <w:name w:val="Україна/Рішення/Вирішила"/>
    <w:basedOn w:val="a"/>
    <w:link w:val="af6"/>
    <w:qFormat/>
    <w:rsid w:val="00763752"/>
    <w:pPr>
      <w:jc w:val="center"/>
    </w:pPr>
    <w:rPr>
      <w:rFonts w:ascii="Times New Roman" w:hAnsi="Times New Roman" w:cs="Times New Roman"/>
      <w:b/>
      <w:spacing w:val="20"/>
      <w:sz w:val="28"/>
      <w:szCs w:val="28"/>
    </w:rPr>
  </w:style>
  <w:style w:type="character" w:customStyle="1" w:styleId="af4">
    <w:name w:val="Опис Знак"/>
    <w:basedOn w:val="a0"/>
    <w:link w:val="af3"/>
    <w:rsid w:val="001405F1"/>
    <w:rPr>
      <w:rFonts w:ascii="Times New Roman" w:hAnsi="Times New Roman" w:cs="Times New Roman"/>
      <w:b/>
      <w:color w:val="000000"/>
      <w:sz w:val="28"/>
      <w:szCs w:val="28"/>
    </w:rPr>
  </w:style>
  <w:style w:type="paragraph" w:customStyle="1" w:styleId="af7">
    <w:name w:val="Скликання/сесія"/>
    <w:basedOn w:val="a"/>
    <w:link w:val="af8"/>
    <w:rsid w:val="00763752"/>
    <w:pPr>
      <w:jc w:val="center"/>
    </w:pPr>
    <w:rPr>
      <w:rFonts w:ascii="Times New Roman" w:hAnsi="Times New Roman" w:cs="Times New Roman"/>
      <w:sz w:val="28"/>
      <w:szCs w:val="28"/>
    </w:rPr>
  </w:style>
  <w:style w:type="character" w:customStyle="1" w:styleId="af6">
    <w:name w:val="Україна/Рішення/Вирішила Знак"/>
    <w:basedOn w:val="a0"/>
    <w:link w:val="af5"/>
    <w:rsid w:val="00763752"/>
    <w:rPr>
      <w:rFonts w:ascii="Times New Roman" w:hAnsi="Times New Roman" w:cs="Times New Roman"/>
      <w:b/>
      <w:color w:val="000000"/>
      <w:spacing w:val="20"/>
      <w:sz w:val="28"/>
      <w:szCs w:val="28"/>
    </w:rPr>
  </w:style>
  <w:style w:type="character" w:customStyle="1" w:styleId="af8">
    <w:name w:val="Скликання/сесія Знак"/>
    <w:basedOn w:val="a0"/>
    <w:link w:val="af7"/>
    <w:rsid w:val="00763752"/>
    <w:rPr>
      <w:rFonts w:ascii="Times New Roman" w:hAnsi="Times New Roman" w:cs="Times New Roman"/>
      <w:color w:val="000000"/>
      <w:sz w:val="28"/>
      <w:szCs w:val="28"/>
    </w:rPr>
  </w:style>
  <w:style w:type="paragraph" w:customStyle="1" w:styleId="af9">
    <w:name w:val="Доповідає"/>
    <w:basedOn w:val="ac"/>
    <w:link w:val="afa"/>
    <w:qFormat/>
    <w:rsid w:val="00AB52E9"/>
    <w:pPr>
      <w:ind w:firstLine="0"/>
    </w:pPr>
  </w:style>
  <w:style w:type="character" w:customStyle="1" w:styleId="afa">
    <w:name w:val="Доповідає Знак"/>
    <w:basedOn w:val="ad"/>
    <w:link w:val="af9"/>
    <w:rsid w:val="00AB52E9"/>
    <w:rPr>
      <w:rFonts w:ascii="Times New Roman" w:hAnsi="Times New Roman" w:cs="Times New Roman"/>
      <w:color w:val="000000"/>
      <w:sz w:val="28"/>
      <w:szCs w:val="28"/>
    </w:rPr>
  </w:style>
  <w:style w:type="paragraph" w:customStyle="1" w:styleId="afb">
    <w:name w:val="Додаток"/>
    <w:basedOn w:val="a"/>
    <w:link w:val="afc"/>
    <w:qFormat/>
    <w:rsid w:val="005B60BF"/>
    <w:pPr>
      <w:ind w:left="6096"/>
      <w:jc w:val="both"/>
    </w:pPr>
    <w:rPr>
      <w:rFonts w:ascii="Times New Roman" w:hAnsi="Times New Roman" w:cs="Times New Roman"/>
      <w:sz w:val="28"/>
      <w:szCs w:val="28"/>
      <w:lang w:val="ru-RU"/>
    </w:rPr>
  </w:style>
  <w:style w:type="paragraph" w:customStyle="1" w:styleId="14">
    <w:name w:val="14заголовок"/>
    <w:basedOn w:val="a"/>
    <w:link w:val="140"/>
    <w:qFormat/>
    <w:rsid w:val="005B60BF"/>
    <w:pPr>
      <w:jc w:val="center"/>
    </w:pPr>
    <w:rPr>
      <w:rFonts w:ascii="Times New Roman" w:hAnsi="Times New Roman" w:cs="Times New Roman"/>
      <w:b/>
      <w:bCs/>
      <w:sz w:val="28"/>
      <w:szCs w:val="28"/>
    </w:rPr>
  </w:style>
  <w:style w:type="character" w:customStyle="1" w:styleId="afc">
    <w:name w:val="Додаток Знак"/>
    <w:basedOn w:val="a0"/>
    <w:link w:val="afb"/>
    <w:rsid w:val="005B60BF"/>
    <w:rPr>
      <w:rFonts w:ascii="Times New Roman" w:hAnsi="Times New Roman" w:cs="Times New Roman"/>
      <w:color w:val="000000"/>
      <w:sz w:val="28"/>
      <w:szCs w:val="28"/>
      <w:lang w:val="ru-RU"/>
    </w:rPr>
  </w:style>
  <w:style w:type="table" w:styleId="afd">
    <w:name w:val="Table Grid"/>
    <w:basedOn w:val="a1"/>
    <w:uiPriority w:val="39"/>
    <w:rsid w:val="005B60B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40">
    <w:name w:val="14заголовок Знак"/>
    <w:basedOn w:val="a0"/>
    <w:link w:val="14"/>
    <w:rsid w:val="005B60BF"/>
    <w:rPr>
      <w:rFonts w:ascii="Times New Roman" w:hAnsi="Times New Roman" w:cs="Times New Roman"/>
      <w:b/>
      <w:bCs/>
      <w:color w:val="000000"/>
      <w:sz w:val="28"/>
      <w:szCs w:val="28"/>
    </w:rPr>
  </w:style>
  <w:style w:type="paragraph" w:customStyle="1" w:styleId="afe">
    <w:name w:val="Розріджений.Прот./пор.денний"/>
    <w:basedOn w:val="af5"/>
    <w:link w:val="aff"/>
    <w:qFormat/>
    <w:rsid w:val="00581D78"/>
    <w:rPr>
      <w:spacing w:val="60"/>
      <w:sz w:val="32"/>
    </w:rPr>
  </w:style>
  <w:style w:type="character" w:customStyle="1" w:styleId="aff">
    <w:name w:val="Розріджений.Прот./пор.денний Знак"/>
    <w:basedOn w:val="af6"/>
    <w:link w:val="afe"/>
    <w:rsid w:val="00581D78"/>
    <w:rPr>
      <w:rFonts w:ascii="Times New Roman" w:hAnsi="Times New Roman" w:cs="Times New Roman"/>
      <w:b/>
      <w:color w:val="000000"/>
      <w:spacing w:val="60"/>
      <w:sz w:val="32"/>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15481</Words>
  <Characters>8825</Characters>
  <Application>Microsoft Office Word</Application>
  <DocSecurity>0</DocSecurity>
  <Lines>73</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24258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111</dc:creator>
  <cp:lastModifiedBy>111</cp:lastModifiedBy>
  <cp:revision>2</cp:revision>
  <cp:lastPrinted>2021-06-07T07:32:00Z</cp:lastPrinted>
  <dcterms:created xsi:type="dcterms:W3CDTF">2021-07-21T09:06:00Z</dcterms:created>
  <dcterms:modified xsi:type="dcterms:W3CDTF">2021-07-21T09:06:00Z</dcterms:modified>
</cp:coreProperties>
</file>